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75" w:rsidRPr="00ED73A7" w:rsidRDefault="00A91A75" w:rsidP="00955F09">
      <w:pPr>
        <w:jc w:val="both"/>
        <w:rPr>
          <w:sz w:val="22"/>
          <w:szCs w:val="22"/>
          <w:lang w:val="sr-Cyrl-CS"/>
        </w:rPr>
      </w:pPr>
      <w:r w:rsidRPr="00ED73A7">
        <w:rPr>
          <w:sz w:val="22"/>
          <w:szCs w:val="22"/>
          <w:lang w:val="sr-Cyrl-CS"/>
        </w:rPr>
        <w:t>ПРЕДШКОЛСКА УСТАНОВА „ПОЛЕТАРАЦ“</w:t>
      </w:r>
    </w:p>
    <w:p w:rsidR="00A91A75" w:rsidRPr="00ED73A7" w:rsidRDefault="00A91A75" w:rsidP="00955F09">
      <w:pPr>
        <w:jc w:val="both"/>
        <w:rPr>
          <w:sz w:val="22"/>
          <w:szCs w:val="22"/>
          <w:lang w:val="sr-Cyrl-CS"/>
        </w:rPr>
      </w:pPr>
      <w:r w:rsidRPr="00ED73A7">
        <w:rPr>
          <w:sz w:val="22"/>
          <w:szCs w:val="22"/>
          <w:lang w:val="sr-Cyrl-CS"/>
        </w:rPr>
        <w:t>СТАРА ПАЗОВА</w:t>
      </w:r>
      <w:r w:rsidR="00A5525D" w:rsidRPr="00ED73A7">
        <w:rPr>
          <w:sz w:val="22"/>
          <w:szCs w:val="22"/>
          <w:lang w:val="sr-Cyrl-CS"/>
        </w:rPr>
        <w:t>, улица Владимира Хурбана број</w:t>
      </w:r>
      <w:r w:rsidRPr="00ED73A7">
        <w:rPr>
          <w:sz w:val="22"/>
          <w:szCs w:val="22"/>
          <w:lang w:val="sr-Cyrl-CS"/>
        </w:rPr>
        <w:t xml:space="preserve"> 13</w:t>
      </w:r>
    </w:p>
    <w:p w:rsidR="00A91A75" w:rsidRPr="00ED73A7" w:rsidRDefault="004F0CF7" w:rsidP="00955F09">
      <w:pPr>
        <w:jc w:val="both"/>
        <w:rPr>
          <w:sz w:val="22"/>
          <w:szCs w:val="22"/>
          <w:lang w:val="sr-Cyrl-CS"/>
        </w:rPr>
      </w:pPr>
      <w:proofErr w:type="spellStart"/>
      <w:r w:rsidRPr="00ED73A7">
        <w:rPr>
          <w:sz w:val="22"/>
          <w:szCs w:val="22"/>
        </w:rPr>
        <w:t>Тел</w:t>
      </w:r>
      <w:proofErr w:type="spellEnd"/>
      <w:r w:rsidRPr="00ED73A7">
        <w:rPr>
          <w:sz w:val="22"/>
          <w:szCs w:val="22"/>
        </w:rPr>
        <w:t>:</w:t>
      </w:r>
      <w:r w:rsidR="00A91A75" w:rsidRPr="00ED73A7">
        <w:rPr>
          <w:sz w:val="22"/>
          <w:szCs w:val="22"/>
        </w:rPr>
        <w:t xml:space="preserve"> </w:t>
      </w:r>
      <w:r w:rsidR="00A91A75" w:rsidRPr="00ED73A7">
        <w:rPr>
          <w:sz w:val="22"/>
          <w:szCs w:val="22"/>
          <w:lang w:val="sr-Cyrl-CS"/>
        </w:rPr>
        <w:t>022/311-223, тел.</w:t>
      </w:r>
      <w:r w:rsidR="00D00833" w:rsidRPr="00ED73A7">
        <w:rPr>
          <w:sz w:val="22"/>
          <w:szCs w:val="22"/>
          <w:lang w:val="sr-Cyrl-CS"/>
        </w:rPr>
        <w:t xml:space="preserve"> </w:t>
      </w:r>
      <w:r w:rsidR="00A91A75" w:rsidRPr="00ED73A7">
        <w:rPr>
          <w:sz w:val="22"/>
          <w:szCs w:val="22"/>
          <w:lang w:val="sr-Cyrl-CS"/>
        </w:rPr>
        <w:t xml:space="preserve">факс: 022/310-565 </w:t>
      </w:r>
    </w:p>
    <w:p w:rsidR="00A91A75" w:rsidRPr="00ED73A7" w:rsidRDefault="00A5525D" w:rsidP="004F0CF7">
      <w:pPr>
        <w:rPr>
          <w:bCs/>
          <w:sz w:val="22"/>
          <w:szCs w:val="22"/>
          <w:lang w:val="sr-Cyrl-CS"/>
        </w:rPr>
      </w:pPr>
      <w:r w:rsidRPr="00ED73A7">
        <w:rPr>
          <w:sz w:val="22"/>
          <w:szCs w:val="22"/>
          <w:lang w:val="sr-Cyrl-CS"/>
        </w:rPr>
        <w:t xml:space="preserve">БРОЈ </w:t>
      </w:r>
      <w:r w:rsidR="004F0CF7" w:rsidRPr="00ED73A7">
        <w:rPr>
          <w:sz w:val="22"/>
          <w:szCs w:val="22"/>
          <w:lang w:val="sr-Cyrl-CS"/>
        </w:rPr>
        <w:t>ЈН:</w:t>
      </w:r>
      <w:r w:rsidR="004F0CF7" w:rsidRPr="00ED73A7">
        <w:rPr>
          <w:bCs/>
          <w:sz w:val="22"/>
          <w:szCs w:val="22"/>
          <w:lang w:val="sr-Cyrl-CS"/>
        </w:rPr>
        <w:t xml:space="preserve"> 0</w:t>
      </w:r>
      <w:r w:rsidR="004F0CF7" w:rsidRPr="00ED73A7">
        <w:rPr>
          <w:bCs/>
          <w:sz w:val="22"/>
          <w:szCs w:val="22"/>
        </w:rPr>
        <w:t>1</w:t>
      </w:r>
      <w:r w:rsidR="004F0CF7" w:rsidRPr="00ED73A7">
        <w:rPr>
          <w:bCs/>
          <w:sz w:val="22"/>
          <w:szCs w:val="22"/>
          <w:lang w:val="sr-Cyrl-CS"/>
        </w:rPr>
        <w:t>/2020 – добра</w:t>
      </w:r>
    </w:p>
    <w:p w:rsidR="00A91A75" w:rsidRPr="00ED73A7" w:rsidRDefault="00A91A75" w:rsidP="00955F09">
      <w:pPr>
        <w:jc w:val="both"/>
        <w:rPr>
          <w:sz w:val="22"/>
          <w:szCs w:val="22"/>
        </w:rPr>
      </w:pPr>
      <w:r w:rsidRPr="00ED73A7">
        <w:rPr>
          <w:sz w:val="22"/>
          <w:szCs w:val="22"/>
          <w:lang w:val="sr-Cyrl-CS"/>
        </w:rPr>
        <w:t>Дел.</w:t>
      </w:r>
      <w:r w:rsidR="00D00833" w:rsidRPr="00ED73A7">
        <w:rPr>
          <w:sz w:val="22"/>
          <w:szCs w:val="22"/>
          <w:lang w:val="sr-Cyrl-CS"/>
        </w:rPr>
        <w:t xml:space="preserve"> број: </w:t>
      </w:r>
      <w:r w:rsidR="009E45D9" w:rsidRPr="00ED73A7">
        <w:rPr>
          <w:sz w:val="22"/>
          <w:szCs w:val="22"/>
          <w:lang w:val="sr-Cyrl-CS"/>
        </w:rPr>
        <w:t>4</w:t>
      </w:r>
      <w:r w:rsidR="00A6285D" w:rsidRPr="00ED73A7">
        <w:rPr>
          <w:sz w:val="22"/>
          <w:szCs w:val="22"/>
          <w:lang w:val="sr-Cyrl-CS"/>
        </w:rPr>
        <w:t>54</w:t>
      </w:r>
    </w:p>
    <w:p w:rsidR="00AF5641" w:rsidRPr="00ED73A7" w:rsidRDefault="00A91A75" w:rsidP="00955F09">
      <w:pPr>
        <w:jc w:val="both"/>
        <w:rPr>
          <w:sz w:val="22"/>
          <w:szCs w:val="22"/>
        </w:rPr>
      </w:pPr>
      <w:r w:rsidRPr="00ED73A7">
        <w:rPr>
          <w:sz w:val="22"/>
          <w:szCs w:val="22"/>
          <w:lang w:val="sr-Cyrl-CS"/>
        </w:rPr>
        <w:t>Датум:</w:t>
      </w:r>
      <w:r w:rsidR="00C243BC" w:rsidRPr="00ED73A7">
        <w:rPr>
          <w:sz w:val="22"/>
          <w:szCs w:val="22"/>
          <w:lang w:val="sr-Cyrl-CS"/>
        </w:rPr>
        <w:t xml:space="preserve"> </w:t>
      </w:r>
      <w:r w:rsidR="00E877BD" w:rsidRPr="00ED73A7">
        <w:rPr>
          <w:sz w:val="22"/>
          <w:szCs w:val="22"/>
          <w:lang w:val="sr-Cyrl-CS"/>
        </w:rPr>
        <w:t>0</w:t>
      </w:r>
      <w:r w:rsidR="00E877BD" w:rsidRPr="00ED73A7">
        <w:rPr>
          <w:sz w:val="22"/>
          <w:szCs w:val="22"/>
          <w:lang w:val="sl-SI"/>
        </w:rPr>
        <w:t>4</w:t>
      </w:r>
      <w:r w:rsidR="009E45D9" w:rsidRPr="00ED73A7">
        <w:rPr>
          <w:sz w:val="22"/>
          <w:szCs w:val="22"/>
          <w:lang w:val="sr-Cyrl-CS"/>
        </w:rPr>
        <w:t>.03</w:t>
      </w:r>
      <w:r w:rsidR="004F0CF7" w:rsidRPr="00ED73A7">
        <w:rPr>
          <w:sz w:val="22"/>
          <w:szCs w:val="22"/>
          <w:lang w:val="sr-Cyrl-CS"/>
        </w:rPr>
        <w:t>.2020</w:t>
      </w:r>
      <w:r w:rsidR="00A5525D" w:rsidRPr="00ED73A7">
        <w:rPr>
          <w:sz w:val="22"/>
          <w:szCs w:val="22"/>
          <w:lang w:val="sr-Cyrl-CS"/>
        </w:rPr>
        <w:t>. године</w:t>
      </w:r>
    </w:p>
    <w:p w:rsidR="00D00833" w:rsidRPr="00ED73A7" w:rsidRDefault="00D00833" w:rsidP="00955F09">
      <w:pPr>
        <w:jc w:val="both"/>
        <w:rPr>
          <w:rFonts w:eastAsia="Arial Unicode MS"/>
          <w:bCs/>
          <w:sz w:val="22"/>
          <w:szCs w:val="22"/>
        </w:rPr>
      </w:pPr>
      <w:r w:rsidRPr="00ED73A7">
        <w:rPr>
          <w:sz w:val="22"/>
          <w:szCs w:val="22"/>
          <w:lang w:val="sr-Cyrl-CS"/>
        </w:rPr>
        <w:t>Отворени поступак јавне набавке обликован у 8 (осам) партија</w:t>
      </w:r>
    </w:p>
    <w:p w:rsidR="00BF4933" w:rsidRPr="00ED73A7" w:rsidRDefault="00950006" w:rsidP="00955F09">
      <w:pPr>
        <w:pStyle w:val="Standard"/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D73A7">
        <w:rPr>
          <w:rFonts w:ascii="Times New Roman" w:hAnsi="Times New Roman" w:cs="Times New Roman"/>
          <w:bCs/>
          <w:lang w:val="sr-Cyrl-CS"/>
        </w:rPr>
        <w:t>Предмет: Добра</w:t>
      </w:r>
      <w:r w:rsidR="00F0143A" w:rsidRPr="00ED73A7">
        <w:rPr>
          <w:rFonts w:ascii="Times New Roman" w:hAnsi="Times New Roman" w:cs="Times New Roman"/>
          <w:bCs/>
          <w:lang w:val="sr-Cyrl-CS"/>
        </w:rPr>
        <w:t xml:space="preserve">, </w:t>
      </w:r>
      <w:r w:rsidRPr="00ED73A7">
        <w:rPr>
          <w:rFonts w:ascii="Times New Roman" w:eastAsia="Times New Roman" w:hAnsi="Times New Roman" w:cs="Times New Roman"/>
          <w:lang w:val="sr-Cyrl-CS"/>
        </w:rPr>
        <w:t>Намирнице за припремање хране</w:t>
      </w:r>
    </w:p>
    <w:p w:rsidR="00A91A75" w:rsidRPr="00ED73A7" w:rsidRDefault="00A91A75" w:rsidP="00955F09">
      <w:pPr>
        <w:jc w:val="both"/>
        <w:rPr>
          <w:sz w:val="22"/>
          <w:szCs w:val="22"/>
          <w:lang w:val="sr-Cyrl-CS"/>
        </w:rPr>
      </w:pPr>
    </w:p>
    <w:p w:rsidR="00950006" w:rsidRPr="00ED73A7" w:rsidRDefault="00A5525D" w:rsidP="00955F09">
      <w:pPr>
        <w:jc w:val="both"/>
        <w:rPr>
          <w:sz w:val="22"/>
          <w:szCs w:val="22"/>
          <w:lang w:val="sr-Cyrl-CS"/>
        </w:rPr>
      </w:pPr>
      <w:r w:rsidRPr="00ED73A7">
        <w:rPr>
          <w:sz w:val="22"/>
          <w:szCs w:val="22"/>
          <w:lang w:val="sr-Cyrl-CS"/>
        </w:rPr>
        <w:t>П</w:t>
      </w:r>
      <w:r w:rsidR="00A91A75" w:rsidRPr="00ED73A7">
        <w:rPr>
          <w:sz w:val="22"/>
          <w:szCs w:val="22"/>
          <w:lang w:val="sr-Cyrl-CS"/>
        </w:rPr>
        <w:t>Р</w:t>
      </w:r>
      <w:r w:rsidRPr="00ED73A7">
        <w:rPr>
          <w:sz w:val="22"/>
          <w:szCs w:val="22"/>
          <w:lang w:val="sr-Cyrl-CS"/>
        </w:rPr>
        <w:t>ЕДМЕТ:</w:t>
      </w:r>
      <w:r w:rsidR="00A91A75" w:rsidRPr="00ED73A7">
        <w:rPr>
          <w:sz w:val="22"/>
          <w:szCs w:val="22"/>
          <w:lang w:val="sr-Cyrl-CS"/>
        </w:rPr>
        <w:t xml:space="preserve"> ДОСТАВЉАЊЕ ДОДАТНИХ ПОЈАШЊЕ</w:t>
      </w:r>
      <w:r w:rsidRPr="00ED73A7">
        <w:rPr>
          <w:sz w:val="22"/>
          <w:szCs w:val="22"/>
          <w:lang w:val="sr-Cyrl-CS"/>
        </w:rPr>
        <w:t>ЊА У ВЕЗИ СА ПРИПРЕМАЊЕМ ПОНУДЕ</w:t>
      </w:r>
    </w:p>
    <w:p w:rsidR="00A91A75" w:rsidRPr="00ED73A7" w:rsidRDefault="004E7439" w:rsidP="00955F09">
      <w:pPr>
        <w:jc w:val="both"/>
        <w:rPr>
          <w:sz w:val="22"/>
          <w:szCs w:val="22"/>
          <w:lang w:val="sr-Cyrl-CS"/>
        </w:rPr>
      </w:pPr>
      <w:r w:rsidRPr="00ED73A7">
        <w:rPr>
          <w:sz w:val="22"/>
          <w:szCs w:val="22"/>
          <w:lang w:val="sr-Cyrl-CS"/>
        </w:rPr>
        <w:t xml:space="preserve"> </w:t>
      </w:r>
    </w:p>
    <w:p w:rsidR="006209D3" w:rsidRPr="00ED73A7" w:rsidRDefault="00A5525D" w:rsidP="00955F09">
      <w:pPr>
        <w:jc w:val="both"/>
        <w:rPr>
          <w:sz w:val="22"/>
          <w:szCs w:val="22"/>
          <w:lang w:val="sr-Cyrl-CS"/>
        </w:rPr>
      </w:pPr>
      <w:r w:rsidRPr="00ED73A7">
        <w:rPr>
          <w:sz w:val="22"/>
          <w:szCs w:val="22"/>
          <w:lang w:val="sr-Cyrl-CS"/>
        </w:rPr>
        <w:t>На основу члана 63 ст. 3 и 4 Закона о јавним набавкама (</w:t>
      </w:r>
      <w:r w:rsidR="00A91A75" w:rsidRPr="00ED73A7">
        <w:rPr>
          <w:sz w:val="22"/>
          <w:szCs w:val="22"/>
          <w:lang w:val="sr-Cyrl-CS"/>
        </w:rPr>
        <w:t>„Сл. гласник РС“</w:t>
      </w:r>
      <w:r w:rsidR="00D00833" w:rsidRPr="00ED73A7">
        <w:rPr>
          <w:sz w:val="22"/>
          <w:szCs w:val="22"/>
          <w:lang w:val="sr-Cyrl-CS"/>
        </w:rPr>
        <w:t>,</w:t>
      </w:r>
      <w:r w:rsidR="00A91A75" w:rsidRPr="00ED73A7">
        <w:rPr>
          <w:sz w:val="22"/>
          <w:szCs w:val="22"/>
          <w:lang w:val="sr-Cyrl-CS"/>
        </w:rPr>
        <w:t xml:space="preserve"> бр. 124/2012</w:t>
      </w:r>
      <w:r w:rsidR="00BC1160" w:rsidRPr="00ED73A7">
        <w:rPr>
          <w:sz w:val="22"/>
          <w:szCs w:val="22"/>
          <w:lang w:val="sr-Latn-CS"/>
        </w:rPr>
        <w:t xml:space="preserve">,14/2015 </w:t>
      </w:r>
      <w:r w:rsidR="00BC1160" w:rsidRPr="00ED73A7">
        <w:rPr>
          <w:sz w:val="22"/>
          <w:szCs w:val="22"/>
          <w:lang w:val="sr-Cyrl-CS"/>
        </w:rPr>
        <w:t>и 68/2015</w:t>
      </w:r>
      <w:r w:rsidR="00A91A75" w:rsidRPr="00ED73A7">
        <w:rPr>
          <w:sz w:val="22"/>
          <w:szCs w:val="22"/>
          <w:lang w:val="sr-Cyrl-CS"/>
        </w:rPr>
        <w:t xml:space="preserve"> )</w:t>
      </w:r>
      <w:r w:rsidRPr="00ED73A7">
        <w:rPr>
          <w:sz w:val="22"/>
          <w:szCs w:val="22"/>
          <w:lang w:val="sr-Cyrl-CS"/>
        </w:rPr>
        <w:t>,</w:t>
      </w:r>
      <w:r w:rsidR="00A91A75" w:rsidRPr="00ED73A7">
        <w:rPr>
          <w:sz w:val="22"/>
          <w:szCs w:val="22"/>
          <w:lang w:val="sr-Cyrl-CS"/>
        </w:rPr>
        <w:t xml:space="preserve"> а у вези са захтевом понуђача за појашњењем ко</w:t>
      </w:r>
      <w:r w:rsidR="003402A1" w:rsidRPr="00ED73A7">
        <w:rPr>
          <w:sz w:val="22"/>
          <w:szCs w:val="22"/>
          <w:lang w:val="sr-Cyrl-CS"/>
        </w:rPr>
        <w:t>нкурсне документациј</w:t>
      </w:r>
      <w:r w:rsidRPr="00ED73A7">
        <w:rPr>
          <w:sz w:val="22"/>
          <w:szCs w:val="22"/>
          <w:lang w:val="sr-Cyrl-CS"/>
        </w:rPr>
        <w:t>е у вези са припремањем понуде:</w:t>
      </w:r>
    </w:p>
    <w:p w:rsidR="00E877BD" w:rsidRPr="00ED73A7" w:rsidRDefault="00E877BD" w:rsidP="00955F09">
      <w:pPr>
        <w:jc w:val="both"/>
        <w:rPr>
          <w:sz w:val="22"/>
          <w:szCs w:val="22"/>
          <w:lang w:val="sr-Cyrl-CS"/>
        </w:rPr>
      </w:pPr>
    </w:p>
    <w:p w:rsidR="006209D3" w:rsidRPr="00ED73A7" w:rsidRDefault="00E877BD" w:rsidP="006209D3">
      <w:pPr>
        <w:snapToGrid w:val="0"/>
        <w:jc w:val="both"/>
        <w:rPr>
          <w:b/>
          <w:sz w:val="22"/>
          <w:szCs w:val="22"/>
          <w:lang w:val="sr-Cyrl-CS"/>
        </w:rPr>
      </w:pPr>
      <w:r w:rsidRPr="00ED73A7">
        <w:rPr>
          <w:b/>
          <w:sz w:val="22"/>
          <w:szCs w:val="22"/>
          <w:lang w:val="sr-Cyrl-CS"/>
        </w:rPr>
        <w:t>Питањ</w:t>
      </w:r>
      <w:r w:rsidRPr="00ED73A7">
        <w:rPr>
          <w:b/>
          <w:sz w:val="22"/>
          <w:szCs w:val="22"/>
          <w:lang/>
        </w:rPr>
        <w:t>е</w:t>
      </w:r>
      <w:r w:rsidRPr="00ED73A7">
        <w:rPr>
          <w:b/>
          <w:sz w:val="22"/>
          <w:szCs w:val="22"/>
          <w:lang w:val="sr-Cyrl-CS"/>
        </w:rPr>
        <w:t xml:space="preserve"> понуђача</w:t>
      </w:r>
      <w:r w:rsidR="006209D3" w:rsidRPr="00ED73A7">
        <w:rPr>
          <w:b/>
          <w:sz w:val="22"/>
          <w:szCs w:val="22"/>
          <w:lang w:val="sr-Cyrl-CS"/>
        </w:rPr>
        <w:t>:</w:t>
      </w:r>
    </w:p>
    <w:p w:rsidR="001F245A" w:rsidRPr="00ED73A7" w:rsidRDefault="001F245A" w:rsidP="00955F09">
      <w:pPr>
        <w:jc w:val="both"/>
        <w:rPr>
          <w:sz w:val="22"/>
          <w:szCs w:val="22"/>
          <w:shd w:val="clear" w:color="auto" w:fill="FAF7EE"/>
        </w:rPr>
      </w:pPr>
    </w:p>
    <w:p w:rsidR="00E504ED" w:rsidRPr="00ED73A7" w:rsidRDefault="001F245A" w:rsidP="00955F09">
      <w:pPr>
        <w:jc w:val="both"/>
        <w:rPr>
          <w:sz w:val="22"/>
          <w:szCs w:val="22"/>
          <w:shd w:val="clear" w:color="auto" w:fill="FAF7EE"/>
        </w:rPr>
      </w:pPr>
      <w:r w:rsidRPr="00ED73A7">
        <w:rPr>
          <w:sz w:val="22"/>
          <w:szCs w:val="22"/>
          <w:lang w:val="sr-Cyrl-CS"/>
        </w:rPr>
        <w:t xml:space="preserve">У вези са постављеним питањем које се односи на појашњење описа ставке под редним бројем </w:t>
      </w:r>
      <w:r w:rsidRPr="00ED73A7">
        <w:rPr>
          <w:sz w:val="22"/>
          <w:szCs w:val="22"/>
        </w:rPr>
        <w:t xml:space="preserve">13 </w:t>
      </w:r>
      <w:r w:rsidRPr="00ED73A7">
        <w:rPr>
          <w:sz w:val="22"/>
          <w:szCs w:val="22"/>
          <w:lang w:val="sr-Cyrl-CS"/>
        </w:rPr>
        <w:t xml:space="preserve">у Обрасцу број 2) </w:t>
      </w:r>
      <w:proofErr w:type="spellStart"/>
      <w:r w:rsidRPr="00ED73A7">
        <w:rPr>
          <w:sz w:val="22"/>
          <w:szCs w:val="22"/>
        </w:rPr>
        <w:t>Образац</w:t>
      </w:r>
      <w:proofErr w:type="spellEnd"/>
      <w:r w:rsidRPr="00ED73A7">
        <w:rPr>
          <w:sz w:val="22"/>
          <w:szCs w:val="22"/>
        </w:rPr>
        <w:t xml:space="preserve"> </w:t>
      </w:r>
      <w:proofErr w:type="spellStart"/>
      <w:r w:rsidRPr="00ED73A7">
        <w:rPr>
          <w:sz w:val="22"/>
          <w:szCs w:val="22"/>
        </w:rPr>
        <w:t>структуре</w:t>
      </w:r>
      <w:proofErr w:type="spellEnd"/>
      <w:r w:rsidRPr="00ED73A7">
        <w:rPr>
          <w:sz w:val="22"/>
          <w:szCs w:val="22"/>
        </w:rPr>
        <w:t xml:space="preserve"> </w:t>
      </w:r>
      <w:proofErr w:type="spellStart"/>
      <w:r w:rsidRPr="00ED73A7">
        <w:rPr>
          <w:sz w:val="22"/>
          <w:szCs w:val="22"/>
        </w:rPr>
        <w:t>цене</w:t>
      </w:r>
      <w:proofErr w:type="spellEnd"/>
      <w:r w:rsidRPr="00ED73A7">
        <w:rPr>
          <w:sz w:val="22"/>
          <w:szCs w:val="22"/>
        </w:rPr>
        <w:t xml:space="preserve"> </w:t>
      </w:r>
      <w:proofErr w:type="spellStart"/>
      <w:r w:rsidRPr="00ED73A7">
        <w:rPr>
          <w:sz w:val="22"/>
          <w:szCs w:val="22"/>
        </w:rPr>
        <w:t>са</w:t>
      </w:r>
      <w:proofErr w:type="spellEnd"/>
      <w:r w:rsidRPr="00ED73A7">
        <w:rPr>
          <w:sz w:val="22"/>
          <w:szCs w:val="22"/>
        </w:rPr>
        <w:t xml:space="preserve"> </w:t>
      </w:r>
      <w:proofErr w:type="spellStart"/>
      <w:r w:rsidRPr="00ED73A7">
        <w:rPr>
          <w:sz w:val="22"/>
          <w:szCs w:val="22"/>
        </w:rPr>
        <w:t>спецификацијом</w:t>
      </w:r>
      <w:proofErr w:type="spellEnd"/>
      <w:r w:rsidRPr="00ED73A7">
        <w:rPr>
          <w:sz w:val="22"/>
          <w:szCs w:val="22"/>
        </w:rPr>
        <w:t xml:space="preserve"> </w:t>
      </w:r>
      <w:proofErr w:type="spellStart"/>
      <w:r w:rsidRPr="00ED73A7">
        <w:rPr>
          <w:sz w:val="22"/>
          <w:szCs w:val="22"/>
        </w:rPr>
        <w:t>добара</w:t>
      </w:r>
      <w:proofErr w:type="spellEnd"/>
      <w:r w:rsidRPr="00ED73A7">
        <w:rPr>
          <w:sz w:val="22"/>
          <w:szCs w:val="22"/>
        </w:rPr>
        <w:t xml:space="preserve"> и </w:t>
      </w:r>
      <w:proofErr w:type="spellStart"/>
      <w:r w:rsidRPr="00ED73A7">
        <w:rPr>
          <w:sz w:val="22"/>
          <w:szCs w:val="22"/>
        </w:rPr>
        <w:t>упутством</w:t>
      </w:r>
      <w:proofErr w:type="spellEnd"/>
      <w:r w:rsidRPr="00ED73A7">
        <w:rPr>
          <w:sz w:val="22"/>
          <w:szCs w:val="22"/>
        </w:rPr>
        <w:t xml:space="preserve"> </w:t>
      </w:r>
      <w:proofErr w:type="spellStart"/>
      <w:r w:rsidRPr="00ED73A7">
        <w:rPr>
          <w:sz w:val="22"/>
          <w:szCs w:val="22"/>
        </w:rPr>
        <w:t>како</w:t>
      </w:r>
      <w:proofErr w:type="spellEnd"/>
      <w:r w:rsidRPr="00ED73A7">
        <w:rPr>
          <w:sz w:val="22"/>
          <w:szCs w:val="22"/>
        </w:rPr>
        <w:t xml:space="preserve"> </w:t>
      </w:r>
      <w:proofErr w:type="spellStart"/>
      <w:r w:rsidRPr="00ED73A7">
        <w:rPr>
          <w:sz w:val="22"/>
          <w:szCs w:val="22"/>
        </w:rPr>
        <w:t>да</w:t>
      </w:r>
      <w:proofErr w:type="spellEnd"/>
      <w:r w:rsidRPr="00ED73A7">
        <w:rPr>
          <w:sz w:val="22"/>
          <w:szCs w:val="22"/>
        </w:rPr>
        <w:t xml:space="preserve"> </w:t>
      </w:r>
      <w:proofErr w:type="spellStart"/>
      <w:r w:rsidRPr="00ED73A7">
        <w:rPr>
          <w:sz w:val="22"/>
          <w:szCs w:val="22"/>
        </w:rPr>
        <w:t>се</w:t>
      </w:r>
      <w:proofErr w:type="spellEnd"/>
      <w:r w:rsidRPr="00ED73A7">
        <w:rPr>
          <w:sz w:val="22"/>
          <w:szCs w:val="22"/>
        </w:rPr>
        <w:t xml:space="preserve"> </w:t>
      </w:r>
      <w:proofErr w:type="spellStart"/>
      <w:r w:rsidRPr="00ED73A7">
        <w:rPr>
          <w:sz w:val="22"/>
          <w:szCs w:val="22"/>
        </w:rPr>
        <w:t>попуни</w:t>
      </w:r>
      <w:proofErr w:type="spellEnd"/>
      <w:r w:rsidRPr="00ED73A7">
        <w:rPr>
          <w:sz w:val="22"/>
          <w:szCs w:val="22"/>
        </w:rPr>
        <w:t xml:space="preserve"> </w:t>
      </w:r>
      <w:r w:rsidRPr="00ED73A7">
        <w:rPr>
          <w:sz w:val="22"/>
          <w:szCs w:val="22"/>
          <w:lang w:val="sr-Cyrl-CS"/>
        </w:rPr>
        <w:t xml:space="preserve">– </w:t>
      </w:r>
      <w:r w:rsidRPr="00ED73A7">
        <w:rPr>
          <w:bCs/>
          <w:sz w:val="22"/>
          <w:szCs w:val="22"/>
          <w:lang w:val="sr-Cyrl-CS"/>
        </w:rPr>
        <w:t>Образац број 2.2)</w:t>
      </w:r>
      <w:r w:rsidRPr="00ED73A7">
        <w:rPr>
          <w:bCs/>
          <w:iCs/>
          <w:sz w:val="22"/>
          <w:szCs w:val="22"/>
          <w:lang w:val="sr-Cyrl-CS"/>
        </w:rPr>
        <w:t xml:space="preserve"> Партија 2)</w:t>
      </w:r>
      <w:r w:rsidRPr="00ED73A7">
        <w:rPr>
          <w:sz w:val="22"/>
          <w:szCs w:val="22"/>
        </w:rPr>
        <w:t xml:space="preserve"> </w:t>
      </w:r>
      <w:proofErr w:type="spellStart"/>
      <w:r w:rsidRPr="00ED73A7">
        <w:rPr>
          <w:sz w:val="22"/>
          <w:szCs w:val="22"/>
        </w:rPr>
        <w:t>Млеко</w:t>
      </w:r>
      <w:proofErr w:type="spellEnd"/>
      <w:r w:rsidRPr="00ED73A7">
        <w:rPr>
          <w:sz w:val="22"/>
          <w:szCs w:val="22"/>
        </w:rPr>
        <w:t xml:space="preserve"> и </w:t>
      </w:r>
      <w:proofErr w:type="spellStart"/>
      <w:r w:rsidRPr="00ED73A7">
        <w:rPr>
          <w:sz w:val="22"/>
          <w:szCs w:val="22"/>
        </w:rPr>
        <w:t>млечни</w:t>
      </w:r>
      <w:proofErr w:type="spellEnd"/>
      <w:r w:rsidRPr="00ED73A7">
        <w:rPr>
          <w:sz w:val="22"/>
          <w:szCs w:val="22"/>
        </w:rPr>
        <w:t xml:space="preserve"> </w:t>
      </w:r>
      <w:proofErr w:type="spellStart"/>
      <w:r w:rsidRPr="00ED73A7">
        <w:rPr>
          <w:sz w:val="22"/>
          <w:szCs w:val="22"/>
        </w:rPr>
        <w:t>производи</w:t>
      </w:r>
      <w:proofErr w:type="spellEnd"/>
      <w:r w:rsidRPr="00ED73A7">
        <w:rPr>
          <w:sz w:val="22"/>
          <w:szCs w:val="22"/>
        </w:rPr>
        <w:t xml:space="preserve"> (</w:t>
      </w:r>
      <w:proofErr w:type="spellStart"/>
      <w:r w:rsidRPr="00ED73A7">
        <w:rPr>
          <w:sz w:val="22"/>
          <w:szCs w:val="22"/>
        </w:rPr>
        <w:t>страница</w:t>
      </w:r>
      <w:proofErr w:type="spellEnd"/>
      <w:r w:rsidRPr="00ED73A7">
        <w:rPr>
          <w:sz w:val="22"/>
          <w:szCs w:val="22"/>
        </w:rPr>
        <w:t xml:space="preserve"> 43</w:t>
      </w:r>
      <w:r w:rsidRPr="00ED73A7">
        <w:rPr>
          <w:sz w:val="22"/>
          <w:szCs w:val="22"/>
          <w:lang w:val="sr-Cyrl-CS"/>
        </w:rPr>
        <w:t xml:space="preserve"> Конкурсне документације)</w:t>
      </w:r>
      <w:r w:rsidRPr="00ED73A7">
        <w:rPr>
          <w:sz w:val="22"/>
          <w:szCs w:val="22"/>
        </w:rPr>
        <w:t xml:space="preserve"> </w:t>
      </w:r>
      <w:r w:rsidRPr="00ED73A7">
        <w:rPr>
          <w:sz w:val="22"/>
          <w:szCs w:val="22"/>
          <w:lang w:val="sr-Cyrl-CS"/>
        </w:rPr>
        <w:t>наводимо следеће:</w:t>
      </w:r>
    </w:p>
    <w:p w:rsidR="00A6285D" w:rsidRPr="00ED73A7" w:rsidRDefault="00E504ED" w:rsidP="00E504ED">
      <w:pPr>
        <w:suppressAutoHyphens w:val="0"/>
        <w:spacing w:before="100" w:beforeAutospacing="1"/>
        <w:jc w:val="both"/>
        <w:rPr>
          <w:sz w:val="22"/>
          <w:szCs w:val="22"/>
          <w:shd w:val="clear" w:color="auto" w:fill="FAF7EE"/>
          <w:lang/>
        </w:rPr>
      </w:pPr>
      <w:r w:rsidRPr="00ED73A7">
        <w:rPr>
          <w:b/>
          <w:sz w:val="22"/>
          <w:szCs w:val="22"/>
          <w:shd w:val="clear" w:color="auto" w:fill="FAF7EE"/>
        </w:rPr>
        <w:t>ПИТАЊЕ:</w:t>
      </w:r>
      <w:r w:rsidRPr="00ED73A7">
        <w:rPr>
          <w:sz w:val="22"/>
          <w:szCs w:val="22"/>
          <w:shd w:val="clear" w:color="auto" w:fill="FAF7EE"/>
        </w:rPr>
        <w:t xml:space="preserve"> </w:t>
      </w:r>
      <w:r w:rsidR="00A6285D" w:rsidRPr="00ED73A7">
        <w:rPr>
          <w:sz w:val="22"/>
          <w:szCs w:val="22"/>
          <w:shd w:val="clear" w:color="auto" w:fill="FAF7EE"/>
          <w:lang/>
        </w:rPr>
        <w:t>Да ли је прихватљиво понудити за ставку „воћни јогурт</w:t>
      </w:r>
      <w:proofErr w:type="gramStart"/>
      <w:r w:rsidR="00A6285D" w:rsidRPr="00ED73A7">
        <w:rPr>
          <w:sz w:val="22"/>
          <w:szCs w:val="22"/>
          <w:shd w:val="clear" w:color="auto" w:fill="FAF7EE"/>
          <w:lang/>
        </w:rPr>
        <w:t>“ грчки</w:t>
      </w:r>
      <w:proofErr w:type="gramEnd"/>
      <w:r w:rsidR="00A6285D" w:rsidRPr="00ED73A7">
        <w:rPr>
          <w:sz w:val="22"/>
          <w:szCs w:val="22"/>
          <w:shd w:val="clear" w:color="auto" w:fill="FAF7EE"/>
          <w:lang/>
        </w:rPr>
        <w:t xml:space="preserve"> тип воћног јогурта (грекос или дукатос домаћих произвођача), класични воћни јогурти домаћих млекара су у амбалажама од 330 </w:t>
      </w:r>
      <w:r w:rsidR="00A6285D" w:rsidRPr="00ED73A7">
        <w:rPr>
          <w:sz w:val="22"/>
          <w:szCs w:val="22"/>
          <w:shd w:val="clear" w:color="auto" w:fill="FAF7EE"/>
          <w:lang/>
        </w:rPr>
        <w:t>g</w:t>
      </w:r>
      <w:r w:rsidR="00A6285D" w:rsidRPr="00ED73A7">
        <w:rPr>
          <w:sz w:val="22"/>
          <w:szCs w:val="22"/>
          <w:shd w:val="clear" w:color="auto" w:fill="FAF7EE"/>
          <w:lang/>
        </w:rPr>
        <w:t xml:space="preserve"> и 1 </w:t>
      </w:r>
      <w:r w:rsidR="00A6285D" w:rsidRPr="00ED73A7">
        <w:rPr>
          <w:sz w:val="22"/>
          <w:szCs w:val="22"/>
          <w:shd w:val="clear" w:color="auto" w:fill="FAF7EE"/>
          <w:lang/>
        </w:rPr>
        <w:t>L?</w:t>
      </w:r>
    </w:p>
    <w:p w:rsidR="00A6285D" w:rsidRPr="00ED73A7" w:rsidRDefault="00A6285D" w:rsidP="00E504ED">
      <w:pPr>
        <w:suppressAutoHyphens w:val="0"/>
        <w:spacing w:before="100" w:beforeAutospacing="1"/>
        <w:jc w:val="both"/>
        <w:rPr>
          <w:sz w:val="22"/>
          <w:szCs w:val="22"/>
          <w:shd w:val="clear" w:color="auto" w:fill="FAF7EE"/>
          <w:lang/>
        </w:rPr>
      </w:pPr>
    </w:p>
    <w:p w:rsidR="00820926" w:rsidRPr="00ED73A7" w:rsidRDefault="002E08FC" w:rsidP="00266F4E">
      <w:pPr>
        <w:snapToGrid w:val="0"/>
        <w:jc w:val="both"/>
        <w:rPr>
          <w:sz w:val="22"/>
          <w:szCs w:val="22"/>
          <w:lang w:val="sr-Cyrl-CS"/>
        </w:rPr>
      </w:pPr>
      <w:r w:rsidRPr="00ED73A7">
        <w:rPr>
          <w:b/>
          <w:sz w:val="22"/>
          <w:szCs w:val="22"/>
          <w:lang w:val="sr-Cyrl-CS"/>
        </w:rPr>
        <w:t>ОДГОВОР:</w:t>
      </w:r>
      <w:r w:rsidR="00A6285D" w:rsidRPr="00ED73A7">
        <w:rPr>
          <w:sz w:val="22"/>
          <w:szCs w:val="22"/>
          <w:lang w:val="sr-Cyrl-CS"/>
        </w:rPr>
        <w:t xml:space="preserve"> Услови који су дати за ставку под редним бројем 13. </w:t>
      </w:r>
      <w:r w:rsidR="00A6285D" w:rsidRPr="00ED73A7">
        <w:rPr>
          <w:sz w:val="22"/>
          <w:szCs w:val="22"/>
          <w:lang w:eastAsia="sr-Latn-CS"/>
        </w:rPr>
        <w:t>ВОЋНИ ЈОГУРТ су предвиђени у Конкурсној документацији.</w:t>
      </w:r>
    </w:p>
    <w:p w:rsidR="006209D3" w:rsidRPr="00ED73A7" w:rsidRDefault="006209D3" w:rsidP="00266F4E">
      <w:pPr>
        <w:snapToGrid w:val="0"/>
        <w:jc w:val="both"/>
        <w:rPr>
          <w:color w:val="FF0000"/>
          <w:sz w:val="22"/>
          <w:szCs w:val="22"/>
          <w:lang w:val="sr-Cyrl-CS"/>
        </w:rPr>
      </w:pPr>
    </w:p>
    <w:p w:rsidR="00643379" w:rsidRPr="00ED73A7" w:rsidRDefault="00643379" w:rsidP="00955F09">
      <w:pPr>
        <w:jc w:val="both"/>
        <w:rPr>
          <w:sz w:val="22"/>
          <w:szCs w:val="22"/>
          <w:shd w:val="clear" w:color="auto" w:fill="FAF7EE"/>
        </w:rPr>
      </w:pPr>
    </w:p>
    <w:p w:rsidR="00643379" w:rsidRPr="00ED73A7" w:rsidRDefault="00643379" w:rsidP="00955F09">
      <w:pPr>
        <w:jc w:val="both"/>
        <w:rPr>
          <w:sz w:val="22"/>
          <w:szCs w:val="22"/>
          <w:shd w:val="clear" w:color="auto" w:fill="FAF7EE"/>
        </w:rPr>
      </w:pPr>
    </w:p>
    <w:p w:rsidR="002B0C58" w:rsidRPr="00ED73A7" w:rsidRDefault="002B0C58" w:rsidP="002B0C58">
      <w:pPr>
        <w:jc w:val="both"/>
        <w:rPr>
          <w:sz w:val="22"/>
          <w:szCs w:val="22"/>
        </w:rPr>
      </w:pPr>
      <w:r w:rsidRPr="00ED73A7">
        <w:rPr>
          <w:sz w:val="22"/>
          <w:szCs w:val="22"/>
        </w:rPr>
        <w:t xml:space="preserve"> </w:t>
      </w:r>
    </w:p>
    <w:p w:rsidR="002B0C58" w:rsidRPr="00ED73A7" w:rsidRDefault="002B0C58" w:rsidP="002B0C58">
      <w:pPr>
        <w:snapToGrid w:val="0"/>
        <w:jc w:val="both"/>
        <w:rPr>
          <w:b/>
          <w:sz w:val="22"/>
          <w:szCs w:val="22"/>
          <w:lang w:val="sr-Cyrl-CS"/>
        </w:rPr>
      </w:pPr>
    </w:p>
    <w:p w:rsidR="002B0C58" w:rsidRPr="00ED73A7" w:rsidRDefault="002B0C58" w:rsidP="002B0C58">
      <w:pPr>
        <w:jc w:val="both"/>
        <w:rPr>
          <w:b/>
          <w:sz w:val="22"/>
          <w:szCs w:val="22"/>
          <w:lang w:val="sl-SI"/>
        </w:rPr>
      </w:pPr>
    </w:p>
    <w:p w:rsidR="002B0C58" w:rsidRPr="00ED73A7" w:rsidRDefault="002B0C58" w:rsidP="002B0C58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CS"/>
        </w:rPr>
      </w:pPr>
    </w:p>
    <w:p w:rsidR="002B0C58" w:rsidRPr="00ED73A7" w:rsidRDefault="002B0C58" w:rsidP="002B0C5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sr-Cyrl-CS"/>
        </w:rPr>
      </w:pPr>
    </w:p>
    <w:p w:rsidR="002B0C58" w:rsidRPr="00ED73A7" w:rsidRDefault="002B0C58" w:rsidP="002B0C58">
      <w:pPr>
        <w:jc w:val="both"/>
        <w:rPr>
          <w:b/>
          <w:sz w:val="22"/>
          <w:szCs w:val="22"/>
          <w:lang w:val="sl-SI"/>
        </w:rPr>
      </w:pPr>
    </w:p>
    <w:p w:rsidR="00CE51CF" w:rsidRPr="00ED73A7" w:rsidRDefault="002B0C58" w:rsidP="00CE51CF">
      <w:pPr>
        <w:tabs>
          <w:tab w:val="left" w:leader="underscore" w:pos="4320"/>
          <w:tab w:val="left" w:pos="5040"/>
          <w:tab w:val="left" w:pos="7920"/>
        </w:tabs>
        <w:jc w:val="both"/>
        <w:rPr>
          <w:sz w:val="22"/>
          <w:szCs w:val="22"/>
          <w:lang w:val="sl-SI"/>
        </w:rPr>
      </w:pPr>
      <w:r w:rsidRPr="00ED73A7">
        <w:rPr>
          <w:b/>
          <w:bCs/>
          <w:sz w:val="22"/>
          <w:szCs w:val="22"/>
          <w:lang w:val="sr-Cyrl-CS"/>
        </w:rPr>
        <w:t xml:space="preserve">                                                                                         </w:t>
      </w:r>
      <w:r w:rsidR="00CE51CF" w:rsidRPr="00ED73A7">
        <w:rPr>
          <w:sz w:val="22"/>
          <w:szCs w:val="22"/>
          <w:lang w:val="sr-Cyrl-CS"/>
        </w:rPr>
        <w:t>ЧЛАНОВИ КОМИСИЈЕ:</w:t>
      </w:r>
    </w:p>
    <w:p w:rsidR="00CE51CF" w:rsidRPr="00ED73A7" w:rsidRDefault="00CE51CF" w:rsidP="00CE51CF">
      <w:pPr>
        <w:tabs>
          <w:tab w:val="left" w:leader="underscore" w:pos="4320"/>
          <w:tab w:val="left" w:pos="5040"/>
          <w:tab w:val="left" w:pos="7920"/>
        </w:tabs>
        <w:jc w:val="both"/>
        <w:rPr>
          <w:sz w:val="22"/>
          <w:szCs w:val="22"/>
          <w:lang w:val="sl-SI"/>
        </w:rPr>
      </w:pPr>
    </w:p>
    <w:p w:rsidR="00CE51CF" w:rsidRPr="00ED73A7" w:rsidRDefault="00CE51CF" w:rsidP="00CE51CF">
      <w:pPr>
        <w:tabs>
          <w:tab w:val="left" w:leader="underscore" w:pos="4320"/>
          <w:tab w:val="left" w:pos="5040"/>
          <w:tab w:val="left" w:pos="7920"/>
        </w:tabs>
        <w:ind w:left="720"/>
        <w:jc w:val="both"/>
        <w:rPr>
          <w:sz w:val="22"/>
          <w:szCs w:val="22"/>
          <w:lang w:val="sr-Latn-CS"/>
        </w:rPr>
      </w:pPr>
      <w:r w:rsidRPr="00ED73A7">
        <w:rPr>
          <w:sz w:val="22"/>
          <w:szCs w:val="22"/>
          <w:lang w:val="sr-Latn-CS"/>
        </w:rPr>
        <w:t xml:space="preserve">                                                                           ...................................................</w:t>
      </w:r>
    </w:p>
    <w:p w:rsidR="00CE51CF" w:rsidRPr="00ED73A7" w:rsidRDefault="00CE51CF" w:rsidP="00CE51CF">
      <w:pPr>
        <w:tabs>
          <w:tab w:val="left" w:leader="underscore" w:pos="4320"/>
          <w:tab w:val="left" w:pos="5040"/>
          <w:tab w:val="left" w:pos="7920"/>
        </w:tabs>
        <w:ind w:left="720"/>
        <w:jc w:val="both"/>
        <w:rPr>
          <w:sz w:val="22"/>
          <w:szCs w:val="22"/>
        </w:rPr>
      </w:pPr>
      <w:r w:rsidRPr="00ED73A7">
        <w:rPr>
          <w:sz w:val="22"/>
          <w:szCs w:val="22"/>
          <w:lang w:val="sr-Cyrl-CS"/>
        </w:rPr>
        <w:t xml:space="preserve">                                                      </w:t>
      </w:r>
      <w:r w:rsidRPr="00ED73A7">
        <w:rPr>
          <w:sz w:val="22"/>
          <w:szCs w:val="22"/>
          <w:lang w:val="sl-SI"/>
        </w:rPr>
        <w:t xml:space="preserve">    </w:t>
      </w:r>
      <w:proofErr w:type="spellStart"/>
      <w:proofErr w:type="gramStart"/>
      <w:r w:rsidRPr="00ED73A7">
        <w:rPr>
          <w:sz w:val="22"/>
          <w:szCs w:val="22"/>
        </w:rPr>
        <w:t>службеник</w:t>
      </w:r>
      <w:proofErr w:type="spellEnd"/>
      <w:proofErr w:type="gramEnd"/>
      <w:r w:rsidRPr="00ED73A7">
        <w:rPr>
          <w:sz w:val="22"/>
          <w:szCs w:val="22"/>
        </w:rPr>
        <w:t xml:space="preserve"> </w:t>
      </w:r>
      <w:proofErr w:type="spellStart"/>
      <w:r w:rsidRPr="00ED73A7">
        <w:rPr>
          <w:sz w:val="22"/>
          <w:szCs w:val="22"/>
        </w:rPr>
        <w:t>за</w:t>
      </w:r>
      <w:proofErr w:type="spellEnd"/>
      <w:r w:rsidRPr="00ED73A7">
        <w:rPr>
          <w:sz w:val="22"/>
          <w:szCs w:val="22"/>
        </w:rPr>
        <w:t xml:space="preserve"> </w:t>
      </w:r>
      <w:proofErr w:type="spellStart"/>
      <w:r w:rsidRPr="00ED73A7">
        <w:rPr>
          <w:sz w:val="22"/>
          <w:szCs w:val="22"/>
        </w:rPr>
        <w:t>јавне</w:t>
      </w:r>
      <w:proofErr w:type="spellEnd"/>
      <w:r w:rsidRPr="00ED73A7">
        <w:rPr>
          <w:sz w:val="22"/>
          <w:szCs w:val="22"/>
        </w:rPr>
        <w:t xml:space="preserve"> </w:t>
      </w:r>
      <w:proofErr w:type="spellStart"/>
      <w:r w:rsidRPr="00ED73A7">
        <w:rPr>
          <w:sz w:val="22"/>
          <w:szCs w:val="22"/>
        </w:rPr>
        <w:t>набавке</w:t>
      </w:r>
      <w:proofErr w:type="spellEnd"/>
      <w:r w:rsidRPr="00ED73A7">
        <w:rPr>
          <w:sz w:val="22"/>
          <w:szCs w:val="22"/>
        </w:rPr>
        <w:t xml:space="preserve"> </w:t>
      </w:r>
      <w:proofErr w:type="spellStart"/>
      <w:r w:rsidRPr="00ED73A7">
        <w:rPr>
          <w:sz w:val="22"/>
          <w:szCs w:val="22"/>
        </w:rPr>
        <w:t>Александра</w:t>
      </w:r>
      <w:proofErr w:type="spellEnd"/>
      <w:r w:rsidRPr="00ED73A7">
        <w:rPr>
          <w:sz w:val="22"/>
          <w:szCs w:val="22"/>
        </w:rPr>
        <w:t xml:space="preserve"> </w:t>
      </w:r>
      <w:proofErr w:type="spellStart"/>
      <w:r w:rsidRPr="00ED73A7">
        <w:rPr>
          <w:sz w:val="22"/>
          <w:szCs w:val="22"/>
        </w:rPr>
        <w:t>Соколовић</w:t>
      </w:r>
      <w:proofErr w:type="spellEnd"/>
    </w:p>
    <w:p w:rsidR="00CE51CF" w:rsidRPr="00ED73A7" w:rsidRDefault="00CE51CF" w:rsidP="00CE51CF">
      <w:pPr>
        <w:tabs>
          <w:tab w:val="left" w:leader="underscore" w:pos="4320"/>
          <w:tab w:val="left" w:pos="5040"/>
          <w:tab w:val="left" w:pos="7920"/>
        </w:tabs>
        <w:ind w:left="720"/>
        <w:jc w:val="both"/>
        <w:rPr>
          <w:sz w:val="22"/>
          <w:szCs w:val="22"/>
        </w:rPr>
      </w:pPr>
    </w:p>
    <w:p w:rsidR="00CE51CF" w:rsidRPr="00ED73A7" w:rsidRDefault="00CE51CF" w:rsidP="00CE51CF">
      <w:pPr>
        <w:pStyle w:val="Tijeloteksta"/>
        <w:jc w:val="both"/>
        <w:rPr>
          <w:sz w:val="22"/>
          <w:szCs w:val="22"/>
        </w:rPr>
      </w:pPr>
      <w:r w:rsidRPr="00ED73A7">
        <w:rPr>
          <w:sz w:val="22"/>
          <w:szCs w:val="22"/>
        </w:rPr>
        <w:t xml:space="preserve">                                                                     </w:t>
      </w:r>
      <w:r w:rsidRPr="00ED73A7">
        <w:rPr>
          <w:sz w:val="22"/>
          <w:szCs w:val="22"/>
          <w:lang w:val="sl-SI"/>
        </w:rPr>
        <w:t xml:space="preserve"> </w:t>
      </w:r>
      <w:r w:rsidRPr="00ED73A7">
        <w:rPr>
          <w:sz w:val="22"/>
          <w:szCs w:val="22"/>
          <w:lang w:val="sr-Latn-CS"/>
        </w:rPr>
        <w:t>...................................................</w:t>
      </w:r>
    </w:p>
    <w:p w:rsidR="00CE51CF" w:rsidRPr="00ED73A7" w:rsidRDefault="00CE51CF" w:rsidP="00CE51CF">
      <w:pPr>
        <w:pStyle w:val="Tijeloteksta"/>
        <w:jc w:val="both"/>
        <w:rPr>
          <w:sz w:val="22"/>
          <w:szCs w:val="22"/>
        </w:rPr>
      </w:pPr>
      <w:r w:rsidRPr="00ED73A7">
        <w:rPr>
          <w:sz w:val="22"/>
          <w:szCs w:val="22"/>
        </w:rPr>
        <w:t xml:space="preserve">                                                        секретар Маја Паравиња</w:t>
      </w:r>
      <w:r w:rsidRPr="00ED73A7">
        <w:rPr>
          <w:sz w:val="22"/>
          <w:szCs w:val="22"/>
        </w:rPr>
        <w:br/>
        <w:t xml:space="preserve">                                                                                       </w:t>
      </w:r>
      <w:r w:rsidRPr="00ED73A7">
        <w:rPr>
          <w:sz w:val="22"/>
          <w:szCs w:val="22"/>
          <w:lang w:val="sr-Latn-CS"/>
        </w:rPr>
        <w:t xml:space="preserve">                                         </w:t>
      </w:r>
    </w:p>
    <w:p w:rsidR="00CE51CF" w:rsidRPr="00ED73A7" w:rsidRDefault="00CE51CF" w:rsidP="00CE51CF">
      <w:pPr>
        <w:pStyle w:val="Tijeloteksta"/>
        <w:jc w:val="both"/>
        <w:rPr>
          <w:sz w:val="22"/>
          <w:szCs w:val="22"/>
        </w:rPr>
      </w:pPr>
      <w:r w:rsidRPr="00ED73A7">
        <w:rPr>
          <w:sz w:val="22"/>
          <w:szCs w:val="22"/>
          <w:lang w:val="sr-Latn-CS"/>
        </w:rPr>
        <w:t xml:space="preserve">                                                                       ...................................................</w:t>
      </w:r>
    </w:p>
    <w:p w:rsidR="00CE51CF" w:rsidRPr="00ED73A7" w:rsidRDefault="00CE51CF" w:rsidP="00CE51CF">
      <w:pPr>
        <w:tabs>
          <w:tab w:val="left" w:leader="underscore" w:pos="4320"/>
          <w:tab w:val="left" w:pos="5040"/>
          <w:tab w:val="left" w:pos="7920"/>
        </w:tabs>
        <w:jc w:val="both"/>
        <w:rPr>
          <w:rFonts w:eastAsia="Times-Roman"/>
          <w:sz w:val="22"/>
          <w:szCs w:val="22"/>
        </w:rPr>
      </w:pPr>
      <w:r w:rsidRPr="00ED73A7">
        <w:rPr>
          <w:sz w:val="22"/>
          <w:szCs w:val="22"/>
        </w:rPr>
        <w:t xml:space="preserve">                                                      </w:t>
      </w:r>
      <w:proofErr w:type="spellStart"/>
      <w:proofErr w:type="gramStart"/>
      <w:r w:rsidRPr="00ED73A7">
        <w:rPr>
          <w:sz w:val="22"/>
          <w:szCs w:val="22"/>
        </w:rPr>
        <w:t>сарадник</w:t>
      </w:r>
      <w:proofErr w:type="spellEnd"/>
      <w:proofErr w:type="gramEnd"/>
      <w:r w:rsidRPr="00ED73A7">
        <w:rPr>
          <w:sz w:val="22"/>
          <w:szCs w:val="22"/>
        </w:rPr>
        <w:t xml:space="preserve"> </w:t>
      </w:r>
      <w:proofErr w:type="spellStart"/>
      <w:r w:rsidRPr="00ED73A7">
        <w:rPr>
          <w:sz w:val="22"/>
          <w:szCs w:val="22"/>
        </w:rPr>
        <w:t>за</w:t>
      </w:r>
      <w:proofErr w:type="spellEnd"/>
      <w:r w:rsidRPr="00ED73A7">
        <w:rPr>
          <w:sz w:val="22"/>
          <w:szCs w:val="22"/>
        </w:rPr>
        <w:t xml:space="preserve"> </w:t>
      </w:r>
      <w:proofErr w:type="spellStart"/>
      <w:r w:rsidRPr="00ED73A7">
        <w:rPr>
          <w:sz w:val="22"/>
          <w:szCs w:val="22"/>
        </w:rPr>
        <w:t>исхрану</w:t>
      </w:r>
      <w:proofErr w:type="spellEnd"/>
      <w:r w:rsidRPr="00ED73A7">
        <w:rPr>
          <w:sz w:val="22"/>
          <w:szCs w:val="22"/>
        </w:rPr>
        <w:t xml:space="preserve"> – </w:t>
      </w:r>
      <w:proofErr w:type="spellStart"/>
      <w:r w:rsidRPr="00ED73A7">
        <w:rPr>
          <w:sz w:val="22"/>
          <w:szCs w:val="22"/>
        </w:rPr>
        <w:t>нутрициониста</w:t>
      </w:r>
      <w:proofErr w:type="spellEnd"/>
      <w:r w:rsidRPr="00ED73A7">
        <w:rPr>
          <w:sz w:val="22"/>
          <w:szCs w:val="22"/>
        </w:rPr>
        <w:t xml:space="preserve"> </w:t>
      </w:r>
      <w:proofErr w:type="spellStart"/>
      <w:r w:rsidRPr="00ED73A7">
        <w:rPr>
          <w:sz w:val="22"/>
          <w:szCs w:val="22"/>
        </w:rPr>
        <w:t>Ивана</w:t>
      </w:r>
      <w:proofErr w:type="spellEnd"/>
      <w:r w:rsidRPr="00ED73A7">
        <w:rPr>
          <w:sz w:val="22"/>
          <w:szCs w:val="22"/>
        </w:rPr>
        <w:t xml:space="preserve"> </w:t>
      </w:r>
      <w:proofErr w:type="spellStart"/>
      <w:r w:rsidRPr="00ED73A7">
        <w:rPr>
          <w:sz w:val="22"/>
          <w:szCs w:val="22"/>
        </w:rPr>
        <w:t>Стојановић</w:t>
      </w:r>
      <w:proofErr w:type="spellEnd"/>
    </w:p>
    <w:p w:rsidR="00CE51CF" w:rsidRPr="00ED73A7" w:rsidRDefault="00CE51CF" w:rsidP="00CE51CF">
      <w:pPr>
        <w:tabs>
          <w:tab w:val="left" w:leader="underscore" w:pos="4320"/>
          <w:tab w:val="left" w:pos="5040"/>
          <w:tab w:val="left" w:pos="7920"/>
        </w:tabs>
        <w:rPr>
          <w:sz w:val="22"/>
          <w:szCs w:val="22"/>
          <w:lang w:val="sl-SI"/>
        </w:rPr>
      </w:pPr>
    </w:p>
    <w:p w:rsidR="00643379" w:rsidRPr="00ED73A7" w:rsidRDefault="00643379" w:rsidP="00CE51CF">
      <w:pPr>
        <w:tabs>
          <w:tab w:val="left" w:leader="underscore" w:pos="4320"/>
          <w:tab w:val="left" w:pos="5040"/>
          <w:tab w:val="left" w:pos="7920"/>
        </w:tabs>
        <w:rPr>
          <w:sz w:val="22"/>
          <w:szCs w:val="22"/>
          <w:shd w:val="clear" w:color="auto" w:fill="FAF7EE"/>
        </w:rPr>
      </w:pPr>
    </w:p>
    <w:p w:rsidR="00643379" w:rsidRPr="00ED73A7" w:rsidRDefault="00643379" w:rsidP="00955F09">
      <w:pPr>
        <w:jc w:val="both"/>
        <w:rPr>
          <w:sz w:val="22"/>
          <w:szCs w:val="22"/>
          <w:shd w:val="clear" w:color="auto" w:fill="FAF7EE"/>
        </w:rPr>
      </w:pPr>
    </w:p>
    <w:p w:rsidR="002B0C58" w:rsidRPr="00ED73A7" w:rsidRDefault="00950006" w:rsidP="002B0C58">
      <w:pPr>
        <w:snapToGrid w:val="0"/>
        <w:jc w:val="both"/>
        <w:rPr>
          <w:sz w:val="22"/>
          <w:szCs w:val="22"/>
          <w:lang w:val="sr-Cyrl-CS"/>
        </w:rPr>
      </w:pPr>
      <w:r w:rsidRPr="00ED73A7">
        <w:rPr>
          <w:sz w:val="22"/>
          <w:szCs w:val="22"/>
          <w:lang w:val="sr-Cyrl-CS"/>
        </w:rPr>
        <w:tab/>
      </w:r>
      <w:r w:rsidRPr="00ED73A7">
        <w:rPr>
          <w:sz w:val="22"/>
          <w:szCs w:val="22"/>
          <w:lang w:val="sr-Cyrl-CS"/>
        </w:rPr>
        <w:tab/>
      </w:r>
      <w:r w:rsidRPr="00ED73A7">
        <w:rPr>
          <w:sz w:val="22"/>
          <w:szCs w:val="22"/>
          <w:lang w:val="sr-Cyrl-CS"/>
        </w:rPr>
        <w:tab/>
      </w:r>
      <w:r w:rsidRPr="00ED73A7">
        <w:rPr>
          <w:sz w:val="22"/>
          <w:szCs w:val="22"/>
          <w:lang w:val="sr-Cyrl-CS"/>
        </w:rPr>
        <w:tab/>
      </w:r>
    </w:p>
    <w:p w:rsidR="00A91A75" w:rsidRPr="00ED73A7" w:rsidRDefault="00A91A75" w:rsidP="00955F09">
      <w:pPr>
        <w:snapToGrid w:val="0"/>
        <w:jc w:val="both"/>
        <w:rPr>
          <w:sz w:val="22"/>
          <w:szCs w:val="22"/>
          <w:lang w:val="sr-Cyrl-CS"/>
        </w:rPr>
      </w:pPr>
    </w:p>
    <w:sectPr w:rsidR="00A91A75" w:rsidRPr="00ED73A7" w:rsidSect="00AF564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90F98"/>
    <w:multiLevelType w:val="hybridMultilevel"/>
    <w:tmpl w:val="2C0893BC"/>
    <w:lvl w:ilvl="0" w:tplc="6826FA4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25" w:hanging="360"/>
      </w:pPr>
    </w:lvl>
    <w:lvl w:ilvl="2" w:tplc="081A001B" w:tentative="1">
      <w:start w:val="1"/>
      <w:numFmt w:val="lowerRoman"/>
      <w:lvlText w:val="%3."/>
      <w:lvlJc w:val="right"/>
      <w:pPr>
        <w:ind w:left="1845" w:hanging="180"/>
      </w:pPr>
    </w:lvl>
    <w:lvl w:ilvl="3" w:tplc="081A000F" w:tentative="1">
      <w:start w:val="1"/>
      <w:numFmt w:val="decimal"/>
      <w:lvlText w:val="%4."/>
      <w:lvlJc w:val="left"/>
      <w:pPr>
        <w:ind w:left="2565" w:hanging="360"/>
      </w:pPr>
    </w:lvl>
    <w:lvl w:ilvl="4" w:tplc="081A0019" w:tentative="1">
      <w:start w:val="1"/>
      <w:numFmt w:val="lowerLetter"/>
      <w:lvlText w:val="%5."/>
      <w:lvlJc w:val="left"/>
      <w:pPr>
        <w:ind w:left="3285" w:hanging="360"/>
      </w:pPr>
    </w:lvl>
    <w:lvl w:ilvl="5" w:tplc="081A001B" w:tentative="1">
      <w:start w:val="1"/>
      <w:numFmt w:val="lowerRoman"/>
      <w:lvlText w:val="%6."/>
      <w:lvlJc w:val="right"/>
      <w:pPr>
        <w:ind w:left="4005" w:hanging="180"/>
      </w:pPr>
    </w:lvl>
    <w:lvl w:ilvl="6" w:tplc="081A000F" w:tentative="1">
      <w:start w:val="1"/>
      <w:numFmt w:val="decimal"/>
      <w:lvlText w:val="%7."/>
      <w:lvlJc w:val="left"/>
      <w:pPr>
        <w:ind w:left="4725" w:hanging="360"/>
      </w:pPr>
    </w:lvl>
    <w:lvl w:ilvl="7" w:tplc="081A0019" w:tentative="1">
      <w:start w:val="1"/>
      <w:numFmt w:val="lowerLetter"/>
      <w:lvlText w:val="%8."/>
      <w:lvlJc w:val="left"/>
      <w:pPr>
        <w:ind w:left="5445" w:hanging="360"/>
      </w:pPr>
    </w:lvl>
    <w:lvl w:ilvl="8" w:tplc="08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ECA2D6E"/>
    <w:multiLevelType w:val="hybridMultilevel"/>
    <w:tmpl w:val="B5400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32294"/>
    <w:multiLevelType w:val="hybridMultilevel"/>
    <w:tmpl w:val="778A54E0"/>
    <w:lvl w:ilvl="0" w:tplc="7C820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A75"/>
    <w:rsid w:val="00011137"/>
    <w:rsid w:val="00021BCD"/>
    <w:rsid w:val="0005621A"/>
    <w:rsid w:val="000A02F9"/>
    <w:rsid w:val="000E2C9A"/>
    <w:rsid w:val="000E48EE"/>
    <w:rsid w:val="00152980"/>
    <w:rsid w:val="0019109A"/>
    <w:rsid w:val="0019690C"/>
    <w:rsid w:val="001A4626"/>
    <w:rsid w:val="001C7396"/>
    <w:rsid w:val="001F245A"/>
    <w:rsid w:val="00205C8C"/>
    <w:rsid w:val="00253A6B"/>
    <w:rsid w:val="00266F4E"/>
    <w:rsid w:val="00281866"/>
    <w:rsid w:val="002B0C58"/>
    <w:rsid w:val="002E08FC"/>
    <w:rsid w:val="002F4B97"/>
    <w:rsid w:val="003402A1"/>
    <w:rsid w:val="00367035"/>
    <w:rsid w:val="0039695C"/>
    <w:rsid w:val="003A7BA4"/>
    <w:rsid w:val="003C5E63"/>
    <w:rsid w:val="00430898"/>
    <w:rsid w:val="00451466"/>
    <w:rsid w:val="004A3029"/>
    <w:rsid w:val="004D609F"/>
    <w:rsid w:val="004E7439"/>
    <w:rsid w:val="004F0CF7"/>
    <w:rsid w:val="0055033E"/>
    <w:rsid w:val="0058651C"/>
    <w:rsid w:val="005A44FE"/>
    <w:rsid w:val="005D17E7"/>
    <w:rsid w:val="005E0BA4"/>
    <w:rsid w:val="005E4BA6"/>
    <w:rsid w:val="00605DEF"/>
    <w:rsid w:val="006201D4"/>
    <w:rsid w:val="006209D3"/>
    <w:rsid w:val="006413E0"/>
    <w:rsid w:val="00643379"/>
    <w:rsid w:val="006517B3"/>
    <w:rsid w:val="00661F3C"/>
    <w:rsid w:val="00662183"/>
    <w:rsid w:val="00667C60"/>
    <w:rsid w:val="0070272F"/>
    <w:rsid w:val="0078692A"/>
    <w:rsid w:val="007E20F3"/>
    <w:rsid w:val="007F1FAE"/>
    <w:rsid w:val="00820926"/>
    <w:rsid w:val="00855B05"/>
    <w:rsid w:val="008914B2"/>
    <w:rsid w:val="00895B7D"/>
    <w:rsid w:val="008A33E4"/>
    <w:rsid w:val="008C1C2C"/>
    <w:rsid w:val="008F228B"/>
    <w:rsid w:val="00950006"/>
    <w:rsid w:val="00955F09"/>
    <w:rsid w:val="009A2CAE"/>
    <w:rsid w:val="009B0E27"/>
    <w:rsid w:val="009D66CA"/>
    <w:rsid w:val="009E304D"/>
    <w:rsid w:val="009E45D9"/>
    <w:rsid w:val="00A5525D"/>
    <w:rsid w:val="00A6285D"/>
    <w:rsid w:val="00A91A75"/>
    <w:rsid w:val="00AA7FDE"/>
    <w:rsid w:val="00AB4FF9"/>
    <w:rsid w:val="00AF5641"/>
    <w:rsid w:val="00B63B28"/>
    <w:rsid w:val="00B71F29"/>
    <w:rsid w:val="00B80300"/>
    <w:rsid w:val="00BA09D9"/>
    <w:rsid w:val="00BB78EE"/>
    <w:rsid w:val="00BC1160"/>
    <w:rsid w:val="00BD266D"/>
    <w:rsid w:val="00BF0E2A"/>
    <w:rsid w:val="00BF4933"/>
    <w:rsid w:val="00C12A0E"/>
    <w:rsid w:val="00C142F3"/>
    <w:rsid w:val="00C243BC"/>
    <w:rsid w:val="00C344B8"/>
    <w:rsid w:val="00C657E6"/>
    <w:rsid w:val="00CA17DE"/>
    <w:rsid w:val="00CC468D"/>
    <w:rsid w:val="00CD0DAD"/>
    <w:rsid w:val="00CE51CF"/>
    <w:rsid w:val="00CF3E15"/>
    <w:rsid w:val="00D00833"/>
    <w:rsid w:val="00DC1566"/>
    <w:rsid w:val="00E15DAD"/>
    <w:rsid w:val="00E504ED"/>
    <w:rsid w:val="00E554EE"/>
    <w:rsid w:val="00E8608E"/>
    <w:rsid w:val="00E877BD"/>
    <w:rsid w:val="00EA2B47"/>
    <w:rsid w:val="00ED422B"/>
    <w:rsid w:val="00ED73A7"/>
    <w:rsid w:val="00EE2CAC"/>
    <w:rsid w:val="00F0143A"/>
    <w:rsid w:val="00F1396A"/>
    <w:rsid w:val="00F214F8"/>
    <w:rsid w:val="00F609B5"/>
    <w:rsid w:val="00FB5696"/>
    <w:rsid w:val="00FC34D2"/>
    <w:rsid w:val="00FE57F0"/>
    <w:rsid w:val="00FF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75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3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A1"/>
    <w:pPr>
      <w:ind w:left="720"/>
      <w:contextualSpacing/>
    </w:pPr>
  </w:style>
  <w:style w:type="paragraph" w:customStyle="1" w:styleId="Standard">
    <w:name w:val="Standard"/>
    <w:rsid w:val="00BF4933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val="en-US"/>
    </w:rPr>
  </w:style>
  <w:style w:type="paragraph" w:customStyle="1" w:styleId="Default">
    <w:name w:val="Default"/>
    <w:rsid w:val="0019109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9695C"/>
    <w:pPr>
      <w:spacing w:before="280" w:after="280"/>
    </w:pPr>
  </w:style>
  <w:style w:type="character" w:customStyle="1" w:styleId="WW8Num7z0">
    <w:name w:val="WW8Num7z0"/>
    <w:rsid w:val="00C243BC"/>
    <w:rPr>
      <w:b w:val="0"/>
    </w:rPr>
  </w:style>
  <w:style w:type="character" w:customStyle="1" w:styleId="Heading2Char">
    <w:name w:val="Heading 2 Char"/>
    <w:basedOn w:val="DefaultParagraphFont"/>
    <w:link w:val="Heading2"/>
    <w:uiPriority w:val="9"/>
    <w:rsid w:val="0055033E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011137"/>
    <w:rPr>
      <w:color w:val="0000FF" w:themeColor="hyperlink"/>
      <w:u w:val="single"/>
    </w:rPr>
  </w:style>
  <w:style w:type="paragraph" w:customStyle="1" w:styleId="Tijeloteksta">
    <w:name w:val="Tijelo teksta"/>
    <w:basedOn w:val="Normal"/>
    <w:rsid w:val="00CE51CF"/>
    <w:pPr>
      <w:widowControl w:val="0"/>
      <w:tabs>
        <w:tab w:val="left" w:pos="5220"/>
      </w:tabs>
      <w:ind w:left="1080"/>
    </w:pPr>
    <w:rPr>
      <w:rFonts w:eastAsia="Lucida Sans Unicode"/>
      <w:kern w:val="2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5ADA-C23C-4FC4-8441-EDBDB002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Poletarac</dc:creator>
  <cp:lastModifiedBy>KORISNIK</cp:lastModifiedBy>
  <cp:revision>2</cp:revision>
  <cp:lastPrinted>2018-10-25T10:43:00Z</cp:lastPrinted>
  <dcterms:created xsi:type="dcterms:W3CDTF">2020-03-04T07:27:00Z</dcterms:created>
  <dcterms:modified xsi:type="dcterms:W3CDTF">2020-03-04T07:27:00Z</dcterms:modified>
</cp:coreProperties>
</file>