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1C00C3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4258AF" w:rsidRPr="001C00C3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4258AF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4258AF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4258AF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4258AF" w:rsidRPr="001C00C3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1C00C3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552676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4258AF" w:rsidRPr="00AA49E9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AA49E9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52676" w:rsidRPr="00AA49E9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52676" w:rsidRPr="00AA49E9">
        <w:rPr>
          <w:rFonts w:ascii="Times New Roman" w:eastAsia="TimesNewRoman" w:hAnsi="Times New Roman" w:cs="Times New Roman"/>
          <w:sz w:val="20"/>
          <w:szCs w:val="20"/>
        </w:rPr>
        <w:t>:</w:t>
      </w:r>
      <w:r w:rsidR="009C2555" w:rsidRPr="00AA49E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AA49E9" w:rsidRPr="00AA49E9">
        <w:rPr>
          <w:rFonts w:ascii="Times New Roman" w:eastAsia="TimesNewRoman" w:hAnsi="Times New Roman" w:cs="Times New Roman"/>
          <w:sz w:val="20"/>
          <w:szCs w:val="20"/>
        </w:rPr>
        <w:t>534</w:t>
      </w:r>
    </w:p>
    <w:p w:rsidR="004258AF" w:rsidRPr="00AA49E9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AA49E9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AA49E9">
        <w:rPr>
          <w:rFonts w:ascii="Times New Roman" w:eastAsia="TimesNewRoman" w:hAnsi="Times New Roman" w:cs="Times New Roman"/>
          <w:sz w:val="20"/>
          <w:szCs w:val="20"/>
        </w:rPr>
        <w:t>:</w:t>
      </w:r>
      <w:r w:rsidR="004258AF" w:rsidRPr="00AA49E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AA49E9" w:rsidRPr="00AA49E9">
        <w:rPr>
          <w:rFonts w:ascii="Times New Roman" w:eastAsia="TimesNewRoman" w:hAnsi="Times New Roman" w:cs="Times New Roman"/>
          <w:sz w:val="20"/>
          <w:szCs w:val="20"/>
          <w:lang w:val="sr-Latn-CS"/>
        </w:rPr>
        <w:t>09</w:t>
      </w:r>
      <w:r w:rsidR="004258AF" w:rsidRPr="00AA49E9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4258AF" w:rsidRPr="00AA49E9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AA49E9" w:rsidRPr="00AA49E9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30CF" w:rsidRPr="00AA49E9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Pr="00AA49E9">
        <w:rPr>
          <w:rFonts w:ascii="Times New Roman" w:eastAsia="TimesNewRoman" w:hAnsi="Times New Roman" w:cs="Times New Roman"/>
          <w:sz w:val="20"/>
          <w:szCs w:val="20"/>
        </w:rPr>
        <w:t>8</w:t>
      </w:r>
      <w:r w:rsidR="004258AF" w:rsidRPr="00AA49E9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AA49E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године</w:t>
      </w:r>
    </w:p>
    <w:p w:rsidR="004258AF" w:rsidRPr="001C00C3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 ЈН:</w:t>
      </w:r>
      <w:r w:rsidR="004258AF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</w:t>
      </w:r>
      <w:r w:rsidR="004258AF" w:rsidRPr="001C00C3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530CF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1C00C3">
        <w:rPr>
          <w:rFonts w:ascii="Times New Roman" w:eastAsia="TimesNewRoman" w:hAnsi="Times New Roman" w:cs="Times New Roman"/>
          <w:sz w:val="20"/>
          <w:szCs w:val="20"/>
        </w:rPr>
        <w:t>8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4258AF" w:rsidRPr="001C00C3" w:rsidRDefault="004258AF" w:rsidP="00552676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552676" w:rsidRPr="001C00C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552676" w:rsidRPr="001C00C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="00552676" w:rsidRPr="001C00C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552676" w:rsidRPr="001C00C3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1C00C3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="00552676" w:rsidRPr="001C00C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="00552676" w:rsidRPr="001C00C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1C00C3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1C00C3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1C00C3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1C00C3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1C00C3">
        <w:rPr>
          <w:rFonts w:ascii="Times New Roman" w:eastAsia="Times-Roman" w:hAnsi="Times New Roman" w:cs="Times New Roman"/>
          <w:sz w:val="20"/>
          <w:szCs w:val="20"/>
        </w:rPr>
        <w:t>“</w:t>
      </w:r>
      <w:r w:rsidR="00552676" w:rsidRPr="001C00C3">
        <w:rPr>
          <w:rFonts w:ascii="Times New Roman" w:eastAsia="Times-Roman" w:hAnsi="Times New Roman" w:cs="Times New Roman"/>
          <w:sz w:val="20"/>
          <w:szCs w:val="20"/>
        </w:rPr>
        <w:t>,</w:t>
      </w:r>
      <w:r w:rsidRPr="001C00C3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552676" w:rsidRPr="001C00C3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552676" w:rsidRPr="001C00C3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1C00C3">
        <w:rPr>
          <w:rFonts w:ascii="Times New Roman" w:eastAsia="Times-Roman" w:hAnsi="Times New Roman" w:cs="Times New Roman"/>
          <w:sz w:val="20"/>
          <w:szCs w:val="20"/>
        </w:rPr>
        <w:t>1</w:t>
      </w:r>
      <w:r w:rsidRPr="001C00C3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1C00C3">
        <w:rPr>
          <w:rFonts w:ascii="Times New Roman" w:eastAsia="Times-Roman" w:hAnsi="Times New Roman" w:cs="Times New Roman"/>
          <w:sz w:val="20"/>
          <w:szCs w:val="20"/>
        </w:rPr>
        <w:t>/</w:t>
      </w:r>
      <w:r w:rsidR="00552676" w:rsidRPr="001C00C3">
        <w:rPr>
          <w:rFonts w:ascii="Times New Roman" w:eastAsia="Times-Roman" w:hAnsi="Times New Roman" w:cs="Times New Roman"/>
          <w:sz w:val="20"/>
          <w:szCs w:val="20"/>
        </w:rPr>
        <w:t>20</w:t>
      </w:r>
      <w:r w:rsidRPr="001C00C3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1C00C3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552676" w:rsidRPr="001C00C3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1C00C3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1C00C3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1C00C3">
        <w:rPr>
          <w:rFonts w:ascii="Times New Roman" w:eastAsia="Times-Roman" w:hAnsi="Times New Roman" w:cs="Times New Roman"/>
          <w:sz w:val="20"/>
          <w:szCs w:val="20"/>
        </w:rPr>
        <w:t>)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552676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552676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</w:t>
      </w:r>
      <w:proofErr w:type="gramEnd"/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4258AF" w:rsidRPr="001C00C3" w:rsidRDefault="004258AF" w:rsidP="004258A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1C00C3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1C00C3" w:rsidRDefault="004258AF" w:rsidP="004258AF">
      <w:pPr>
        <w:autoSpaceDE w:val="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ДОБРА,</w:t>
      </w:r>
      <w:r w:rsidR="00552676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НАМИРНИЦЕ ЗА ПРИПРЕМАЊЕ ХРАНЕ ЗА</w:t>
      </w:r>
      <w:r w:rsidR="00283459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</w:t>
      </w:r>
      <w:r w:rsidR="00552676" w:rsidRPr="001C00C3">
        <w:rPr>
          <w:rFonts w:ascii="Times New Roman" w:hAnsi="Times New Roman" w:cs="Times New Roman"/>
          <w:b/>
          <w:sz w:val="20"/>
          <w:szCs w:val="20"/>
        </w:rPr>
        <w:t>8</w:t>
      </w: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52676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ГОДИНУ</w:t>
      </w:r>
    </w:p>
    <w:p w:rsidR="004258AF" w:rsidRPr="001C00C3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1C00C3">
        <w:rPr>
          <w:b/>
          <w:bCs/>
          <w:sz w:val="20"/>
          <w:szCs w:val="20"/>
        </w:rPr>
        <w:t xml:space="preserve">ПАРТИЈА </w:t>
      </w:r>
      <w:r w:rsidR="009F7280" w:rsidRPr="001C00C3">
        <w:rPr>
          <w:b/>
          <w:bCs/>
          <w:sz w:val="20"/>
          <w:szCs w:val="20"/>
        </w:rPr>
        <w:t>8</w:t>
      </w:r>
      <w:r w:rsidR="009F7280" w:rsidRPr="001C00C3">
        <w:rPr>
          <w:b/>
          <w:bCs/>
          <w:sz w:val="20"/>
          <w:szCs w:val="20"/>
          <w:lang w:val="sr-Cyrl-CS"/>
        </w:rPr>
        <w:t xml:space="preserve">) </w:t>
      </w:r>
      <w:r w:rsidR="009F7280" w:rsidRPr="001C00C3">
        <w:rPr>
          <w:rFonts w:eastAsia="Times New Roman"/>
          <w:b/>
          <w:sz w:val="20"/>
          <w:szCs w:val="20"/>
          <w:lang w:eastAsia="sr-Latn-CS"/>
        </w:rPr>
        <w:t>ОСТАЛЕ ПРЕХРАМБЕНЕ НАМИРНИЦЕ</w:t>
      </w:r>
    </w:p>
    <w:p w:rsidR="004258AF" w:rsidRPr="001C00C3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9F7280" w:rsidRPr="001C00C3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9F7280" w:rsidRPr="001C00C3">
        <w:rPr>
          <w:rFonts w:ascii="Times New Roman" w:hAnsi="Times New Roman" w:cs="Times New Roman"/>
          <w:sz w:val="20"/>
          <w:szCs w:val="20"/>
        </w:rPr>
        <w:t>LUKI KOMERC</w:t>
      </w:r>
      <w:r w:rsidR="009F7280" w:rsidRPr="001C00C3">
        <w:rPr>
          <w:rFonts w:ascii="Times New Roman" w:hAnsi="Times New Roman" w:cs="Times New Roman"/>
          <w:sz w:val="20"/>
          <w:szCs w:val="20"/>
          <w:lang w:val="sr-Cyrl-CS"/>
        </w:rPr>
        <w:t>“ д.о.о, Пећинци</w:t>
      </w:r>
      <w:r w:rsidRPr="001C00C3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</w:t>
      </w:r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F7280" w:rsidRPr="001C00C3">
        <w:rPr>
          <w:rFonts w:ascii="Times New Roman" w:hAnsi="Times New Roman" w:cs="Times New Roman"/>
          <w:sz w:val="20"/>
          <w:szCs w:val="20"/>
          <w:lang w:val="sr-Cyrl-CS"/>
        </w:rPr>
        <w:t>Слободана Бајића број 12</w:t>
      </w:r>
      <w:r w:rsidR="0041526F" w:rsidRPr="001C00C3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ко</w:t>
      </w:r>
      <w:r w:rsidR="00283459" w:rsidRPr="001C00C3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</w:t>
      </w:r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број</w:t>
      </w:r>
      <w:r w:rsidR="009F7280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="009F7280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382/6</w:t>
      </w:r>
      <w:r w:rsidR="009F7280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9F7280" w:rsidRPr="001C00C3">
        <w:rPr>
          <w:rFonts w:ascii="Times New Roman" w:hAnsi="Times New Roman" w:cs="Times New Roman"/>
          <w:sz w:val="20"/>
          <w:szCs w:val="20"/>
        </w:rPr>
        <w:t>23</w:t>
      </w:r>
      <w:r w:rsidR="009F7280" w:rsidRPr="001C00C3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9F7280" w:rsidRPr="001C00C3">
        <w:rPr>
          <w:rFonts w:ascii="Times New Roman" w:hAnsi="Times New Roman" w:cs="Times New Roman"/>
          <w:sz w:val="20"/>
          <w:szCs w:val="20"/>
        </w:rPr>
        <w:t>8</w:t>
      </w:r>
      <w:r w:rsidR="009F7280" w:rsidRPr="001C00C3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258AF" w:rsidRPr="001C00C3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0C3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об</w:t>
      </w:r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>јави на Порталу јавних набавки и на својој интернет страни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4258AF" w:rsidRPr="001C00C3" w:rsidRDefault="004258AF" w:rsidP="00892AD0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4258AF" w:rsidRPr="001C00C3" w:rsidRDefault="00552676" w:rsidP="00552676">
      <w:pPr>
        <w:autoSpaceDE w:val="0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="004258AF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1C00C3" w:rsidRDefault="002530CF" w:rsidP="00552676">
      <w:pPr>
        <w:autoSpaceDE w:val="0"/>
        <w:ind w:firstLine="72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552676" w:rsidRPr="001C00C3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22.03.2018. </w:t>
      </w:r>
      <w:proofErr w:type="spellStart"/>
      <w:proofErr w:type="gramStart"/>
      <w:r w:rsidR="00552676" w:rsidRPr="001C00C3">
        <w:rPr>
          <w:rFonts w:ascii="Times New Roman" w:eastAsia="Times New Roman" w:hAnsi="Times New Roman" w:cs="Times New Roman"/>
          <w:sz w:val="20"/>
          <w:szCs w:val="20"/>
          <w:lang w:eastAsia="sr-Latn-CS"/>
        </w:rPr>
        <w:t>године</w:t>
      </w:r>
      <w:proofErr w:type="spellEnd"/>
      <w:proofErr w:type="gramEnd"/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258AF" w:rsidRPr="001C00C3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добара</w:t>
      </w:r>
      <w:r w:rsidR="004258AF" w:rsidRPr="001C00C3">
        <w:rPr>
          <w:rFonts w:ascii="Times New Roman" w:hAnsi="Times New Roman" w:cs="Times New Roman"/>
          <w:sz w:val="20"/>
          <w:szCs w:val="20"/>
          <w:lang w:val="sr-Cyrl-CS"/>
        </w:rPr>
        <w:t>, намирнице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>за припремање хране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за 201</w:t>
      </w:r>
      <w:r w:rsidR="00552676" w:rsidRPr="001C00C3">
        <w:rPr>
          <w:rFonts w:ascii="Times New Roman" w:hAnsi="Times New Roman" w:cs="Times New Roman"/>
          <w:sz w:val="20"/>
          <w:szCs w:val="20"/>
        </w:rPr>
        <w:t>8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, ЈН 01/201</w:t>
      </w:r>
      <w:r w:rsidR="00FF4E3A" w:rsidRPr="001C00C3">
        <w:rPr>
          <w:rFonts w:ascii="Times New Roman" w:hAnsi="Times New Roman" w:cs="Times New Roman"/>
          <w:sz w:val="20"/>
          <w:szCs w:val="20"/>
        </w:rPr>
        <w:t>8</w:t>
      </w:r>
      <w:r w:rsidR="00552676" w:rsidRPr="001C00C3">
        <w:rPr>
          <w:rFonts w:ascii="Times New Roman" w:hAnsi="Times New Roman" w:cs="Times New Roman"/>
          <w:sz w:val="20"/>
          <w:szCs w:val="20"/>
        </w:rPr>
        <w:t xml:space="preserve"> </w:t>
      </w:r>
      <w:r w:rsidR="00552676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добра,</w:t>
      </w:r>
      <w:r w:rsidR="004258AF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1C00C3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552676" w:rsidRPr="001C00C3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258AF" w:rsidRPr="001C00C3" w:rsidRDefault="004258AF" w:rsidP="00552676">
      <w:pPr>
        <w:autoSpaceDE w:val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 w:rsidRPr="001C00C3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</w:t>
      </w:r>
      <w:r w:rsidR="00552676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2530CF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F7280" w:rsidRPr="001C00C3">
        <w:rPr>
          <w:rFonts w:ascii="Times New Roman" w:hAnsi="Times New Roman" w:cs="Times New Roman"/>
          <w:sz w:val="20"/>
          <w:szCs w:val="20"/>
          <w:lang w:val="sr-Cyrl-CS"/>
        </w:rPr>
        <w:t>386</w:t>
      </w:r>
      <w:r w:rsidR="009F7280" w:rsidRPr="001C00C3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="009F7280" w:rsidRPr="001C00C3">
        <w:rPr>
          <w:rFonts w:ascii="Times New Roman" w:hAnsi="Times New Roman" w:cs="Times New Roman"/>
          <w:sz w:val="20"/>
          <w:szCs w:val="20"/>
        </w:rPr>
        <w:t>23</w:t>
      </w:r>
      <w:r w:rsidR="009F7280" w:rsidRPr="001C00C3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9F7280" w:rsidRPr="001C00C3">
        <w:rPr>
          <w:rFonts w:ascii="Times New Roman" w:hAnsi="Times New Roman" w:cs="Times New Roman"/>
          <w:sz w:val="20"/>
          <w:szCs w:val="20"/>
        </w:rPr>
        <w:t>04</w:t>
      </w:r>
      <w:r w:rsidR="009F7280" w:rsidRPr="001C00C3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="009F7280" w:rsidRPr="001C00C3">
        <w:rPr>
          <w:rFonts w:ascii="Times New Roman" w:hAnsi="Times New Roman" w:cs="Times New Roman"/>
          <w:sz w:val="20"/>
          <w:szCs w:val="20"/>
        </w:rPr>
        <w:t>8</w:t>
      </w:r>
      <w:r w:rsidR="009F7280" w:rsidRPr="001C00C3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9F7280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F7280" w:rsidRPr="001C00C3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1C00C3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</w:t>
      </w:r>
      <w:r w:rsidR="002B1B07" w:rsidRPr="001C00C3">
        <w:rPr>
          <w:rFonts w:ascii="Times New Roman" w:hAnsi="Times New Roman" w:cs="Times New Roman"/>
          <w:sz w:val="20"/>
          <w:szCs w:val="20"/>
          <w:lang w:val="sr-Cyrl-CS"/>
        </w:rPr>
        <w:t>риступила стручној оцени понуда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, датој у Извештају о стручној оцени понуда</w:t>
      </w:r>
      <w:r w:rsidR="002B1B07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2B1B07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92AD0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F7280" w:rsidRPr="001C00C3">
        <w:rPr>
          <w:rFonts w:ascii="Times New Roman" w:eastAsia="TimesNewRoman" w:hAnsi="Times New Roman" w:cs="Times New Roman"/>
          <w:sz w:val="20"/>
          <w:szCs w:val="20"/>
        </w:rPr>
        <w:t>484</w:t>
      </w:r>
      <w:r w:rsidR="002B1B07" w:rsidRPr="001C00C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2B1B07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257BE1" w:rsidRPr="001C00C3">
        <w:rPr>
          <w:rFonts w:ascii="Times New Roman" w:eastAsia="TimesNewRoman" w:hAnsi="Times New Roman" w:cs="Times New Roman"/>
          <w:sz w:val="20"/>
          <w:szCs w:val="20"/>
        </w:rPr>
        <w:t>03</w:t>
      </w:r>
      <w:r w:rsidR="00257BE1" w:rsidRPr="001C00C3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257BE1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257BE1" w:rsidRPr="001C00C3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7BE1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257BE1" w:rsidRPr="001C00C3">
        <w:rPr>
          <w:rFonts w:ascii="Times New Roman" w:eastAsia="TimesNewRoman" w:hAnsi="Times New Roman" w:cs="Times New Roman"/>
          <w:sz w:val="20"/>
          <w:szCs w:val="20"/>
        </w:rPr>
        <w:t>8</w:t>
      </w:r>
      <w:r w:rsidR="00257BE1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. године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2B1B07" w:rsidRPr="001C00C3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, Комисија је констатовала следеће:</w:t>
      </w:r>
    </w:p>
    <w:p w:rsidR="004258AF" w:rsidRPr="001C00C3" w:rsidRDefault="004258AF" w:rsidP="004258AF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1C00C3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2B1B07" w:rsidRPr="001C00C3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2B1B07" w:rsidRPr="001C00C3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C00C3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1C00C3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C00C3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2B1B07" w:rsidRPr="001C00C3">
        <w:rPr>
          <w:rFonts w:eastAsia="Times-Bold"/>
          <w:b/>
          <w:bCs/>
          <w:sz w:val="20"/>
          <w:szCs w:val="20"/>
        </w:rPr>
        <w:t>:</w:t>
      </w:r>
    </w:p>
    <w:p w:rsidR="002B1B07" w:rsidRPr="001C00C3" w:rsidRDefault="002B1B07" w:rsidP="002B1B07">
      <w:pPr>
        <w:pStyle w:val="Default"/>
        <w:ind w:left="360"/>
        <w:jc w:val="both"/>
        <w:rPr>
          <w:sz w:val="20"/>
          <w:szCs w:val="20"/>
        </w:rPr>
      </w:pPr>
      <w:proofErr w:type="spellStart"/>
      <w:proofErr w:type="gramStart"/>
      <w:r w:rsidRPr="001C00C3">
        <w:rPr>
          <w:sz w:val="20"/>
          <w:szCs w:val="20"/>
        </w:rPr>
        <w:t>јесте</w:t>
      </w:r>
      <w:proofErr w:type="spellEnd"/>
      <w:proofErr w:type="gram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набавка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намирница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за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припремање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хране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за</w:t>
      </w:r>
      <w:proofErr w:type="spellEnd"/>
      <w:r w:rsidRPr="001C00C3">
        <w:rPr>
          <w:sz w:val="20"/>
          <w:szCs w:val="20"/>
        </w:rPr>
        <w:t xml:space="preserve"> 2018. </w:t>
      </w:r>
      <w:proofErr w:type="spellStart"/>
      <w:proofErr w:type="gramStart"/>
      <w:r w:rsidRPr="001C00C3">
        <w:rPr>
          <w:sz w:val="20"/>
          <w:szCs w:val="20"/>
        </w:rPr>
        <w:t>годину</w:t>
      </w:r>
      <w:proofErr w:type="spellEnd"/>
      <w:proofErr w:type="gramEnd"/>
      <w:r w:rsidRPr="001C00C3">
        <w:rPr>
          <w:sz w:val="20"/>
          <w:szCs w:val="20"/>
          <w:lang w:val="sr-Cyrl-CS"/>
        </w:rPr>
        <w:t xml:space="preserve">, </w:t>
      </w:r>
      <w:proofErr w:type="spellStart"/>
      <w:r w:rsidRPr="001C00C3">
        <w:rPr>
          <w:sz w:val="20"/>
          <w:szCs w:val="20"/>
        </w:rPr>
        <w:t>опис</w:t>
      </w:r>
      <w:proofErr w:type="spellEnd"/>
      <w:r w:rsidRPr="001C00C3">
        <w:rPr>
          <w:sz w:val="20"/>
          <w:szCs w:val="20"/>
        </w:rPr>
        <w:t xml:space="preserve"> и </w:t>
      </w:r>
      <w:proofErr w:type="spellStart"/>
      <w:r w:rsidRPr="001C00C3">
        <w:rPr>
          <w:sz w:val="20"/>
          <w:szCs w:val="20"/>
        </w:rPr>
        <w:t>назив</w:t>
      </w:r>
      <w:proofErr w:type="spellEnd"/>
      <w:r w:rsidRPr="001C00C3">
        <w:rPr>
          <w:sz w:val="20"/>
          <w:szCs w:val="20"/>
        </w:rPr>
        <w:t xml:space="preserve"> и </w:t>
      </w:r>
      <w:proofErr w:type="spellStart"/>
      <w:r w:rsidRPr="001C00C3">
        <w:rPr>
          <w:sz w:val="20"/>
          <w:szCs w:val="20"/>
        </w:rPr>
        <w:t>ознака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из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опш</w:t>
      </w:r>
      <w:proofErr w:type="spellEnd"/>
      <w:r w:rsidRPr="001C00C3">
        <w:rPr>
          <w:sz w:val="20"/>
          <w:szCs w:val="20"/>
          <w:lang w:val="sr-Cyrl-CS"/>
        </w:rPr>
        <w:t>т</w:t>
      </w:r>
      <w:proofErr w:type="spellStart"/>
      <w:r w:rsidRPr="001C00C3">
        <w:rPr>
          <w:sz w:val="20"/>
          <w:szCs w:val="20"/>
        </w:rPr>
        <w:t>ег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речника</w:t>
      </w:r>
      <w:proofErr w:type="spellEnd"/>
      <w:r w:rsidRPr="001C00C3">
        <w:rPr>
          <w:sz w:val="20"/>
          <w:szCs w:val="20"/>
          <w:lang w:val="sr-Cyrl-CS"/>
        </w:rPr>
        <w:t xml:space="preserve"> </w:t>
      </w:r>
      <w:r w:rsidRPr="001C00C3">
        <w:rPr>
          <w:sz w:val="20"/>
          <w:szCs w:val="20"/>
        </w:rPr>
        <w:t xml:space="preserve">15000000, </w:t>
      </w:r>
      <w:r w:rsidRPr="001C00C3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1C00C3">
        <w:rPr>
          <w:sz w:val="20"/>
          <w:szCs w:val="20"/>
          <w:lang w:val="sr-Cyrl-CS"/>
        </w:rPr>
        <w:t xml:space="preserve"> </w:t>
      </w:r>
      <w:proofErr w:type="spellStart"/>
      <w:r w:rsidRPr="001C00C3">
        <w:rPr>
          <w:sz w:val="20"/>
          <w:szCs w:val="20"/>
        </w:rPr>
        <w:t>обликовани</w:t>
      </w:r>
      <w:proofErr w:type="spellEnd"/>
      <w:r w:rsidRPr="001C00C3">
        <w:rPr>
          <w:sz w:val="20"/>
          <w:szCs w:val="20"/>
        </w:rPr>
        <w:t xml:space="preserve"> у </w:t>
      </w:r>
      <w:r w:rsidRPr="001C00C3">
        <w:rPr>
          <w:sz w:val="20"/>
          <w:szCs w:val="20"/>
          <w:lang w:val="sr-Cyrl-CS"/>
        </w:rPr>
        <w:t>осам (8)</w:t>
      </w:r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партија</w:t>
      </w:r>
      <w:proofErr w:type="spellEnd"/>
      <w:r w:rsidRPr="001C00C3">
        <w:rPr>
          <w:sz w:val="20"/>
          <w:szCs w:val="20"/>
          <w:lang w:val="sr-Cyrl-CS"/>
        </w:rPr>
        <w:t>:</w:t>
      </w:r>
    </w:p>
    <w:p w:rsidR="004258AF" w:rsidRPr="001C00C3" w:rsidRDefault="004258AF" w:rsidP="004258A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1C00C3">
        <w:rPr>
          <w:sz w:val="20"/>
          <w:szCs w:val="20"/>
          <w:lang w:val="sr-Cyrl-CS"/>
        </w:rPr>
        <w:tab/>
      </w:r>
    </w:p>
    <w:p w:rsidR="004258AF" w:rsidRPr="001C00C3" w:rsidRDefault="00257BE1" w:rsidP="00257BE1">
      <w:pPr>
        <w:pStyle w:val="BodyTextIndent"/>
        <w:rPr>
          <w:b/>
          <w:bCs/>
          <w:sz w:val="20"/>
          <w:szCs w:val="20"/>
        </w:rPr>
      </w:pPr>
      <w:proofErr w:type="gramStart"/>
      <w:r w:rsidRPr="001C00C3">
        <w:rPr>
          <w:b/>
          <w:bCs/>
          <w:sz w:val="20"/>
          <w:szCs w:val="20"/>
        </w:rPr>
        <w:t xml:space="preserve">ПАРТИЈА </w:t>
      </w:r>
      <w:r w:rsidR="009F7280" w:rsidRPr="001C00C3">
        <w:rPr>
          <w:b/>
          <w:bCs/>
          <w:sz w:val="20"/>
          <w:szCs w:val="20"/>
        </w:rPr>
        <w:t>8</w:t>
      </w:r>
      <w:r w:rsidR="009F7280" w:rsidRPr="001C00C3">
        <w:rPr>
          <w:b/>
          <w:bCs/>
          <w:sz w:val="20"/>
          <w:szCs w:val="20"/>
          <w:lang w:val="sr-Cyrl-CS"/>
        </w:rPr>
        <w:t xml:space="preserve">) </w:t>
      </w:r>
      <w:r w:rsidR="009F7280" w:rsidRPr="001C00C3">
        <w:rPr>
          <w:rFonts w:eastAsia="Times New Roman"/>
          <w:b/>
          <w:sz w:val="20"/>
          <w:szCs w:val="20"/>
          <w:lang w:eastAsia="sr-Latn-CS"/>
        </w:rPr>
        <w:t>ОСТАЛЕ ПРЕХРАМБЕНЕ НАМИРНИЦЕ</w:t>
      </w:r>
      <w:r w:rsidR="002B1B07" w:rsidRPr="001C00C3">
        <w:rPr>
          <w:b/>
          <w:bCs/>
          <w:sz w:val="20"/>
          <w:szCs w:val="20"/>
          <w:lang w:val="sr-Cyrl-CS"/>
        </w:rPr>
        <w:t>.</w:t>
      </w:r>
      <w:proofErr w:type="gramEnd"/>
    </w:p>
    <w:p w:rsidR="002B1B07" w:rsidRPr="001C00C3" w:rsidRDefault="004258AF" w:rsidP="002B1B07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0"/>
          <w:szCs w:val="20"/>
          <w:lang w:val="sr-Cyrl-CS"/>
        </w:rPr>
      </w:pPr>
      <w:proofErr w:type="spellStart"/>
      <w:r w:rsidRPr="001C00C3">
        <w:rPr>
          <w:rFonts w:eastAsia="TimesNewRoman"/>
          <w:b/>
          <w:bCs/>
          <w:sz w:val="20"/>
          <w:szCs w:val="20"/>
        </w:rPr>
        <w:t>Процењена</w:t>
      </w:r>
      <w:proofErr w:type="spellEnd"/>
      <w:r w:rsidR="002B1B07" w:rsidRPr="001C00C3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C00C3">
        <w:rPr>
          <w:rFonts w:eastAsia="TimesNewRoman"/>
          <w:b/>
          <w:bCs/>
          <w:sz w:val="20"/>
          <w:szCs w:val="20"/>
        </w:rPr>
        <w:t>вредност</w:t>
      </w:r>
      <w:proofErr w:type="spellEnd"/>
      <w:r w:rsidR="002B1B07" w:rsidRPr="001C00C3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C00C3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1C00C3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1C00C3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1C00C3">
        <w:rPr>
          <w:rFonts w:eastAsia="TimesNewRoman"/>
          <w:sz w:val="20"/>
          <w:szCs w:val="20"/>
        </w:rPr>
        <w:t>:</w:t>
      </w:r>
    </w:p>
    <w:p w:rsidR="004258AF" w:rsidRPr="001C00C3" w:rsidRDefault="004258AF" w:rsidP="002B1B07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  <w:r w:rsidRPr="001C00C3">
        <w:rPr>
          <w:rFonts w:eastAsia="TimesNewRoman"/>
          <w:sz w:val="20"/>
          <w:szCs w:val="20"/>
        </w:rPr>
        <w:t xml:space="preserve"> </w:t>
      </w:r>
    </w:p>
    <w:p w:rsidR="002B1B07" w:rsidRPr="001C00C3" w:rsidRDefault="002B1B07" w:rsidP="002B1B07">
      <w:pPr>
        <w:pStyle w:val="ListParagraph"/>
        <w:autoSpaceDE w:val="0"/>
        <w:ind w:left="360"/>
        <w:rPr>
          <w:bCs/>
          <w:sz w:val="20"/>
          <w:szCs w:val="20"/>
        </w:rPr>
      </w:pPr>
      <w:r w:rsidRPr="001C00C3">
        <w:rPr>
          <w:bCs/>
          <w:sz w:val="20"/>
          <w:szCs w:val="20"/>
          <w:lang w:val="sr-Cyrl-CS"/>
        </w:rPr>
        <w:t>Укупна п</w:t>
      </w:r>
      <w:proofErr w:type="spellStart"/>
      <w:r w:rsidRPr="001C00C3">
        <w:rPr>
          <w:bCs/>
          <w:sz w:val="20"/>
          <w:szCs w:val="20"/>
        </w:rPr>
        <w:t>роцењена</w:t>
      </w:r>
      <w:proofErr w:type="spellEnd"/>
      <w:r w:rsidRPr="001C00C3">
        <w:rPr>
          <w:bCs/>
          <w:sz w:val="20"/>
          <w:szCs w:val="20"/>
        </w:rPr>
        <w:t xml:space="preserve"> </w:t>
      </w:r>
      <w:proofErr w:type="spellStart"/>
      <w:r w:rsidRPr="001C00C3">
        <w:rPr>
          <w:bCs/>
          <w:sz w:val="20"/>
          <w:szCs w:val="20"/>
        </w:rPr>
        <w:t>вредност</w:t>
      </w:r>
      <w:proofErr w:type="spellEnd"/>
      <w:r w:rsidRPr="001C00C3">
        <w:rPr>
          <w:bCs/>
          <w:sz w:val="20"/>
          <w:szCs w:val="20"/>
        </w:rPr>
        <w:t xml:space="preserve">: </w:t>
      </w:r>
      <w:r w:rsidRPr="001C00C3">
        <w:rPr>
          <w:rFonts w:eastAsia="Times New Roman"/>
          <w:sz w:val="20"/>
          <w:szCs w:val="20"/>
        </w:rPr>
        <w:t>8.699.996,00</w:t>
      </w:r>
      <w:r w:rsidRPr="001C00C3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Pr="001C00C3">
        <w:rPr>
          <w:rFonts w:eastAsia="Times New Roman"/>
          <w:sz w:val="20"/>
          <w:szCs w:val="20"/>
          <w:lang w:eastAsia="sr-Latn-CS"/>
        </w:rPr>
        <w:t>динара</w:t>
      </w:r>
      <w:proofErr w:type="spellEnd"/>
      <w:r w:rsidRPr="001C00C3">
        <w:rPr>
          <w:rFonts w:eastAsia="Times New Roman"/>
          <w:b/>
          <w:sz w:val="20"/>
          <w:szCs w:val="20"/>
          <w:lang w:eastAsia="sr-Latn-CS"/>
        </w:rPr>
        <w:t xml:space="preserve"> </w:t>
      </w:r>
      <w:r w:rsidRPr="001C00C3">
        <w:rPr>
          <w:bCs/>
          <w:sz w:val="20"/>
          <w:szCs w:val="20"/>
        </w:rPr>
        <w:t>(</w:t>
      </w:r>
      <w:proofErr w:type="spellStart"/>
      <w:r w:rsidRPr="001C00C3">
        <w:rPr>
          <w:bCs/>
          <w:sz w:val="20"/>
          <w:szCs w:val="20"/>
        </w:rPr>
        <w:t>без</w:t>
      </w:r>
      <w:proofErr w:type="spellEnd"/>
      <w:r w:rsidRPr="001C00C3">
        <w:rPr>
          <w:bCs/>
          <w:sz w:val="20"/>
          <w:szCs w:val="20"/>
        </w:rPr>
        <w:t xml:space="preserve"> ПДВ-а).</w:t>
      </w:r>
    </w:p>
    <w:p w:rsidR="00B0603C" w:rsidRPr="001C00C3" w:rsidRDefault="001F73A2" w:rsidP="00231D0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</w:t>
      </w:r>
      <w:r w:rsidR="009F7280" w:rsidRPr="001C00C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8) </w:t>
      </w:r>
      <w:proofErr w:type="spellStart"/>
      <w:r w:rsidR="009F7280" w:rsidRPr="001C00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Остале</w:t>
      </w:r>
      <w:proofErr w:type="spellEnd"/>
      <w:r w:rsidR="009F7280" w:rsidRPr="001C00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</w:t>
      </w:r>
      <w:proofErr w:type="spellStart"/>
      <w:r w:rsidR="009F7280" w:rsidRPr="001C00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прехрамбене</w:t>
      </w:r>
      <w:proofErr w:type="spellEnd"/>
      <w:r w:rsidR="009F7280" w:rsidRPr="001C00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</w:t>
      </w:r>
      <w:proofErr w:type="spellStart"/>
      <w:r w:rsidR="009F7280" w:rsidRPr="001C00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намирнице</w:t>
      </w:r>
      <w:proofErr w:type="spellEnd"/>
      <w:r w:rsidR="009F7280" w:rsidRPr="001C00C3">
        <w:rPr>
          <w:rFonts w:ascii="Times New Roman" w:hAnsi="Times New Roman" w:cs="Times New Roman"/>
          <w:bCs/>
          <w:sz w:val="20"/>
          <w:szCs w:val="20"/>
          <w:lang w:val="sr-Cyrl-CS"/>
        </w:rPr>
        <w:t>:</w:t>
      </w:r>
      <w:r w:rsidR="009F7280" w:rsidRPr="001C00C3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1.719.996,00 </w:t>
      </w:r>
      <w:r w:rsidR="009F7280" w:rsidRPr="001C00C3">
        <w:rPr>
          <w:rFonts w:ascii="Times New Roman" w:hAnsi="Times New Roman" w:cs="Times New Roman"/>
          <w:bCs/>
          <w:sz w:val="20"/>
          <w:szCs w:val="20"/>
          <w:lang w:val="sr-Cyrl-CS"/>
        </w:rPr>
        <w:t>динара (без ПДВ-а)</w:t>
      </w:r>
      <w:r w:rsidR="009F7280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</w:p>
    <w:p w:rsidR="004258AF" w:rsidRPr="001C00C3" w:rsidRDefault="004258AF" w:rsidP="004258A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1C00C3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1C00C3" w:rsidRDefault="00F65769" w:rsidP="00F65769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9F7280" w:rsidRPr="001C00C3" w:rsidRDefault="009F7280" w:rsidP="009F728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„КОМЕРЦСЕРВИС – ПРОДУКТ ЦО“ д.о.о, Нови Сад, матични број: </w:t>
      </w:r>
      <w:r w:rsidRPr="001C00C3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08744262, </w:t>
      </w:r>
      <w:r w:rsidRPr="001C00C3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Булевар Деспота Стефана </w:t>
      </w:r>
      <w:r w:rsidRPr="001C00C3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број </w:t>
      </w:r>
      <w:r w:rsidRPr="001C00C3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16, Нови Сад</w:t>
      </w:r>
      <w:r w:rsidRPr="001C00C3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372/4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1C00C3">
        <w:rPr>
          <w:rFonts w:ascii="Times New Roman" w:hAnsi="Times New Roman" w:cs="Times New Roman"/>
          <w:sz w:val="20"/>
          <w:szCs w:val="20"/>
        </w:rPr>
        <w:t>20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1C00C3">
        <w:rPr>
          <w:rFonts w:ascii="Times New Roman" w:hAnsi="Times New Roman" w:cs="Times New Roman"/>
          <w:sz w:val="20"/>
          <w:szCs w:val="20"/>
        </w:rPr>
        <w:t>8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9F7280" w:rsidRPr="001C00C3" w:rsidRDefault="009F7280" w:rsidP="009F7280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1.457.665,00 динара без ПДВ-а и 1.714.429,50 динара са ПДВ-ом. Рок испоруке је 3 дана и рок важења понуде је 60 дана.</w:t>
      </w:r>
    </w:p>
    <w:p w:rsidR="009F7280" w:rsidRPr="001C00C3" w:rsidRDefault="009F7280" w:rsidP="009F728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sz w:val="20"/>
          <w:szCs w:val="20"/>
          <w:lang w:val="sr-Cyrl-CS"/>
        </w:rPr>
        <w:t>Понуђач „</w:t>
      </w:r>
      <w:r w:rsidRPr="001C00C3">
        <w:rPr>
          <w:rFonts w:ascii="Times New Roman" w:hAnsi="Times New Roman" w:cs="Times New Roman"/>
          <w:sz w:val="20"/>
          <w:szCs w:val="20"/>
        </w:rPr>
        <w:t>LUKI KOMERC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“ д.о.о, Пећинци, матични број: 08213348</w:t>
      </w:r>
      <w:r w:rsidRPr="001C00C3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Слободана Бајића број 12,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Пећинци</w:t>
      </w:r>
      <w:r w:rsidRPr="001C00C3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382/6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1C00C3">
        <w:rPr>
          <w:rFonts w:ascii="Times New Roman" w:hAnsi="Times New Roman" w:cs="Times New Roman"/>
          <w:sz w:val="20"/>
          <w:szCs w:val="20"/>
        </w:rPr>
        <w:t>23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1C00C3">
        <w:rPr>
          <w:rFonts w:ascii="Times New Roman" w:hAnsi="Times New Roman" w:cs="Times New Roman"/>
          <w:sz w:val="20"/>
          <w:szCs w:val="20"/>
        </w:rPr>
        <w:t>8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9F7280" w:rsidRPr="001C00C3" w:rsidRDefault="009F7280" w:rsidP="009F7280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Понуђена цена износи: 1.555.044,50 динара без ПДВ-а и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1.832.731,90 </w:t>
      </w:r>
      <w:r w:rsidRPr="001C00C3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динара са ПДВ-ом. Рок испоруке је 3 дана и рок важења понуде је 60 дана.</w:t>
      </w:r>
    </w:p>
    <w:p w:rsidR="009F7280" w:rsidRPr="001C00C3" w:rsidRDefault="009F7280" w:rsidP="009F7280">
      <w:pPr>
        <w:snapToGri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1C00C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Напомена: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На основу члана 93 став 4 Закона о јавним набавкама („Сл. гласник РС“, бр. 124/2012, 14/2015 и 68/2015) наручилац може, уз сагласност понуђача, да изврши исправке рачунских грешака уочених приликом разматрања понуде по окончаном поступку отварања понуда.</w:t>
      </w:r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По окончаном поступку отварања понуда, након провере обрачуна у обрасцу број 2.8) уочене су следеће рачунске грешке: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8"/>
        </w:numPr>
        <w:snapToGrid w:val="0"/>
        <w:contextualSpacing/>
        <w:rPr>
          <w:sz w:val="20"/>
          <w:szCs w:val="20"/>
          <w:lang w:val="sr-Cyrl-CS"/>
        </w:rPr>
      </w:pPr>
      <w:r w:rsidRPr="001C00C3">
        <w:rPr>
          <w:sz w:val="20"/>
          <w:szCs w:val="20"/>
          <w:lang w:val="sr-Cyrl-CS"/>
        </w:rPr>
        <w:t>У реду под тач. 4 и 5 колона 7 стопа ПДВ-а погрешно је приказана стопа: треба да буде 10% уместо 20%.</w:t>
      </w:r>
    </w:p>
    <w:p w:rsidR="009F7280" w:rsidRPr="001C00C3" w:rsidRDefault="009F7280" w:rsidP="009F7280">
      <w:pPr>
        <w:snapToGrid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F7280" w:rsidRPr="001C00C3" w:rsidRDefault="009F7280" w:rsidP="009F7280">
      <w:pPr>
        <w:pStyle w:val="ListParagraph"/>
        <w:widowControl/>
        <w:numPr>
          <w:ilvl w:val="0"/>
          <w:numId w:val="8"/>
        </w:numPr>
        <w:snapToGrid w:val="0"/>
        <w:contextualSpacing/>
        <w:rPr>
          <w:sz w:val="20"/>
          <w:szCs w:val="20"/>
          <w:lang w:val="sr-Cyrl-CS"/>
        </w:rPr>
      </w:pPr>
      <w:r w:rsidRPr="001C00C3">
        <w:rPr>
          <w:sz w:val="20"/>
          <w:szCs w:val="20"/>
          <w:lang w:val="sr-Cyrl-CS"/>
        </w:rPr>
        <w:t>Код укупног збира са ПДВ-ом, након исправке исти износи: 1.829.696,15 динара уместо 1.832.731,90 динара.</w:t>
      </w:r>
    </w:p>
    <w:p w:rsidR="009F7280" w:rsidRPr="001C00C3" w:rsidRDefault="009F7280" w:rsidP="009F7280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280" w:rsidRPr="001C00C3" w:rsidRDefault="009F7280" w:rsidP="009F7280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sz w:val="20"/>
          <w:szCs w:val="20"/>
          <w:lang w:val="sr-Cyrl-CS"/>
        </w:rPr>
        <w:t>Допис дел. број: 425 од 24.04.2018. године и исправљен обрачун послати факсом 24.04.2018. године и препорученом поштом 25.04.2018. године понуђачу под редним бројем 2) „</w:t>
      </w:r>
      <w:r w:rsidRPr="001C00C3">
        <w:rPr>
          <w:rFonts w:ascii="Times New Roman" w:hAnsi="Times New Roman" w:cs="Times New Roman"/>
          <w:sz w:val="20"/>
          <w:szCs w:val="20"/>
        </w:rPr>
        <w:t>LUKI KOMERC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“ д.о.о, Пећинци, на који је исти дао сагласност везану за исправку рачунских грешака факсом (допис дел. број: 425/1 од 25.04.2018. године).</w:t>
      </w:r>
    </w:p>
    <w:p w:rsidR="009F7280" w:rsidRPr="001C00C3" w:rsidRDefault="009F7280" w:rsidP="009F7280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Понуђена цена након исправке</w:t>
      </w: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: 1.829.696,15 динара (са ПДВ-ом).</w:t>
      </w:r>
    </w:p>
    <w:p w:rsidR="002B1B07" w:rsidRPr="001C00C3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 w:rsidRPr="001C00C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4) Понуде које су одбијене, разлог за њихово одбијање и понуђену цену тих понуда:</w:t>
      </w:r>
    </w:p>
    <w:p w:rsidR="009F7280" w:rsidRPr="001C00C3" w:rsidRDefault="009F7280" w:rsidP="009F7280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Одбијена је понуда понуђача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„КОМЕРЦСЕРВИС – ПРОДУКТ ЦО“ д.о.о, Нови Сад, као неприхватљива и неодговарајућа</w:t>
      </w:r>
      <w:r w:rsidRPr="001C00C3">
        <w:rPr>
          <w:rFonts w:ascii="Times New Roman" w:hAnsi="Times New Roman" w:cs="Times New Roman"/>
          <w:sz w:val="20"/>
          <w:szCs w:val="20"/>
        </w:rPr>
        <w:t>,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из разлога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што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декларације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паковања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доле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наведених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производа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одговарају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траженим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>: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rPr>
          <w:sz w:val="20"/>
          <w:szCs w:val="20"/>
          <w:lang w:val="sr-Cyrl-CS"/>
        </w:rPr>
      </w:pPr>
      <w:proofErr w:type="spellStart"/>
      <w:proofErr w:type="gramStart"/>
      <w:r w:rsidRPr="001C00C3">
        <w:rPr>
          <w:sz w:val="20"/>
          <w:szCs w:val="20"/>
        </w:rPr>
        <w:t>производ</w:t>
      </w:r>
      <w:proofErr w:type="spellEnd"/>
      <w:proofErr w:type="gram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под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редним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бројем</w:t>
      </w:r>
      <w:proofErr w:type="spellEnd"/>
      <w:r w:rsidRPr="001C00C3">
        <w:rPr>
          <w:sz w:val="20"/>
          <w:szCs w:val="20"/>
        </w:rPr>
        <w:t xml:space="preserve"> 2. (</w:t>
      </w:r>
      <w:r w:rsidRPr="001C00C3">
        <w:rPr>
          <w:rFonts w:eastAsia="Times New Roman"/>
          <w:sz w:val="20"/>
          <w:szCs w:val="20"/>
          <w:lang w:val="sr-Cyrl-CS"/>
        </w:rPr>
        <w:t xml:space="preserve">интегрална </w:t>
      </w:r>
      <w:r w:rsidRPr="001C00C3">
        <w:rPr>
          <w:sz w:val="20"/>
          <w:szCs w:val="20"/>
          <w:lang w:val="sr-Cyrl-CS"/>
        </w:rPr>
        <w:t xml:space="preserve">тестенина </w:t>
      </w:r>
      <w:r w:rsidRPr="001C00C3">
        <w:rPr>
          <w:rFonts w:eastAsia="Times New Roman"/>
          <w:sz w:val="20"/>
          <w:szCs w:val="20"/>
          <w:lang w:val="sr-Latn-CS"/>
        </w:rPr>
        <w:t xml:space="preserve">– </w:t>
      </w:r>
      <w:r w:rsidRPr="001C00C3">
        <w:rPr>
          <w:rFonts w:eastAsia="Times New Roman"/>
          <w:sz w:val="20"/>
          <w:szCs w:val="20"/>
          <w:lang w:val="sr-Cyrl-CS"/>
        </w:rPr>
        <w:t>дурум</w:t>
      </w:r>
      <w:r w:rsidRPr="001C00C3">
        <w:rPr>
          <w:sz w:val="20"/>
          <w:szCs w:val="20"/>
          <w:lang w:val="sr-Cyrl-CS"/>
        </w:rPr>
        <w:t>) – нема декларацију;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rPr>
          <w:sz w:val="20"/>
          <w:szCs w:val="20"/>
        </w:rPr>
      </w:pPr>
      <w:r w:rsidRPr="001C00C3">
        <w:rPr>
          <w:sz w:val="20"/>
          <w:szCs w:val="20"/>
          <w:lang w:val="sr-Cyrl-CS"/>
        </w:rPr>
        <w:t>производи под редним бројевима 1. и 3. (тестенина</w:t>
      </w:r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rFonts w:eastAsia="Times New Roman"/>
          <w:sz w:val="20"/>
          <w:szCs w:val="20"/>
        </w:rPr>
        <w:t>од</w:t>
      </w:r>
      <w:proofErr w:type="spellEnd"/>
      <w:r w:rsidRPr="001C00C3">
        <w:rPr>
          <w:rFonts w:eastAsia="Times New Roman"/>
          <w:sz w:val="20"/>
          <w:szCs w:val="20"/>
        </w:rPr>
        <w:t xml:space="preserve"> 100% </w:t>
      </w:r>
      <w:proofErr w:type="spellStart"/>
      <w:r w:rsidRPr="001C00C3">
        <w:rPr>
          <w:rFonts w:eastAsia="Times New Roman"/>
          <w:sz w:val="20"/>
          <w:szCs w:val="20"/>
        </w:rPr>
        <w:t>дурум</w:t>
      </w:r>
      <w:proofErr w:type="spellEnd"/>
      <w:r w:rsidRPr="001C00C3">
        <w:rPr>
          <w:rFonts w:eastAsia="Times New Roman"/>
          <w:sz w:val="20"/>
          <w:szCs w:val="20"/>
        </w:rPr>
        <w:t xml:space="preserve"> </w:t>
      </w:r>
      <w:proofErr w:type="spellStart"/>
      <w:r w:rsidRPr="001C00C3">
        <w:rPr>
          <w:rFonts w:eastAsia="Times New Roman"/>
          <w:sz w:val="20"/>
          <w:szCs w:val="20"/>
        </w:rPr>
        <w:t>пшеничне</w:t>
      </w:r>
      <w:proofErr w:type="spellEnd"/>
      <w:r w:rsidRPr="001C00C3">
        <w:rPr>
          <w:rFonts w:eastAsia="Times New Roman"/>
          <w:sz w:val="20"/>
          <w:szCs w:val="20"/>
        </w:rPr>
        <w:t xml:space="preserve"> </w:t>
      </w:r>
      <w:proofErr w:type="spellStart"/>
      <w:r w:rsidRPr="001C00C3">
        <w:rPr>
          <w:rFonts w:eastAsia="Times New Roman"/>
          <w:sz w:val="20"/>
          <w:szCs w:val="20"/>
        </w:rPr>
        <w:t>крупице</w:t>
      </w:r>
      <w:proofErr w:type="spellEnd"/>
      <w:r w:rsidRPr="001C00C3">
        <w:rPr>
          <w:sz w:val="20"/>
          <w:szCs w:val="20"/>
        </w:rPr>
        <w:t xml:space="preserve"> и </w:t>
      </w:r>
      <w:r w:rsidRPr="001C00C3">
        <w:rPr>
          <w:sz w:val="20"/>
          <w:szCs w:val="20"/>
          <w:lang w:val="sr-Cyrl-CS"/>
        </w:rPr>
        <w:t>тестенина</w:t>
      </w:r>
      <w:r w:rsidRPr="001C00C3">
        <w:rPr>
          <w:rFonts w:eastAsia="Times New Roman"/>
          <w:sz w:val="20"/>
          <w:szCs w:val="20"/>
        </w:rPr>
        <w:t xml:space="preserve"> </w:t>
      </w:r>
      <w:proofErr w:type="spellStart"/>
      <w:r w:rsidRPr="001C00C3">
        <w:rPr>
          <w:rFonts w:eastAsia="Times New Roman"/>
          <w:sz w:val="20"/>
          <w:szCs w:val="20"/>
        </w:rPr>
        <w:t>од</w:t>
      </w:r>
      <w:proofErr w:type="spellEnd"/>
      <w:r w:rsidRPr="001C00C3">
        <w:rPr>
          <w:rFonts w:eastAsia="Times New Roman"/>
          <w:sz w:val="20"/>
          <w:szCs w:val="20"/>
        </w:rPr>
        <w:t xml:space="preserve"> </w:t>
      </w:r>
      <w:proofErr w:type="spellStart"/>
      <w:r w:rsidRPr="001C00C3">
        <w:rPr>
          <w:rFonts w:eastAsia="Times New Roman"/>
          <w:sz w:val="20"/>
          <w:szCs w:val="20"/>
        </w:rPr>
        <w:t>дурум</w:t>
      </w:r>
      <w:proofErr w:type="spellEnd"/>
      <w:r w:rsidRPr="001C00C3">
        <w:rPr>
          <w:rFonts w:eastAsia="Times New Roman"/>
          <w:sz w:val="20"/>
          <w:szCs w:val="20"/>
        </w:rPr>
        <w:t xml:space="preserve"> </w:t>
      </w:r>
      <w:proofErr w:type="spellStart"/>
      <w:r w:rsidRPr="001C00C3">
        <w:rPr>
          <w:rFonts w:eastAsia="Times New Roman"/>
          <w:sz w:val="20"/>
          <w:szCs w:val="20"/>
        </w:rPr>
        <w:t>пшеничне</w:t>
      </w:r>
      <w:proofErr w:type="spellEnd"/>
      <w:r w:rsidRPr="001C00C3">
        <w:rPr>
          <w:rFonts w:eastAsia="Times New Roman"/>
          <w:sz w:val="20"/>
          <w:szCs w:val="20"/>
        </w:rPr>
        <w:t xml:space="preserve"> </w:t>
      </w:r>
      <w:proofErr w:type="spellStart"/>
      <w:r w:rsidRPr="001C00C3">
        <w:rPr>
          <w:rFonts w:eastAsia="Times New Roman"/>
          <w:sz w:val="20"/>
          <w:szCs w:val="20"/>
        </w:rPr>
        <w:t>крупице</w:t>
      </w:r>
      <w:proofErr w:type="spellEnd"/>
      <w:r w:rsidRPr="001C00C3">
        <w:rPr>
          <w:sz w:val="20"/>
          <w:szCs w:val="20"/>
        </w:rPr>
        <w:t xml:space="preserve">) – </w:t>
      </w:r>
      <w:proofErr w:type="spellStart"/>
      <w:r w:rsidRPr="001C00C3">
        <w:rPr>
          <w:sz w:val="20"/>
          <w:szCs w:val="20"/>
        </w:rPr>
        <w:t>по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саставу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не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одговарају</w:t>
      </w:r>
      <w:proofErr w:type="spellEnd"/>
      <w:r w:rsidRPr="001C00C3">
        <w:rPr>
          <w:sz w:val="20"/>
          <w:szCs w:val="20"/>
        </w:rPr>
        <w:t>;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0"/>
          <w:szCs w:val="20"/>
          <w:lang w:val="sr-Cyrl-CS"/>
        </w:rPr>
      </w:pPr>
      <w:r w:rsidRPr="001C00C3">
        <w:rPr>
          <w:sz w:val="20"/>
          <w:szCs w:val="20"/>
          <w:lang w:val="sr-Cyrl-CS"/>
        </w:rPr>
        <w:t>производи под редним бројевима 7. и 11. (кекс са</w:t>
      </w:r>
      <w:r w:rsidRPr="001C00C3">
        <w:rPr>
          <w:rFonts w:eastAsia="Times New Roman"/>
          <w:sz w:val="20"/>
          <w:szCs w:val="20"/>
          <w:lang w:val="sr-Cyrl-CS"/>
        </w:rPr>
        <w:t xml:space="preserve"> </w:t>
      </w:r>
      <w:r w:rsidRPr="001C00C3">
        <w:rPr>
          <w:sz w:val="20"/>
          <w:szCs w:val="20"/>
          <w:lang w:val="sr-Cyrl-CS"/>
        </w:rPr>
        <w:t xml:space="preserve">додатим витаминима </w:t>
      </w:r>
      <w:r w:rsidRPr="001C00C3">
        <w:rPr>
          <w:rFonts w:eastAsia="Times New Roman"/>
          <w:sz w:val="20"/>
          <w:szCs w:val="20"/>
          <w:lang w:val="sr-Cyrl-CS"/>
        </w:rPr>
        <w:t>600 гр</w:t>
      </w:r>
      <w:r w:rsidRPr="001C00C3">
        <w:rPr>
          <w:sz w:val="20"/>
          <w:szCs w:val="20"/>
          <w:lang w:val="sr-Cyrl-CS"/>
        </w:rPr>
        <w:t>. и кекс са</w:t>
      </w:r>
      <w:r w:rsidRPr="001C00C3">
        <w:rPr>
          <w:rFonts w:eastAsia="Times New Roman"/>
          <w:sz w:val="20"/>
          <w:szCs w:val="20"/>
          <w:lang w:val="sr-Cyrl-CS"/>
        </w:rPr>
        <w:t xml:space="preserve"> </w:t>
      </w:r>
      <w:r w:rsidRPr="001C00C3">
        <w:rPr>
          <w:sz w:val="20"/>
          <w:szCs w:val="20"/>
          <w:lang w:val="sr-Cyrl-CS"/>
        </w:rPr>
        <w:t>додатим витаминима</w:t>
      </w:r>
      <w:r w:rsidRPr="001C00C3">
        <w:rPr>
          <w:rFonts w:eastAsia="Times New Roman"/>
          <w:sz w:val="20"/>
          <w:szCs w:val="20"/>
          <w:lang w:val="sr-Cyrl-CS"/>
        </w:rPr>
        <w:t xml:space="preserve"> 130 гр</w:t>
      </w:r>
      <w:r w:rsidRPr="001C00C3">
        <w:rPr>
          <w:sz w:val="20"/>
          <w:szCs w:val="20"/>
          <w:lang w:val="sr-Cyrl-CS"/>
        </w:rPr>
        <w:t>.) – нечитак састав производа;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rPr>
          <w:sz w:val="20"/>
          <w:szCs w:val="20"/>
          <w:lang w:val="sr-Cyrl-CS"/>
        </w:rPr>
      </w:pPr>
      <w:proofErr w:type="spellStart"/>
      <w:proofErr w:type="gramStart"/>
      <w:r w:rsidRPr="001C00C3">
        <w:rPr>
          <w:sz w:val="20"/>
          <w:szCs w:val="20"/>
        </w:rPr>
        <w:t>производ</w:t>
      </w:r>
      <w:proofErr w:type="spellEnd"/>
      <w:proofErr w:type="gram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под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редним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бројем</w:t>
      </w:r>
      <w:proofErr w:type="spellEnd"/>
      <w:r w:rsidRPr="001C00C3">
        <w:rPr>
          <w:sz w:val="20"/>
          <w:szCs w:val="20"/>
        </w:rPr>
        <w:t xml:space="preserve"> 8. (</w:t>
      </w:r>
      <w:r w:rsidRPr="001C00C3">
        <w:rPr>
          <w:sz w:val="20"/>
          <w:szCs w:val="20"/>
          <w:lang w:val="sr-Cyrl-CS"/>
        </w:rPr>
        <w:t>кекс са интегралним пшеничним брашном и чоколадним гранулама) – декларација нечитка;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0"/>
          <w:szCs w:val="20"/>
          <w:lang w:val="sr-Cyrl-CS"/>
        </w:rPr>
      </w:pPr>
      <w:r w:rsidRPr="001C00C3">
        <w:rPr>
          <w:sz w:val="20"/>
          <w:szCs w:val="20"/>
          <w:lang w:val="sr-Cyrl-CS"/>
        </w:rPr>
        <w:t>производи под редним бројевима 9. и 10. (кекс</w:t>
      </w:r>
      <w:r w:rsidRPr="001C00C3">
        <w:rPr>
          <w:rFonts w:eastAsia="Times New Roman"/>
          <w:sz w:val="20"/>
          <w:szCs w:val="20"/>
          <w:lang w:val="sr-Cyrl-CS"/>
        </w:rPr>
        <w:t xml:space="preserve"> – </w:t>
      </w:r>
      <w:r w:rsidRPr="001C00C3">
        <w:rPr>
          <w:sz w:val="20"/>
          <w:szCs w:val="20"/>
          <w:lang w:val="sr-Cyrl-CS"/>
        </w:rPr>
        <w:t>чајни колутићи и кекс</w:t>
      </w:r>
      <w:r w:rsidRPr="001C00C3">
        <w:rPr>
          <w:rFonts w:eastAsia="Times New Roman"/>
          <w:sz w:val="20"/>
          <w:szCs w:val="20"/>
          <w:lang w:val="sr-Cyrl-CS"/>
        </w:rPr>
        <w:t xml:space="preserve"> – </w:t>
      </w:r>
      <w:r w:rsidRPr="001C00C3">
        <w:rPr>
          <w:sz w:val="20"/>
          <w:szCs w:val="20"/>
          <w:lang w:val="sr-Cyrl-CS"/>
        </w:rPr>
        <w:t>чајно пециво делимично преливено) – су неодговарајући;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rPr>
          <w:sz w:val="20"/>
          <w:szCs w:val="20"/>
        </w:rPr>
      </w:pPr>
      <w:proofErr w:type="spellStart"/>
      <w:proofErr w:type="gramStart"/>
      <w:r w:rsidRPr="001C00C3">
        <w:rPr>
          <w:sz w:val="20"/>
          <w:szCs w:val="20"/>
        </w:rPr>
        <w:t>производ</w:t>
      </w:r>
      <w:proofErr w:type="spellEnd"/>
      <w:proofErr w:type="gram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под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редним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бројем</w:t>
      </w:r>
      <w:proofErr w:type="spellEnd"/>
      <w:r w:rsidRPr="001C00C3">
        <w:rPr>
          <w:sz w:val="20"/>
          <w:szCs w:val="20"/>
        </w:rPr>
        <w:t xml:space="preserve"> 14. </w:t>
      </w:r>
      <w:r w:rsidRPr="001C00C3">
        <w:rPr>
          <w:sz w:val="20"/>
          <w:szCs w:val="20"/>
          <w:lang w:val="sr-Cyrl-CS"/>
        </w:rPr>
        <w:t>– не одговара траженом (понуђено је: млечни маргарин уместо траженог: полумасни маргарин намењен деци);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rPr>
          <w:sz w:val="20"/>
          <w:szCs w:val="20"/>
        </w:rPr>
      </w:pPr>
      <w:proofErr w:type="spellStart"/>
      <w:proofErr w:type="gramStart"/>
      <w:r w:rsidRPr="001C00C3">
        <w:rPr>
          <w:sz w:val="20"/>
          <w:szCs w:val="20"/>
        </w:rPr>
        <w:t>производ</w:t>
      </w:r>
      <w:proofErr w:type="spellEnd"/>
      <w:proofErr w:type="gram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под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редним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бројем</w:t>
      </w:r>
      <w:proofErr w:type="spellEnd"/>
      <w:r w:rsidRPr="001C00C3">
        <w:rPr>
          <w:sz w:val="20"/>
          <w:szCs w:val="20"/>
        </w:rPr>
        <w:t xml:space="preserve"> 20. </w:t>
      </w:r>
      <w:r w:rsidRPr="001C00C3">
        <w:rPr>
          <w:sz w:val="20"/>
          <w:szCs w:val="20"/>
          <w:lang w:val="sr-Cyrl-CS"/>
        </w:rPr>
        <w:t>– не одговара траженом</w:t>
      </w:r>
      <w:r w:rsidRPr="001C00C3">
        <w:rPr>
          <w:sz w:val="20"/>
          <w:szCs w:val="20"/>
        </w:rPr>
        <w:t xml:space="preserve"> (</w:t>
      </w:r>
      <w:proofErr w:type="spellStart"/>
      <w:r w:rsidRPr="001C00C3">
        <w:rPr>
          <w:sz w:val="20"/>
          <w:szCs w:val="20"/>
        </w:rPr>
        <w:t>понуђено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је</w:t>
      </w:r>
      <w:proofErr w:type="spellEnd"/>
      <w:r w:rsidRPr="001C00C3">
        <w:rPr>
          <w:sz w:val="20"/>
          <w:szCs w:val="20"/>
        </w:rPr>
        <w:t xml:space="preserve">: </w:t>
      </w:r>
      <w:proofErr w:type="spellStart"/>
      <w:r w:rsidRPr="001C00C3">
        <w:rPr>
          <w:sz w:val="20"/>
          <w:szCs w:val="20"/>
        </w:rPr>
        <w:t>багремов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мед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уместо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траженог</w:t>
      </w:r>
      <w:proofErr w:type="spellEnd"/>
      <w:r w:rsidRPr="001C00C3">
        <w:rPr>
          <w:sz w:val="20"/>
          <w:szCs w:val="20"/>
        </w:rPr>
        <w:t xml:space="preserve">: </w:t>
      </w:r>
      <w:proofErr w:type="spellStart"/>
      <w:r w:rsidRPr="001C00C3">
        <w:rPr>
          <w:sz w:val="20"/>
          <w:szCs w:val="20"/>
        </w:rPr>
        <w:t>ливадски</w:t>
      </w:r>
      <w:proofErr w:type="spellEnd"/>
      <w:r w:rsidRPr="001C00C3">
        <w:rPr>
          <w:sz w:val="20"/>
          <w:szCs w:val="20"/>
        </w:rPr>
        <w:t xml:space="preserve"> </w:t>
      </w:r>
      <w:proofErr w:type="spellStart"/>
      <w:r w:rsidRPr="001C00C3">
        <w:rPr>
          <w:sz w:val="20"/>
          <w:szCs w:val="20"/>
        </w:rPr>
        <w:t>мед</w:t>
      </w:r>
      <w:proofErr w:type="spellEnd"/>
      <w:r w:rsidRPr="001C00C3">
        <w:rPr>
          <w:sz w:val="20"/>
          <w:szCs w:val="20"/>
        </w:rPr>
        <w:t>);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rPr>
          <w:sz w:val="20"/>
          <w:szCs w:val="20"/>
        </w:rPr>
      </w:pPr>
      <w:r w:rsidRPr="001C00C3">
        <w:rPr>
          <w:sz w:val="20"/>
          <w:szCs w:val="20"/>
          <w:lang w:val="sr-Cyrl-CS"/>
        </w:rPr>
        <w:t>производ под редним бројем 26. – не одговара траженом (понуђено је: алкохолно сирће уместо траженог: јабуково сирће);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rPr>
          <w:sz w:val="20"/>
          <w:szCs w:val="20"/>
          <w:lang w:val="sr-Cyrl-CS"/>
        </w:rPr>
      </w:pPr>
      <w:r w:rsidRPr="001C00C3">
        <w:rPr>
          <w:sz w:val="20"/>
          <w:szCs w:val="20"/>
          <w:lang w:val="sr-Cyrl-CS"/>
        </w:rPr>
        <w:t>производ под редним бројем 31. – не одговара траженом (понуђено је: филтер кесице уместо траженог: ринфуз);</w:t>
      </w:r>
    </w:p>
    <w:p w:rsidR="009F7280" w:rsidRPr="001C00C3" w:rsidRDefault="009F7280" w:rsidP="009F7280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rPr>
          <w:sz w:val="20"/>
          <w:szCs w:val="20"/>
          <w:lang w:val="sr-Cyrl-CS"/>
        </w:rPr>
      </w:pPr>
      <w:r w:rsidRPr="001C00C3">
        <w:rPr>
          <w:sz w:val="20"/>
          <w:szCs w:val="20"/>
          <w:lang w:val="sr-Cyrl-CS"/>
        </w:rPr>
        <w:t>производ под редним бројем 34. (воћни нектар – јабука) – декларација нечитка;</w:t>
      </w:r>
    </w:p>
    <w:p w:rsidR="009F7280" w:rsidRPr="001C00C3" w:rsidRDefault="009F7280" w:rsidP="009F7280">
      <w:pPr>
        <w:autoSpaceDE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C00C3">
        <w:rPr>
          <w:rFonts w:ascii="Times New Roman" w:hAnsi="Times New Roman" w:cs="Times New Roman"/>
          <w:sz w:val="20"/>
          <w:szCs w:val="20"/>
        </w:rPr>
        <w:t>дакле</w:t>
      </w:r>
      <w:proofErr w:type="spellEnd"/>
      <w:proofErr w:type="gramEnd"/>
      <w:r w:rsidRPr="001C00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није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доказао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испуњава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додатне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услове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а у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106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тачка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јавним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набавкама</w:t>
      </w:r>
      <w:proofErr w:type="spellEnd"/>
      <w:r w:rsidRPr="001C00C3">
        <w:rPr>
          <w:rFonts w:ascii="Times New Roman" w:eastAsia="TimesNewRoman" w:hAnsi="Times New Roman" w:cs="Times New Roman"/>
          <w:b/>
          <w:sz w:val="20"/>
          <w:szCs w:val="20"/>
        </w:rPr>
        <w:t>.</w:t>
      </w:r>
    </w:p>
    <w:p w:rsidR="002B1B07" w:rsidRPr="001C00C3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1C00C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lastRenderedPageBreak/>
        <w:t xml:space="preserve">5) Ако је понуда одбијена због неуобичајено ниске цене, детаљно образложење 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1C00C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начин на који је утврђена та цена:</w:t>
      </w:r>
    </w:p>
    <w:p w:rsidR="002B1B07" w:rsidRPr="001C00C3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B1B07" w:rsidRPr="001C00C3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1C00C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F65769" w:rsidRPr="001C00C3" w:rsidRDefault="002B1B07" w:rsidP="002B1B0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C00C3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1C00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="00F65769" w:rsidRPr="001C00C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B1B07" w:rsidRPr="001C00C3" w:rsidRDefault="002B1B07" w:rsidP="002B1B07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1C00C3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231D0B" w:rsidRPr="001C00C3" w:rsidRDefault="001C00C3" w:rsidP="00331F0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1C00C3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1C00C3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1C00C3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Записник о отварању понуда дел. број: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386</w:t>
      </w:r>
      <w:r w:rsidRPr="001C00C3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Pr="001C00C3">
        <w:rPr>
          <w:rFonts w:ascii="Times New Roman" w:hAnsi="Times New Roman" w:cs="Times New Roman"/>
          <w:sz w:val="20"/>
          <w:szCs w:val="20"/>
        </w:rPr>
        <w:t>23</w:t>
      </w:r>
      <w:r w:rsidRPr="001C00C3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1C00C3">
        <w:rPr>
          <w:rFonts w:ascii="Times New Roman" w:hAnsi="Times New Roman" w:cs="Times New Roman"/>
          <w:sz w:val="20"/>
          <w:szCs w:val="20"/>
        </w:rPr>
        <w:t>04</w:t>
      </w:r>
      <w:r w:rsidRPr="001C00C3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Pr="001C00C3">
        <w:rPr>
          <w:rFonts w:ascii="Times New Roman" w:hAnsi="Times New Roman" w:cs="Times New Roman"/>
          <w:sz w:val="20"/>
          <w:szCs w:val="20"/>
        </w:rPr>
        <w:t>8</w:t>
      </w:r>
      <w:r w:rsidRPr="001C00C3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1C00C3">
        <w:rPr>
          <w:rFonts w:ascii="Times New Roman" w:eastAsia="Times-Bold" w:hAnsi="Times New Roman" w:cs="Times New Roman"/>
          <w:sz w:val="20"/>
          <w:szCs w:val="20"/>
          <w:lang w:val="sr-Cyrl-CS"/>
        </w:rPr>
        <w:t>, а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1C00C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ана</w:t>
      </w:r>
      <w:r w:rsidRPr="001C00C3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1C00C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 став 3 Закона о јавним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набавкама, Комисија констатује да </w:t>
      </w:r>
      <w:r w:rsidRPr="001C00C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је</w:t>
      </w:r>
      <w:r w:rsidRPr="001C00C3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1C00C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прибављена 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једна</w:t>
      </w:r>
      <w:r w:rsidRPr="001C00C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одговарајућа понуда,</w:t>
      </w:r>
      <w:r w:rsidRPr="001C00C3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и то понуда понуђача </w:t>
      </w:r>
      <w:r w:rsidRPr="001C00C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382/6</w:t>
      </w:r>
      <w:r w:rsidRPr="001C00C3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23.04.2018.</w:t>
      </w:r>
      <w:r w:rsidRPr="001C00C3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1C00C3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Pr="001C00C3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1C00C3">
        <w:rPr>
          <w:rFonts w:ascii="Times New Roman" w:hAnsi="Times New Roman" w:cs="Times New Roman"/>
          <w:sz w:val="20"/>
          <w:szCs w:val="20"/>
        </w:rPr>
        <w:t>LUKI KOMERC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“ д.о.о, Пећинци</w:t>
      </w:r>
      <w:r w:rsidRPr="001C00C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(број понуђача 40/2018)</w:t>
      </w:r>
      <w:r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1C00C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те се овом понуђачу предлаже додела уговора</w:t>
      </w:r>
      <w:r w:rsidR="001F73A2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</w:p>
    <w:p w:rsidR="0085403C" w:rsidRPr="001C00C3" w:rsidRDefault="004258AF" w:rsidP="0085403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1C00C3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је пр</w:t>
      </w:r>
      <w:r w:rsidR="002B1B07" w:rsidRPr="001C00C3">
        <w:rPr>
          <w:rFonts w:ascii="Times New Roman" w:eastAsia="Times-Bold" w:hAnsi="Times New Roman" w:cs="Times New Roman"/>
          <w:sz w:val="20"/>
          <w:szCs w:val="20"/>
          <w:lang w:val="sr-Cyrl-CS"/>
        </w:rPr>
        <w:t>едлог Комисије за јавне набавке</w:t>
      </w:r>
      <w:r w:rsidRPr="001C00C3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1C00C3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1C00C3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="001C00C3" w:rsidRPr="001C00C3">
        <w:rPr>
          <w:rFonts w:ascii="Times New Roman" w:hAnsi="Times New Roman" w:cs="Times New Roman"/>
          <w:b/>
          <w:sz w:val="20"/>
          <w:szCs w:val="20"/>
        </w:rPr>
        <w:t>LUKI KOMERC</w:t>
      </w:r>
      <w:r w:rsidR="001C00C3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“ д.о.о, Пећинци</w:t>
      </w:r>
      <w:r w:rsidR="00283459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B0603C" w:rsidRPr="001C00C3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="001C00C3" w:rsidRPr="001C00C3">
        <w:rPr>
          <w:rFonts w:ascii="Times New Roman" w:eastAsia="TimesNewRoman" w:hAnsi="Times New Roman" w:cs="Times New Roman"/>
          <w:sz w:val="20"/>
          <w:szCs w:val="20"/>
          <w:lang w:val="sr-Cyrl-CS"/>
        </w:rPr>
        <w:t>382/6</w:t>
      </w:r>
      <w:r w:rsidR="001C00C3" w:rsidRPr="001C00C3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23.04.2018.</w:t>
      </w:r>
      <w:r w:rsidR="001C00C3" w:rsidRPr="001C00C3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="001C00C3" w:rsidRPr="001C00C3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="001C00C3" w:rsidRPr="001C00C3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на износ од </w:t>
      </w:r>
      <w:r w:rsidR="001C00C3" w:rsidRPr="001C00C3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1.555.044,50 динара без ПДВ-а </w:t>
      </w:r>
      <w:r w:rsidR="001F73A2" w:rsidRPr="001C00C3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и </w:t>
      </w:r>
      <w:r w:rsidR="001C00C3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1.829.696,15 </w:t>
      </w:r>
      <w:r w:rsidRPr="001C00C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и </w:t>
      </w:r>
      <w:r w:rsidR="00B0603C" w:rsidRPr="001C00C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потврђује да су за ову партију </w:t>
      </w:r>
      <w:r w:rsidR="001C00C3" w:rsidRPr="001C00C3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8</w:t>
      </w:r>
      <w:r w:rsidRPr="001C00C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)</w:t>
      </w:r>
      <w:r w:rsidR="00851C2F" w:rsidRPr="001C00C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="001C00C3" w:rsidRPr="001C00C3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остале прехрамбене намирниц</w:t>
      </w:r>
      <w:r w:rsidR="00331F06" w:rsidRPr="001C00C3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е</w:t>
      </w:r>
      <w:r w:rsidRPr="001C00C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403C" w:rsidRPr="001C00C3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4258AF" w:rsidRPr="001C00C3" w:rsidRDefault="004258AF" w:rsidP="00851C2F">
      <w:pPr>
        <w:rPr>
          <w:rFonts w:ascii="Times New Roman" w:hAnsi="Times New Roman" w:cs="Times New Roman"/>
          <w:sz w:val="20"/>
          <w:szCs w:val="20"/>
        </w:rPr>
      </w:pPr>
    </w:p>
    <w:p w:rsidR="004258AF" w:rsidRPr="001C00C3" w:rsidRDefault="004258AF" w:rsidP="00B0603C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1C00C3">
        <w:rPr>
          <w:rFonts w:ascii="Times New Roman" w:hAnsi="Times New Roman" w:cs="Times New Roman"/>
          <w:sz w:val="20"/>
          <w:szCs w:val="20"/>
          <w:lang w:val="sr-Cyrl-CS"/>
        </w:rPr>
        <w:t>иту права подноси се наручиоцу</w:t>
      </w:r>
      <w:r w:rsidR="00851C2F" w:rsidRPr="001C00C3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7068B5"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r w:rsidRPr="001C00C3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1C00C3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1C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00C3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1C00C3">
        <w:rPr>
          <w:rFonts w:ascii="Times New Roman" w:hAnsi="Times New Roman" w:cs="Times New Roman"/>
          <w:sz w:val="20"/>
          <w:szCs w:val="20"/>
        </w:rPr>
        <w:t>).</w:t>
      </w:r>
    </w:p>
    <w:p w:rsidR="00851C2F" w:rsidRPr="001C00C3" w:rsidRDefault="00851C2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1C00C3" w:rsidRDefault="00851C2F" w:rsidP="004258A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="004258AF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258AF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663452" w:rsidRPr="001C00C3" w:rsidRDefault="00851C2F" w:rsidP="00B0603C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4258AF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, с. р</w:t>
      </w:r>
      <w:r w:rsidR="00B0603C" w:rsidRPr="001C00C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bookmarkStart w:id="0" w:name="_GoBack"/>
      <w:bookmarkEnd w:id="0"/>
    </w:p>
    <w:sectPr w:rsidR="00663452" w:rsidRPr="001C00C3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BB5"/>
    <w:multiLevelType w:val="hybridMultilevel"/>
    <w:tmpl w:val="59162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21E7E"/>
    <w:multiLevelType w:val="hybridMultilevel"/>
    <w:tmpl w:val="3246F790"/>
    <w:lvl w:ilvl="0" w:tplc="59FCA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58AF"/>
    <w:rsid w:val="00114254"/>
    <w:rsid w:val="001C00C3"/>
    <w:rsid w:val="001F73A2"/>
    <w:rsid w:val="00231D0B"/>
    <w:rsid w:val="002530CF"/>
    <w:rsid w:val="00257BE1"/>
    <w:rsid w:val="002770FA"/>
    <w:rsid w:val="00283459"/>
    <w:rsid w:val="002B1B07"/>
    <w:rsid w:val="00304ED0"/>
    <w:rsid w:val="00331F06"/>
    <w:rsid w:val="0041526F"/>
    <w:rsid w:val="004258AF"/>
    <w:rsid w:val="00461CE6"/>
    <w:rsid w:val="00486DD1"/>
    <w:rsid w:val="004F2774"/>
    <w:rsid w:val="00552676"/>
    <w:rsid w:val="00663452"/>
    <w:rsid w:val="007068B5"/>
    <w:rsid w:val="00761A93"/>
    <w:rsid w:val="007B15C1"/>
    <w:rsid w:val="00851C2F"/>
    <w:rsid w:val="0085403C"/>
    <w:rsid w:val="00892AD0"/>
    <w:rsid w:val="009C2555"/>
    <w:rsid w:val="009F7280"/>
    <w:rsid w:val="00A614FD"/>
    <w:rsid w:val="00A829EC"/>
    <w:rsid w:val="00AA49E9"/>
    <w:rsid w:val="00B0603C"/>
    <w:rsid w:val="00B55C59"/>
    <w:rsid w:val="00B9167B"/>
    <w:rsid w:val="00BA6F4A"/>
    <w:rsid w:val="00D55A20"/>
    <w:rsid w:val="00E94E5B"/>
    <w:rsid w:val="00E95C82"/>
    <w:rsid w:val="00F65769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2018-05-09T12:15:00Z</dcterms:created>
  <dcterms:modified xsi:type="dcterms:W3CDTF">2018-05-09T12:15:00Z</dcterms:modified>
</cp:coreProperties>
</file>