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B5" w:rsidRPr="005D63AB" w:rsidRDefault="00AB51B5" w:rsidP="00AB51B5">
      <w:pPr>
        <w:ind w:left="2160" w:firstLine="720"/>
        <w:rPr>
          <w:sz w:val="22"/>
          <w:szCs w:val="22"/>
          <w:lang w:val="sr-Cyrl-CS"/>
        </w:rPr>
      </w:pPr>
      <w:r w:rsidRPr="005D63AB">
        <w:rPr>
          <w:sz w:val="22"/>
          <w:szCs w:val="22"/>
          <w:lang w:val="sr-Cyrl-CS"/>
        </w:rPr>
        <w:t>ПРЕДШКОЛСКА УСТАНОВА „ПОЛЕТАРАЦ“</w:t>
      </w:r>
    </w:p>
    <w:p w:rsidR="00AB51B5" w:rsidRPr="005D63AB" w:rsidRDefault="00436EA2" w:rsidP="00AB51B5">
      <w:pPr>
        <w:ind w:left="720" w:firstLine="720"/>
        <w:rPr>
          <w:sz w:val="22"/>
          <w:szCs w:val="22"/>
          <w:lang w:val="sr-Cyrl-CS"/>
        </w:rPr>
      </w:pPr>
      <w:r>
        <w:rPr>
          <w:noProof/>
          <w:sz w:val="22"/>
          <w:szCs w:val="22"/>
          <w:lang w:eastAsia="en-US"/>
        </w:rPr>
        <w:drawing>
          <wp:anchor distT="0" distB="0" distL="114935" distR="114935" simplePos="0" relativeHeight="251658240" behindDoc="1" locked="0" layoutInCell="1" allowOverlap="1">
            <wp:simplePos x="0" y="0"/>
            <wp:positionH relativeFrom="column">
              <wp:posOffset>899795</wp:posOffset>
            </wp:positionH>
            <wp:positionV relativeFrom="paragraph">
              <wp:posOffset>1141095</wp:posOffset>
            </wp:positionV>
            <wp:extent cx="1537335" cy="11309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7335" cy="1130935"/>
                    </a:xfrm>
                    <a:prstGeom prst="rect">
                      <a:avLst/>
                    </a:prstGeom>
                    <a:solidFill>
                      <a:srgbClr val="FFFFFF"/>
                    </a:solidFill>
                    <a:ln w="9525">
                      <a:noFill/>
                      <a:miter lim="800000"/>
                      <a:headEnd/>
                      <a:tailEnd/>
                    </a:ln>
                  </pic:spPr>
                </pic:pic>
              </a:graphicData>
            </a:graphic>
          </wp:anchor>
        </w:drawing>
      </w:r>
      <w:r w:rsidR="00AB51B5" w:rsidRPr="005D63AB">
        <w:rPr>
          <w:sz w:val="22"/>
          <w:szCs w:val="22"/>
          <w:lang w:val="sr-Cyrl-CS"/>
        </w:rPr>
        <w:t xml:space="preserve">                 </w:t>
      </w:r>
      <w:r w:rsidR="00AB51B5">
        <w:rPr>
          <w:sz w:val="22"/>
          <w:szCs w:val="22"/>
          <w:lang w:val="sr-Cyrl-CS"/>
        </w:rPr>
        <w:t xml:space="preserve">    </w:t>
      </w:r>
      <w:r w:rsidR="00AB51B5" w:rsidRPr="005D63AB">
        <w:rPr>
          <w:sz w:val="22"/>
          <w:szCs w:val="22"/>
          <w:lang w:val="sr-Cyrl-CS"/>
        </w:rPr>
        <w:t>СТАРА ПАЗОВА, улица Владимира Хурбана број 13</w:t>
      </w:r>
    </w:p>
    <w:p w:rsidR="00AB51B5" w:rsidRPr="005D63AB" w:rsidRDefault="00AB51B5" w:rsidP="00AB51B5">
      <w:pPr>
        <w:ind w:left="2160" w:firstLine="720"/>
        <w:rPr>
          <w:sz w:val="22"/>
          <w:szCs w:val="22"/>
          <w:lang w:val="sr-Cyrl-CS"/>
        </w:rPr>
      </w:pPr>
      <w:r w:rsidRPr="005D63AB">
        <w:rPr>
          <w:sz w:val="22"/>
          <w:szCs w:val="22"/>
        </w:rPr>
        <w:t xml:space="preserve">    </w:t>
      </w:r>
      <w:r>
        <w:rPr>
          <w:sz w:val="22"/>
          <w:szCs w:val="22"/>
        </w:rPr>
        <w:t xml:space="preserve"> </w:t>
      </w:r>
      <w:r w:rsidRPr="005D63AB">
        <w:rPr>
          <w:sz w:val="22"/>
          <w:szCs w:val="22"/>
        </w:rPr>
        <w:t xml:space="preserve">Тел: </w:t>
      </w:r>
      <w:r w:rsidRPr="005D63AB">
        <w:rPr>
          <w:sz w:val="22"/>
          <w:szCs w:val="22"/>
          <w:lang w:val="sr-Cyrl-CS"/>
        </w:rPr>
        <w:t>022/311-223, тел. факс: 022/310-565</w:t>
      </w:r>
    </w:p>
    <w:p w:rsidR="00AB51B5" w:rsidRPr="005D63AB" w:rsidRDefault="00AB51B5" w:rsidP="00AB51B5">
      <w:pPr>
        <w:ind w:left="2160" w:firstLine="720"/>
        <w:rPr>
          <w:sz w:val="22"/>
          <w:szCs w:val="22"/>
          <w:lang w:val="sr-Cyrl-CS"/>
        </w:rPr>
      </w:pPr>
      <w:r w:rsidRPr="005D63AB">
        <w:rPr>
          <w:sz w:val="22"/>
          <w:szCs w:val="22"/>
          <w:lang w:val="sr-Cyrl-CS"/>
        </w:rPr>
        <w:t xml:space="preserve">           </w:t>
      </w:r>
      <w:r>
        <w:rPr>
          <w:sz w:val="22"/>
          <w:szCs w:val="22"/>
          <w:lang w:val="sr-Cyrl-CS"/>
        </w:rPr>
        <w:t xml:space="preserve">      </w:t>
      </w:r>
      <w:r w:rsidRPr="005D63AB">
        <w:rPr>
          <w:sz w:val="22"/>
          <w:szCs w:val="22"/>
          <w:lang w:val="sr-Cyrl-CS"/>
        </w:rPr>
        <w:t>БРОЈ ЈН: 0</w:t>
      </w:r>
      <w:r>
        <w:rPr>
          <w:sz w:val="22"/>
          <w:szCs w:val="22"/>
        </w:rPr>
        <w:t>3</w:t>
      </w:r>
      <w:r w:rsidRPr="005D63AB">
        <w:rPr>
          <w:sz w:val="22"/>
          <w:szCs w:val="22"/>
          <w:lang w:val="sr-Cyrl-CS"/>
        </w:rPr>
        <w:t>/201</w:t>
      </w:r>
      <w:r w:rsidRPr="005D63AB">
        <w:rPr>
          <w:sz w:val="22"/>
          <w:szCs w:val="22"/>
        </w:rPr>
        <w:t>9</w:t>
      </w:r>
      <w:r w:rsidRPr="005D63AB">
        <w:rPr>
          <w:sz w:val="22"/>
          <w:szCs w:val="22"/>
          <w:lang w:val="sr-Cyrl-CS"/>
        </w:rPr>
        <w:t xml:space="preserve"> – добра</w:t>
      </w:r>
    </w:p>
    <w:p w:rsidR="00AB51B5" w:rsidRPr="001F2533" w:rsidRDefault="00AB51B5" w:rsidP="00AB51B5">
      <w:pPr>
        <w:ind w:left="2160" w:firstLine="720"/>
        <w:rPr>
          <w:color w:val="FF0000"/>
          <w:sz w:val="22"/>
          <w:szCs w:val="22"/>
        </w:rPr>
      </w:pPr>
      <w:r w:rsidRPr="005D63AB">
        <w:rPr>
          <w:sz w:val="22"/>
          <w:szCs w:val="22"/>
          <w:lang w:val="sr-Cyrl-CS"/>
        </w:rPr>
        <w:t xml:space="preserve">           </w:t>
      </w:r>
      <w:r>
        <w:rPr>
          <w:sz w:val="22"/>
          <w:szCs w:val="22"/>
          <w:lang w:val="sr-Cyrl-CS"/>
        </w:rPr>
        <w:t xml:space="preserve">              </w:t>
      </w:r>
      <w:r w:rsidRPr="005D63AB">
        <w:rPr>
          <w:sz w:val="22"/>
          <w:szCs w:val="22"/>
          <w:lang w:val="sr-Cyrl-CS"/>
        </w:rPr>
        <w:t>Дел.</w:t>
      </w:r>
      <w:r>
        <w:rPr>
          <w:sz w:val="22"/>
          <w:szCs w:val="22"/>
          <w:lang w:val="sr-Cyrl-CS"/>
        </w:rPr>
        <w:t xml:space="preserve"> </w:t>
      </w:r>
      <w:r w:rsidRPr="005D63AB">
        <w:rPr>
          <w:sz w:val="22"/>
          <w:szCs w:val="22"/>
          <w:lang w:val="sr-Cyrl-CS"/>
        </w:rPr>
        <w:t xml:space="preserve">број: </w:t>
      </w:r>
      <w:r w:rsidR="001F2533" w:rsidRPr="001F2533">
        <w:rPr>
          <w:sz w:val="22"/>
          <w:szCs w:val="22"/>
        </w:rPr>
        <w:t>2439</w:t>
      </w:r>
    </w:p>
    <w:p w:rsidR="00AB51B5" w:rsidRDefault="00AB51B5" w:rsidP="00AB51B5">
      <w:pPr>
        <w:ind w:left="2160" w:firstLine="720"/>
        <w:rPr>
          <w:sz w:val="22"/>
          <w:szCs w:val="22"/>
          <w:lang w:val="sr-Cyrl-CS"/>
        </w:rPr>
      </w:pPr>
      <w:r w:rsidRPr="005D63AB">
        <w:rPr>
          <w:sz w:val="22"/>
          <w:szCs w:val="22"/>
          <w:lang w:val="sr-Cyrl-CS"/>
        </w:rPr>
        <w:t xml:space="preserve">          </w:t>
      </w:r>
      <w:r w:rsidRPr="005D63AB">
        <w:rPr>
          <w:sz w:val="22"/>
          <w:szCs w:val="22"/>
        </w:rPr>
        <w:t xml:space="preserve"> </w:t>
      </w:r>
      <w:r>
        <w:rPr>
          <w:sz w:val="22"/>
          <w:szCs w:val="22"/>
        </w:rPr>
        <w:t xml:space="preserve">    </w:t>
      </w:r>
      <w:r w:rsidRPr="005D63AB">
        <w:rPr>
          <w:sz w:val="22"/>
          <w:szCs w:val="22"/>
          <w:lang w:val="sr-Cyrl-CS"/>
        </w:rPr>
        <w:t>Датум:</w:t>
      </w:r>
      <w:r w:rsidRPr="005D63AB">
        <w:rPr>
          <w:sz w:val="22"/>
          <w:szCs w:val="22"/>
          <w:lang w:val="sl-SI"/>
        </w:rPr>
        <w:t xml:space="preserve"> </w:t>
      </w:r>
      <w:r w:rsidRPr="00AE0BDD">
        <w:rPr>
          <w:sz w:val="22"/>
          <w:szCs w:val="22"/>
        </w:rPr>
        <w:t>25.</w:t>
      </w:r>
      <w:r>
        <w:rPr>
          <w:sz w:val="22"/>
          <w:szCs w:val="22"/>
        </w:rPr>
        <w:t>12</w:t>
      </w:r>
      <w:r w:rsidRPr="005D63AB">
        <w:rPr>
          <w:sz w:val="22"/>
          <w:szCs w:val="22"/>
        </w:rPr>
        <w:t>.</w:t>
      </w:r>
      <w:r w:rsidRPr="005D63AB">
        <w:rPr>
          <w:sz w:val="22"/>
          <w:szCs w:val="22"/>
          <w:lang w:val="sr-Cyrl-CS"/>
        </w:rPr>
        <w:t>2019. године</w:t>
      </w: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Default="001F2533" w:rsidP="00AB51B5">
      <w:pPr>
        <w:ind w:left="2160" w:firstLine="720"/>
        <w:rPr>
          <w:sz w:val="22"/>
          <w:szCs w:val="22"/>
          <w:lang w:val="sr-Cyrl-CS"/>
        </w:rPr>
      </w:pPr>
    </w:p>
    <w:p w:rsidR="001F2533" w:rsidRPr="005D63AB" w:rsidRDefault="001F2533" w:rsidP="00AB51B5">
      <w:pPr>
        <w:ind w:left="2160" w:firstLine="720"/>
        <w:rPr>
          <w:sz w:val="22"/>
          <w:szCs w:val="22"/>
          <w:lang w:val="sr-Latn-CS"/>
        </w:rPr>
      </w:pPr>
    </w:p>
    <w:p w:rsidR="00AB51B5" w:rsidRPr="005D63AB" w:rsidRDefault="00AB51B5" w:rsidP="00AB51B5">
      <w:pPr>
        <w:rPr>
          <w:sz w:val="22"/>
          <w:szCs w:val="22"/>
          <w:lang w:val="sr-Cyrl-CS"/>
        </w:rPr>
      </w:pPr>
    </w:p>
    <w:p w:rsidR="00AB51B5" w:rsidRPr="005D63AB" w:rsidRDefault="00AB51B5" w:rsidP="00AB51B5">
      <w:pPr>
        <w:rPr>
          <w:sz w:val="22"/>
          <w:szCs w:val="22"/>
          <w:lang w:val="sr-Cyrl-CS"/>
        </w:rPr>
      </w:pPr>
    </w:p>
    <w:p w:rsidR="00AB51B5" w:rsidRPr="005D63AB" w:rsidRDefault="00AB51B5" w:rsidP="00AB51B5">
      <w:pPr>
        <w:rPr>
          <w:sz w:val="22"/>
          <w:szCs w:val="22"/>
          <w:lang w:val="sr-Cyrl-CS"/>
        </w:rPr>
      </w:pPr>
    </w:p>
    <w:p w:rsidR="00AB51B5" w:rsidRPr="005D63AB" w:rsidRDefault="00AB51B5" w:rsidP="00AB51B5">
      <w:pPr>
        <w:rPr>
          <w:sz w:val="22"/>
          <w:szCs w:val="22"/>
          <w:lang w:val="sr-Cyrl-CS"/>
        </w:rPr>
      </w:pPr>
    </w:p>
    <w:p w:rsidR="00AB51B5" w:rsidRPr="005D63AB" w:rsidRDefault="00AB51B5" w:rsidP="00AB51B5">
      <w:pPr>
        <w:ind w:left="2160" w:firstLine="720"/>
        <w:rPr>
          <w:sz w:val="22"/>
          <w:szCs w:val="22"/>
          <w:lang w:val="sr-Cyrl-CS"/>
        </w:rPr>
      </w:pPr>
      <w:r w:rsidRPr="005D63AB">
        <w:rPr>
          <w:b/>
          <w:sz w:val="22"/>
          <w:szCs w:val="22"/>
          <w:lang w:val="sr-Cyrl-CS"/>
        </w:rPr>
        <w:t xml:space="preserve">         </w:t>
      </w:r>
      <w:r w:rsidRPr="005D63AB">
        <w:rPr>
          <w:sz w:val="22"/>
          <w:szCs w:val="22"/>
          <w:lang w:val="sr-Cyrl-CS"/>
        </w:rPr>
        <w:t>КОНКУРСНА ДОКУМЕНТАЦИЈА</w:t>
      </w:r>
    </w:p>
    <w:p w:rsidR="00AB51B5" w:rsidRPr="005D63AB" w:rsidRDefault="00AB51B5" w:rsidP="00AB51B5">
      <w:pPr>
        <w:ind w:left="1440" w:firstLine="720"/>
        <w:rPr>
          <w:sz w:val="22"/>
          <w:szCs w:val="22"/>
          <w:lang w:val="sr-Cyrl-CS"/>
        </w:rPr>
      </w:pPr>
      <w:r w:rsidRPr="005D63AB">
        <w:rPr>
          <w:sz w:val="22"/>
          <w:szCs w:val="22"/>
          <w:lang w:val="sr-Cyrl-CS"/>
        </w:rPr>
        <w:t xml:space="preserve">ЗА ЈАВНУ НАБАВКУ </w:t>
      </w:r>
      <w:r>
        <w:rPr>
          <w:sz w:val="22"/>
          <w:szCs w:val="22"/>
          <w:lang w:val="sr-Cyrl-CS"/>
        </w:rPr>
        <w:t>У ОТВОРЕНОМ ПОСТУПКУ, ДОБРА</w:t>
      </w:r>
    </w:p>
    <w:p w:rsidR="00AB51B5" w:rsidRPr="005D63AB" w:rsidRDefault="00AB51B5" w:rsidP="00AB51B5">
      <w:pPr>
        <w:rPr>
          <w:sz w:val="22"/>
          <w:szCs w:val="22"/>
        </w:rPr>
      </w:pPr>
      <w:r w:rsidRPr="005D63AB">
        <w:rPr>
          <w:sz w:val="22"/>
          <w:szCs w:val="22"/>
          <w:lang w:val="sr-Cyrl-CS"/>
        </w:rPr>
        <w:t xml:space="preserve">                              </w:t>
      </w:r>
      <w:r>
        <w:rPr>
          <w:sz w:val="22"/>
          <w:szCs w:val="22"/>
          <w:lang w:val="sr-Cyrl-CS"/>
        </w:rPr>
        <w:t xml:space="preserve">                                            </w:t>
      </w:r>
      <w:r w:rsidRPr="00DF0963">
        <w:rPr>
          <w:sz w:val="22"/>
          <w:szCs w:val="22"/>
          <w:lang w:val="sr-Cyrl-CS"/>
        </w:rPr>
        <w:t>ПРИРОДНИ ГАС</w:t>
      </w:r>
    </w:p>
    <w:p w:rsidR="00AB51B5" w:rsidRPr="005D63AB" w:rsidRDefault="00AB51B5" w:rsidP="00AB51B5">
      <w:pPr>
        <w:rPr>
          <w:sz w:val="22"/>
          <w:szCs w:val="22"/>
        </w:rPr>
      </w:pPr>
      <w:r w:rsidRPr="005D63AB">
        <w:rPr>
          <w:sz w:val="22"/>
          <w:szCs w:val="22"/>
        </w:rPr>
        <w:t xml:space="preserve">                                               </w:t>
      </w:r>
      <w:r>
        <w:rPr>
          <w:sz w:val="22"/>
          <w:szCs w:val="22"/>
        </w:rPr>
        <w:t xml:space="preserve">         </w:t>
      </w:r>
      <w:r w:rsidRPr="005D63AB">
        <w:rPr>
          <w:sz w:val="22"/>
          <w:szCs w:val="22"/>
          <w:lang w:val="sr-Cyrl-CS"/>
        </w:rPr>
        <w:t xml:space="preserve">ПРЕДМЕТ ЈН: добра, </w:t>
      </w:r>
      <w:r>
        <w:rPr>
          <w:sz w:val="22"/>
          <w:szCs w:val="22"/>
          <w:lang w:val="sr-Cyrl-CS"/>
        </w:rPr>
        <w:t>Природни гас</w:t>
      </w:r>
    </w:p>
    <w:p w:rsidR="00AB51B5" w:rsidRPr="005D63AB" w:rsidRDefault="00AB51B5" w:rsidP="00AB51B5">
      <w:pPr>
        <w:ind w:left="3240"/>
        <w:rPr>
          <w:sz w:val="22"/>
          <w:szCs w:val="22"/>
          <w:lang w:val="sr-Cyrl-CS"/>
        </w:rPr>
      </w:pPr>
      <w:r w:rsidRPr="005D63AB">
        <w:rPr>
          <w:sz w:val="22"/>
          <w:szCs w:val="22"/>
          <w:lang w:val="sr-Cyrl-CS"/>
        </w:rPr>
        <w:t xml:space="preserve">    </w:t>
      </w:r>
      <w:r>
        <w:rPr>
          <w:sz w:val="22"/>
          <w:szCs w:val="22"/>
          <w:lang w:val="sr-Cyrl-CS"/>
        </w:rPr>
        <w:t xml:space="preserve">      </w:t>
      </w:r>
      <w:r w:rsidRPr="005D63AB">
        <w:rPr>
          <w:sz w:val="22"/>
          <w:szCs w:val="22"/>
          <w:lang w:val="sr-Cyrl-CS"/>
        </w:rPr>
        <w:t>БРОЈ ЈН: 0</w:t>
      </w:r>
      <w:r>
        <w:rPr>
          <w:sz w:val="22"/>
          <w:szCs w:val="22"/>
        </w:rPr>
        <w:t>3</w:t>
      </w:r>
      <w:r w:rsidRPr="005D63AB">
        <w:rPr>
          <w:sz w:val="22"/>
          <w:szCs w:val="22"/>
          <w:lang w:val="sr-Cyrl-CS"/>
        </w:rPr>
        <w:t>/201</w:t>
      </w:r>
      <w:r w:rsidRPr="005D63AB">
        <w:rPr>
          <w:sz w:val="22"/>
          <w:szCs w:val="22"/>
        </w:rPr>
        <w:t>9</w:t>
      </w:r>
      <w:r w:rsidRPr="005D63AB">
        <w:rPr>
          <w:sz w:val="22"/>
          <w:szCs w:val="22"/>
          <w:lang w:val="sr-Cyrl-CS"/>
        </w:rPr>
        <w:t xml:space="preserve"> – добра</w:t>
      </w:r>
    </w:p>
    <w:p w:rsidR="00AB51B5" w:rsidRPr="005D63AB" w:rsidRDefault="00AB51B5" w:rsidP="00AB51B5">
      <w:pPr>
        <w:rPr>
          <w:b/>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rPr>
      </w:pPr>
      <w:r w:rsidRPr="005D63AB">
        <w:rPr>
          <w:sz w:val="22"/>
          <w:szCs w:val="22"/>
        </w:rPr>
        <w:t xml:space="preserve">                                          </w:t>
      </w:r>
    </w:p>
    <w:p w:rsidR="00AB51B5" w:rsidRPr="005D63AB" w:rsidRDefault="00AB51B5" w:rsidP="00AB51B5">
      <w:pPr>
        <w:jc w:val="both"/>
        <w:rPr>
          <w:b/>
          <w:bCs/>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r w:rsidRPr="005D63AB">
        <w:rPr>
          <w:sz w:val="22"/>
          <w:szCs w:val="22"/>
          <w:lang w:val="sr-Cyrl-CS"/>
        </w:rPr>
        <w:tab/>
      </w:r>
      <w:r w:rsidRPr="005D63AB">
        <w:rPr>
          <w:sz w:val="22"/>
          <w:szCs w:val="22"/>
          <w:lang w:val="sr-Cyrl-CS"/>
        </w:rPr>
        <w:tab/>
      </w: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lang w:val="sr-Cyrl-CS"/>
        </w:rPr>
      </w:pPr>
    </w:p>
    <w:p w:rsidR="00AB51B5" w:rsidRPr="005D63AB" w:rsidRDefault="00AB51B5" w:rsidP="00AB51B5">
      <w:pPr>
        <w:jc w:val="both"/>
        <w:rPr>
          <w:sz w:val="22"/>
          <w:szCs w:val="22"/>
        </w:rPr>
      </w:pPr>
    </w:p>
    <w:p w:rsidR="00AB51B5" w:rsidRPr="005D63AB" w:rsidRDefault="00AB51B5" w:rsidP="00AB51B5">
      <w:pPr>
        <w:jc w:val="both"/>
        <w:rPr>
          <w:sz w:val="22"/>
          <w:szCs w:val="22"/>
        </w:rPr>
      </w:pPr>
    </w:p>
    <w:p w:rsidR="00AB51B5" w:rsidRPr="005D63AB" w:rsidRDefault="00AB51B5" w:rsidP="00AB51B5">
      <w:pPr>
        <w:jc w:val="both"/>
        <w:rPr>
          <w:sz w:val="22"/>
          <w:szCs w:val="22"/>
        </w:rPr>
      </w:pPr>
    </w:p>
    <w:p w:rsidR="00AB51B5" w:rsidRPr="005D63AB" w:rsidRDefault="00AB51B5" w:rsidP="00AB51B5">
      <w:pPr>
        <w:jc w:val="both"/>
        <w:rPr>
          <w:sz w:val="22"/>
          <w:szCs w:val="22"/>
        </w:rPr>
      </w:pPr>
    </w:p>
    <w:p w:rsidR="00AB51B5" w:rsidRPr="005D63AB" w:rsidRDefault="00AB51B5" w:rsidP="00AB51B5">
      <w:pPr>
        <w:jc w:val="both"/>
        <w:rPr>
          <w:sz w:val="22"/>
          <w:szCs w:val="22"/>
        </w:rPr>
      </w:pPr>
    </w:p>
    <w:p w:rsidR="00AB51B5" w:rsidRDefault="00AB51B5" w:rsidP="00AB51B5">
      <w:pPr>
        <w:jc w:val="both"/>
        <w:rPr>
          <w:sz w:val="22"/>
          <w:szCs w:val="22"/>
          <w:lang w:val="sr-Cyrl-CS"/>
        </w:rPr>
      </w:pPr>
    </w:p>
    <w:p w:rsidR="001F2533" w:rsidRDefault="001F2533" w:rsidP="00AB51B5">
      <w:pPr>
        <w:jc w:val="both"/>
        <w:rPr>
          <w:sz w:val="22"/>
          <w:szCs w:val="22"/>
          <w:lang w:val="sr-Cyrl-CS"/>
        </w:rPr>
      </w:pPr>
    </w:p>
    <w:p w:rsidR="001F2533" w:rsidRPr="001F2533" w:rsidRDefault="001F2533" w:rsidP="00AB51B5">
      <w:pPr>
        <w:jc w:val="both"/>
        <w:rPr>
          <w:sz w:val="22"/>
          <w:szCs w:val="22"/>
        </w:rPr>
      </w:pPr>
    </w:p>
    <w:p w:rsidR="00AB51B5" w:rsidRPr="001F2533" w:rsidRDefault="00AB51B5" w:rsidP="00AB51B5">
      <w:pPr>
        <w:jc w:val="both"/>
        <w:rPr>
          <w:sz w:val="22"/>
          <w:szCs w:val="22"/>
        </w:rPr>
      </w:pPr>
      <w:r>
        <w:rPr>
          <w:sz w:val="22"/>
          <w:szCs w:val="22"/>
        </w:rPr>
        <w:t xml:space="preserve">                                           </w:t>
      </w:r>
      <w:r w:rsidR="001F2533">
        <w:rPr>
          <w:sz w:val="22"/>
          <w:szCs w:val="22"/>
        </w:rPr>
        <w:t xml:space="preserve">    </w:t>
      </w:r>
      <w:r w:rsidRPr="005D63AB">
        <w:rPr>
          <w:sz w:val="22"/>
          <w:szCs w:val="22"/>
          <w:lang w:val="sr-Cyrl-CS"/>
        </w:rPr>
        <w:t xml:space="preserve">Стара Пазова, </w:t>
      </w:r>
      <w:r>
        <w:rPr>
          <w:sz w:val="22"/>
          <w:szCs w:val="22"/>
        </w:rPr>
        <w:t>децембар</w:t>
      </w:r>
      <w:r w:rsidRPr="005D63AB">
        <w:rPr>
          <w:sz w:val="22"/>
          <w:szCs w:val="22"/>
          <w:lang w:val="sr-Cyrl-CS"/>
        </w:rPr>
        <w:t xml:space="preserve"> 201</w:t>
      </w:r>
      <w:r w:rsidRPr="005D63AB">
        <w:rPr>
          <w:sz w:val="22"/>
          <w:szCs w:val="22"/>
        </w:rPr>
        <w:t>9</w:t>
      </w:r>
      <w:r w:rsidRPr="005D63AB">
        <w:rPr>
          <w:sz w:val="22"/>
          <w:szCs w:val="22"/>
          <w:lang w:val="sr-Cyrl-CS"/>
        </w:rPr>
        <w:t>.</w:t>
      </w:r>
    </w:p>
    <w:p w:rsidR="00AB51B5" w:rsidRPr="005D63AB" w:rsidRDefault="00AB51B5" w:rsidP="00AB51B5">
      <w:pPr>
        <w:ind w:firstLine="720"/>
        <w:jc w:val="both"/>
        <w:rPr>
          <w:sz w:val="22"/>
          <w:szCs w:val="22"/>
        </w:rPr>
      </w:pPr>
      <w:r w:rsidRPr="005D63AB">
        <w:rPr>
          <w:sz w:val="22"/>
          <w:szCs w:val="22"/>
          <w:lang w:val="sr-Cyrl-CS"/>
        </w:rPr>
        <w:lastRenderedPageBreak/>
        <w:t>На основу члана 61 Зако</w:t>
      </w:r>
      <w:r>
        <w:rPr>
          <w:sz w:val="22"/>
          <w:szCs w:val="22"/>
          <w:lang w:val="sr-Cyrl-CS"/>
        </w:rPr>
        <w:t>на о јавним набавкама („Сл.</w:t>
      </w:r>
      <w:r w:rsidRPr="005D63AB">
        <w:rPr>
          <w:sz w:val="22"/>
          <w:szCs w:val="22"/>
          <w:lang w:val="sr-Cyrl-CS"/>
        </w:rPr>
        <w:t xml:space="preserve"> гласник РС“, бр. 124/2012</w:t>
      </w:r>
      <w:r w:rsidRPr="005D63AB">
        <w:rPr>
          <w:sz w:val="22"/>
          <w:szCs w:val="22"/>
          <w:lang w:val="sr-Latn-CS"/>
        </w:rPr>
        <w:t xml:space="preserve">, 14/2015 </w:t>
      </w:r>
      <w:r w:rsidRPr="005D63AB">
        <w:rPr>
          <w:sz w:val="22"/>
          <w:szCs w:val="22"/>
          <w:lang w:val="sr-Cyrl-CS"/>
        </w:rPr>
        <w:t>и 68/2015 –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w:t>
      </w:r>
      <w:r>
        <w:rPr>
          <w:sz w:val="22"/>
          <w:szCs w:val="22"/>
          <w:lang w:val="sr-Cyrl-CS"/>
        </w:rPr>
        <w:t xml:space="preserve">„Сл. </w:t>
      </w:r>
      <w:r w:rsidRPr="005D63AB">
        <w:rPr>
          <w:sz w:val="22"/>
          <w:szCs w:val="22"/>
          <w:lang w:val="sr-Cyrl-CS"/>
        </w:rPr>
        <w:t>гласник</w:t>
      </w:r>
      <w:r>
        <w:rPr>
          <w:sz w:val="22"/>
          <w:szCs w:val="22"/>
          <w:lang w:val="sr-Cyrl-CS"/>
        </w:rPr>
        <w:t xml:space="preserve"> РС“, бр.</w:t>
      </w:r>
      <w:r w:rsidRPr="005D63AB">
        <w:rPr>
          <w:sz w:val="22"/>
          <w:szCs w:val="22"/>
          <w:lang w:val="sr-Latn-CS"/>
        </w:rPr>
        <w:t xml:space="preserve"> 86/2015</w:t>
      </w:r>
      <w:r>
        <w:rPr>
          <w:sz w:val="22"/>
          <w:szCs w:val="22"/>
        </w:rPr>
        <w:t xml:space="preserve"> и 41/2019</w:t>
      </w:r>
      <w:r w:rsidRPr="005D63AB">
        <w:rPr>
          <w:sz w:val="22"/>
          <w:szCs w:val="22"/>
          <w:lang w:val="sr-Cyrl-CS"/>
        </w:rPr>
        <w:t>), Одлуке о покретању поступка јавне набавке дел. број:</w:t>
      </w:r>
      <w:r w:rsidRPr="005D63AB">
        <w:rPr>
          <w:sz w:val="22"/>
          <w:szCs w:val="22"/>
          <w:lang w:val="sr-Latn-CS"/>
        </w:rPr>
        <w:t xml:space="preserve"> </w:t>
      </w:r>
      <w:r w:rsidR="001F2533" w:rsidRPr="001F2533">
        <w:rPr>
          <w:sz w:val="22"/>
          <w:szCs w:val="22"/>
        </w:rPr>
        <w:t>2435</w:t>
      </w:r>
      <w:r w:rsidRPr="005D63AB">
        <w:rPr>
          <w:sz w:val="22"/>
          <w:szCs w:val="22"/>
        </w:rPr>
        <w:t xml:space="preserve"> </w:t>
      </w:r>
      <w:r w:rsidRPr="005D63AB">
        <w:rPr>
          <w:sz w:val="22"/>
          <w:szCs w:val="22"/>
          <w:lang w:val="sr-Cyrl-CS"/>
        </w:rPr>
        <w:t xml:space="preserve">од </w:t>
      </w:r>
      <w:r w:rsidRPr="00AE0BDD">
        <w:rPr>
          <w:sz w:val="22"/>
          <w:szCs w:val="22"/>
        </w:rPr>
        <w:t>25.12</w:t>
      </w:r>
      <w:r w:rsidRPr="005D63AB">
        <w:rPr>
          <w:sz w:val="22"/>
          <w:szCs w:val="22"/>
          <w:lang w:val="sr-Latn-CS"/>
        </w:rPr>
        <w:t>.201</w:t>
      </w:r>
      <w:r w:rsidRPr="005D63AB">
        <w:rPr>
          <w:sz w:val="22"/>
          <w:szCs w:val="22"/>
          <w:lang w:val="sr-Cyrl-CS"/>
        </w:rPr>
        <w:t>9</w:t>
      </w:r>
      <w:r w:rsidRPr="00314569">
        <w:rPr>
          <w:sz w:val="22"/>
          <w:szCs w:val="22"/>
          <w:lang w:val="sr-Latn-CS"/>
        </w:rPr>
        <w:t>.</w:t>
      </w:r>
      <w:r w:rsidRPr="005D63AB">
        <w:rPr>
          <w:sz w:val="22"/>
          <w:szCs w:val="22"/>
          <w:lang w:val="sr-Cyrl-CS"/>
        </w:rPr>
        <w:t xml:space="preserve"> године и Решења о образовању </w:t>
      </w:r>
      <w:r w:rsidRPr="005D63AB">
        <w:rPr>
          <w:sz w:val="22"/>
          <w:szCs w:val="22"/>
        </w:rPr>
        <w:t>к</w:t>
      </w:r>
      <w:r w:rsidRPr="005D63AB">
        <w:rPr>
          <w:sz w:val="22"/>
          <w:szCs w:val="22"/>
          <w:lang w:val="sr-Cyrl-CS"/>
        </w:rPr>
        <w:t>омисије за јавну набавку дел. бр</w:t>
      </w:r>
      <w:r w:rsidRPr="005D63AB">
        <w:rPr>
          <w:sz w:val="22"/>
          <w:szCs w:val="22"/>
        </w:rPr>
        <w:t xml:space="preserve">ој: </w:t>
      </w:r>
      <w:r w:rsidR="001F2533" w:rsidRPr="001F2533">
        <w:rPr>
          <w:sz w:val="22"/>
          <w:szCs w:val="22"/>
        </w:rPr>
        <w:t>2436</w:t>
      </w:r>
      <w:r w:rsidRPr="005D63AB">
        <w:rPr>
          <w:color w:val="FF0000"/>
          <w:sz w:val="22"/>
          <w:szCs w:val="22"/>
          <w:lang w:val="sr-Cyrl-CS"/>
        </w:rPr>
        <w:t xml:space="preserve"> </w:t>
      </w:r>
      <w:r w:rsidRPr="005D63AB">
        <w:rPr>
          <w:sz w:val="22"/>
          <w:szCs w:val="22"/>
          <w:lang w:val="sr-Cyrl-CS"/>
        </w:rPr>
        <w:t xml:space="preserve">од </w:t>
      </w:r>
      <w:r w:rsidRPr="00AE0BDD">
        <w:rPr>
          <w:sz w:val="22"/>
          <w:szCs w:val="22"/>
        </w:rPr>
        <w:t>25.</w:t>
      </w:r>
      <w:r>
        <w:rPr>
          <w:sz w:val="22"/>
          <w:szCs w:val="22"/>
        </w:rPr>
        <w:t>12</w:t>
      </w:r>
      <w:r w:rsidRPr="005D63AB">
        <w:rPr>
          <w:sz w:val="22"/>
          <w:szCs w:val="22"/>
          <w:lang w:val="sr-Latn-CS"/>
        </w:rPr>
        <w:t>.201</w:t>
      </w:r>
      <w:r w:rsidRPr="005D63AB">
        <w:rPr>
          <w:sz w:val="22"/>
          <w:szCs w:val="22"/>
          <w:lang w:val="sr-Cyrl-CS"/>
        </w:rPr>
        <w:t>9</w:t>
      </w:r>
      <w:r w:rsidRPr="005D63AB">
        <w:rPr>
          <w:sz w:val="22"/>
          <w:szCs w:val="22"/>
        </w:rPr>
        <w:t xml:space="preserve">. </w:t>
      </w:r>
      <w:r w:rsidRPr="005D63AB">
        <w:rPr>
          <w:sz w:val="22"/>
          <w:szCs w:val="22"/>
          <w:lang w:val="sr-Cyrl-CS"/>
        </w:rPr>
        <w:t>године</w:t>
      </w:r>
    </w:p>
    <w:p w:rsidR="00AB51B5" w:rsidRPr="005D63AB" w:rsidRDefault="00AB51B5" w:rsidP="00AB51B5">
      <w:pPr>
        <w:jc w:val="both"/>
        <w:rPr>
          <w:sz w:val="22"/>
          <w:szCs w:val="22"/>
        </w:rPr>
      </w:pPr>
    </w:p>
    <w:p w:rsidR="00AB51B5" w:rsidRPr="005D63AB" w:rsidRDefault="00AB51B5" w:rsidP="00AB51B5">
      <w:pPr>
        <w:ind w:left="1440"/>
        <w:jc w:val="both"/>
        <w:rPr>
          <w:sz w:val="22"/>
          <w:szCs w:val="22"/>
          <w:lang w:val="sr-Latn-CS"/>
        </w:rPr>
      </w:pPr>
      <w:r>
        <w:rPr>
          <w:b/>
          <w:sz w:val="22"/>
          <w:szCs w:val="22"/>
          <w:lang w:val="sr-Cyrl-CS"/>
        </w:rPr>
        <w:t xml:space="preserve">      </w:t>
      </w:r>
      <w:r w:rsidRPr="005D63AB">
        <w:rPr>
          <w:b/>
          <w:sz w:val="22"/>
          <w:szCs w:val="22"/>
          <w:lang w:val="sr-Cyrl-CS"/>
        </w:rPr>
        <w:t>Наручилац:</w:t>
      </w:r>
      <w:r w:rsidRPr="005D63AB">
        <w:rPr>
          <w:sz w:val="22"/>
          <w:szCs w:val="22"/>
          <w:lang w:val="sr-Cyrl-CS"/>
        </w:rPr>
        <w:t xml:space="preserve"> </w:t>
      </w:r>
      <w:r w:rsidRPr="005D63AB">
        <w:rPr>
          <w:b/>
          <w:sz w:val="22"/>
          <w:szCs w:val="22"/>
          <w:lang w:val="sr-Cyrl-CS"/>
        </w:rPr>
        <w:t>Предшк</w:t>
      </w:r>
      <w:r>
        <w:rPr>
          <w:b/>
          <w:sz w:val="22"/>
          <w:szCs w:val="22"/>
          <w:lang w:val="sr-Cyrl-CS"/>
        </w:rPr>
        <w:t>олска установа „Полетарац</w:t>
      </w:r>
      <w:r w:rsidRPr="005D63AB">
        <w:rPr>
          <w:b/>
          <w:sz w:val="22"/>
          <w:szCs w:val="22"/>
          <w:lang w:val="sr-Cyrl-CS"/>
        </w:rPr>
        <w:t xml:space="preserve">“ Стара Пазова </w:t>
      </w:r>
      <w:r w:rsidRPr="005D63AB">
        <w:rPr>
          <w:sz w:val="22"/>
          <w:szCs w:val="22"/>
          <w:lang w:val="sr-Cyrl-CS"/>
        </w:rPr>
        <w:t>је</w:t>
      </w:r>
    </w:p>
    <w:p w:rsidR="00AB51B5" w:rsidRPr="005D63AB" w:rsidRDefault="00AB51B5" w:rsidP="00AB51B5">
      <w:pPr>
        <w:jc w:val="both"/>
        <w:rPr>
          <w:sz w:val="22"/>
          <w:szCs w:val="22"/>
          <w:lang w:val="sr-Cyrl-CS"/>
        </w:rPr>
      </w:pPr>
    </w:p>
    <w:p w:rsidR="00AB51B5" w:rsidRPr="005D63AB" w:rsidRDefault="00AB51B5" w:rsidP="00AB51B5">
      <w:pPr>
        <w:ind w:left="4320"/>
        <w:jc w:val="both"/>
        <w:rPr>
          <w:sz w:val="22"/>
          <w:szCs w:val="22"/>
          <w:lang w:val="sr-Cyrl-CS"/>
        </w:rPr>
      </w:pPr>
      <w:r>
        <w:rPr>
          <w:sz w:val="22"/>
          <w:szCs w:val="22"/>
          <w:lang w:val="sr-Cyrl-CS"/>
        </w:rPr>
        <w:t xml:space="preserve">   </w:t>
      </w:r>
      <w:r w:rsidRPr="005D63AB">
        <w:rPr>
          <w:sz w:val="22"/>
          <w:szCs w:val="22"/>
          <w:lang w:val="sr-Cyrl-CS"/>
        </w:rPr>
        <w:t>припремио</w:t>
      </w:r>
    </w:p>
    <w:p w:rsidR="00AB51B5" w:rsidRPr="005D63AB" w:rsidRDefault="00AB51B5" w:rsidP="00AB51B5">
      <w:pPr>
        <w:jc w:val="both"/>
        <w:rPr>
          <w:sz w:val="22"/>
          <w:szCs w:val="22"/>
          <w:lang w:val="sr-Cyrl-CS"/>
        </w:rPr>
      </w:pPr>
    </w:p>
    <w:p w:rsidR="00AB51B5" w:rsidRPr="005D63AB" w:rsidRDefault="00AB51B5" w:rsidP="00AB51B5">
      <w:pPr>
        <w:tabs>
          <w:tab w:val="left" w:pos="3435"/>
        </w:tabs>
        <w:jc w:val="both"/>
        <w:rPr>
          <w:b/>
          <w:sz w:val="22"/>
          <w:szCs w:val="22"/>
        </w:rPr>
      </w:pPr>
      <w:r w:rsidRPr="005D63AB">
        <w:rPr>
          <w:b/>
          <w:sz w:val="22"/>
          <w:szCs w:val="22"/>
          <w:lang w:val="sr-Cyrl-CS"/>
        </w:rPr>
        <w:t xml:space="preserve">                                                </w:t>
      </w:r>
      <w:r>
        <w:rPr>
          <w:b/>
          <w:sz w:val="22"/>
          <w:szCs w:val="22"/>
          <w:lang w:val="sr-Cyrl-CS"/>
        </w:rPr>
        <w:t xml:space="preserve">    </w:t>
      </w:r>
      <w:r w:rsidRPr="005D63AB">
        <w:rPr>
          <w:b/>
          <w:sz w:val="22"/>
          <w:szCs w:val="22"/>
          <w:lang w:val="sr-Cyrl-CS"/>
        </w:rPr>
        <w:t>КОНКУРСНУ ДОКУМЕНТАЦИЈУ</w:t>
      </w:r>
    </w:p>
    <w:p w:rsidR="00AB51B5" w:rsidRPr="005D63AB" w:rsidRDefault="00AB51B5" w:rsidP="00AB51B5">
      <w:pPr>
        <w:tabs>
          <w:tab w:val="left" w:pos="3435"/>
        </w:tabs>
        <w:jc w:val="both"/>
        <w:rPr>
          <w:sz w:val="22"/>
          <w:szCs w:val="22"/>
          <w:lang w:val="sr-Cyrl-CS"/>
        </w:rPr>
      </w:pPr>
      <w:r w:rsidRPr="005D63AB">
        <w:rPr>
          <w:b/>
          <w:sz w:val="22"/>
          <w:szCs w:val="22"/>
          <w:lang w:val="sr-Cyrl-CS"/>
        </w:rPr>
        <w:t xml:space="preserve">                                           </w:t>
      </w:r>
      <w:r>
        <w:rPr>
          <w:b/>
          <w:sz w:val="22"/>
          <w:szCs w:val="22"/>
          <w:lang w:val="sr-Cyrl-CS"/>
        </w:rPr>
        <w:t xml:space="preserve">     </w:t>
      </w:r>
      <w:r w:rsidRPr="005D63AB">
        <w:rPr>
          <w:b/>
          <w:sz w:val="22"/>
          <w:szCs w:val="22"/>
          <w:lang w:val="sr-Cyrl-CS"/>
        </w:rPr>
        <w:t>за јавну набавку у отвореном поступку</w:t>
      </w:r>
      <w:r w:rsidRPr="005D63AB">
        <w:rPr>
          <w:sz w:val="22"/>
          <w:szCs w:val="22"/>
          <w:lang w:val="sr-Cyrl-CS"/>
        </w:rPr>
        <w:t xml:space="preserve"> –</w:t>
      </w:r>
    </w:p>
    <w:p w:rsidR="00AB51B5" w:rsidRPr="00314569" w:rsidRDefault="00AB51B5" w:rsidP="00AB51B5">
      <w:pPr>
        <w:jc w:val="both"/>
        <w:rPr>
          <w:b/>
          <w:bCs/>
          <w:sz w:val="22"/>
          <w:szCs w:val="22"/>
        </w:rPr>
      </w:pPr>
      <w:r w:rsidRPr="005D63AB">
        <w:rPr>
          <w:b/>
          <w:bCs/>
          <w:sz w:val="22"/>
          <w:szCs w:val="22"/>
          <w:lang w:val="sr-Cyrl-CS"/>
        </w:rPr>
        <w:t xml:space="preserve">                                  </w:t>
      </w:r>
      <w:r>
        <w:rPr>
          <w:b/>
          <w:bCs/>
          <w:sz w:val="22"/>
          <w:szCs w:val="22"/>
          <w:lang w:val="sr-Cyrl-CS"/>
        </w:rPr>
        <w:t xml:space="preserve">                      </w:t>
      </w:r>
      <w:r w:rsidRPr="005D63AB">
        <w:rPr>
          <w:b/>
          <w:bCs/>
          <w:sz w:val="22"/>
          <w:szCs w:val="22"/>
          <w:lang w:val="sr-Cyrl-CS"/>
        </w:rPr>
        <w:t xml:space="preserve">предмет: добра, </w:t>
      </w:r>
      <w:r>
        <w:rPr>
          <w:b/>
          <w:sz w:val="22"/>
          <w:szCs w:val="22"/>
          <w:lang w:val="sr-Cyrl-CS"/>
        </w:rPr>
        <w:t>Природни гас</w:t>
      </w:r>
      <w:r w:rsidRPr="005D63AB">
        <w:rPr>
          <w:b/>
          <w:bCs/>
          <w:sz w:val="22"/>
          <w:szCs w:val="22"/>
          <w:lang w:val="sr-Cyrl-CS"/>
        </w:rPr>
        <w:t xml:space="preserve">                     </w:t>
      </w:r>
    </w:p>
    <w:p w:rsidR="00AB51B5" w:rsidRPr="005D63AB" w:rsidRDefault="00AB51B5" w:rsidP="00AB51B5">
      <w:pPr>
        <w:tabs>
          <w:tab w:val="left" w:pos="3435"/>
        </w:tabs>
        <w:jc w:val="both"/>
        <w:rPr>
          <w:b/>
          <w:bCs/>
          <w:sz w:val="22"/>
          <w:szCs w:val="22"/>
          <w:lang w:val="sr-Cyrl-CS"/>
        </w:rPr>
      </w:pPr>
      <w:r>
        <w:rPr>
          <w:b/>
          <w:bCs/>
          <w:sz w:val="22"/>
          <w:szCs w:val="22"/>
          <w:lang w:val="sr-Cyrl-CS"/>
        </w:rPr>
        <w:tab/>
        <w:t xml:space="preserve">    </w:t>
      </w:r>
      <w:r w:rsidRPr="005D63AB">
        <w:rPr>
          <w:b/>
          <w:bCs/>
          <w:sz w:val="22"/>
          <w:szCs w:val="22"/>
          <w:lang w:val="sr-Cyrl-CS"/>
        </w:rPr>
        <w:t>број ЈН: 0</w:t>
      </w:r>
      <w:r>
        <w:rPr>
          <w:b/>
          <w:bCs/>
          <w:sz w:val="22"/>
          <w:szCs w:val="22"/>
          <w:lang w:val="sr-Cyrl-CS"/>
        </w:rPr>
        <w:t>3</w:t>
      </w:r>
      <w:r w:rsidRPr="005D63AB">
        <w:rPr>
          <w:b/>
          <w:bCs/>
          <w:sz w:val="22"/>
          <w:szCs w:val="22"/>
          <w:lang w:val="sr-Cyrl-CS"/>
        </w:rPr>
        <w:t>/201</w:t>
      </w:r>
      <w:r w:rsidRPr="005D63AB">
        <w:rPr>
          <w:b/>
          <w:bCs/>
          <w:sz w:val="22"/>
          <w:szCs w:val="22"/>
        </w:rPr>
        <w:t xml:space="preserve">9 </w:t>
      </w:r>
      <w:r w:rsidRPr="005D63AB">
        <w:rPr>
          <w:sz w:val="22"/>
          <w:szCs w:val="22"/>
          <w:lang w:val="sr-Cyrl-CS"/>
        </w:rPr>
        <w:t xml:space="preserve">– </w:t>
      </w:r>
      <w:r w:rsidRPr="005D63AB">
        <w:rPr>
          <w:b/>
          <w:bCs/>
          <w:sz w:val="22"/>
          <w:szCs w:val="22"/>
          <w:lang w:val="sr-Cyrl-CS"/>
        </w:rPr>
        <w:t>добра</w:t>
      </w:r>
    </w:p>
    <w:p w:rsidR="00AB51B5" w:rsidRDefault="00AB51B5" w:rsidP="00AB51B5">
      <w:pPr>
        <w:jc w:val="both"/>
        <w:rPr>
          <w:b/>
          <w:bCs/>
          <w:sz w:val="22"/>
          <w:szCs w:val="22"/>
          <w:lang w:val="sr-Cyrl-CS"/>
        </w:rPr>
      </w:pPr>
    </w:p>
    <w:p w:rsidR="00AB51B5" w:rsidRDefault="00AB51B5" w:rsidP="00AB51B5">
      <w:pPr>
        <w:jc w:val="both"/>
        <w:rPr>
          <w:b/>
          <w:bCs/>
          <w:sz w:val="22"/>
          <w:szCs w:val="22"/>
          <w:lang w:val="sr-Cyrl-CS"/>
        </w:rPr>
      </w:pPr>
    </w:p>
    <w:p w:rsidR="00AB51B5" w:rsidRPr="005D63AB" w:rsidRDefault="00AB51B5" w:rsidP="00AB51B5">
      <w:pPr>
        <w:jc w:val="both"/>
        <w:rPr>
          <w:b/>
          <w:bCs/>
          <w:sz w:val="22"/>
          <w:szCs w:val="22"/>
          <w:lang w:val="sr-Cyrl-CS"/>
        </w:rPr>
      </w:pPr>
    </w:p>
    <w:p w:rsidR="00AB51B5" w:rsidRDefault="00AB51B5" w:rsidP="00AB51B5">
      <w:pPr>
        <w:shd w:val="clear" w:color="auto" w:fill="FFFFFF"/>
        <w:autoSpaceDE w:val="0"/>
        <w:autoSpaceDN w:val="0"/>
        <w:adjustRightInd w:val="0"/>
        <w:jc w:val="center"/>
        <w:rPr>
          <w:rFonts w:ascii="Arial CYR" w:hAnsi="Arial CYR" w:cs="Arial CYR"/>
          <w:b/>
          <w:bCs/>
        </w:rPr>
      </w:pPr>
      <w:r>
        <w:rPr>
          <w:rFonts w:ascii="Arial CYR" w:hAnsi="Arial CYR" w:cs="Arial CYR"/>
          <w:b/>
          <w:bCs/>
        </w:rPr>
        <w:t xml:space="preserve">         С А Д Р Ж А Ј</w:t>
      </w:r>
    </w:p>
    <w:p w:rsidR="00AB51B5" w:rsidRDefault="00AB51B5" w:rsidP="00AB51B5">
      <w:pPr>
        <w:autoSpaceDE w:val="0"/>
        <w:autoSpaceDN w:val="0"/>
        <w:adjustRightInd w:val="0"/>
        <w:jc w:val="center"/>
        <w:rPr>
          <w:rFonts w:ascii="Arial" w:hAnsi="Arial" w:cs="Arial"/>
          <w:b/>
          <w:bCs/>
        </w:rPr>
      </w:pPr>
    </w:p>
    <w:p w:rsidR="00AB51B5" w:rsidRDefault="00AB51B5" w:rsidP="00AB51B5">
      <w:pPr>
        <w:autoSpaceDE w:val="0"/>
        <w:autoSpaceDN w:val="0"/>
        <w:adjustRightInd w:val="0"/>
        <w:jc w:val="center"/>
        <w:rPr>
          <w:rFonts w:ascii="Arial" w:hAnsi="Arial" w:cs="Arial"/>
          <w:b/>
          <w:bCs/>
        </w:rPr>
      </w:pPr>
    </w:p>
    <w:p w:rsidR="00AB51B5" w:rsidRDefault="00AB51B5" w:rsidP="00AB51B5">
      <w:pPr>
        <w:autoSpaceDE w:val="0"/>
        <w:autoSpaceDN w:val="0"/>
        <w:adjustRightInd w:val="0"/>
        <w:jc w:val="center"/>
        <w:rPr>
          <w:rFonts w:ascii="Arial" w:hAnsi="Arial" w:cs="Arial"/>
          <w:b/>
          <w:bCs/>
        </w:rPr>
      </w:pP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b/>
          <w:bCs/>
          <w:color w:val="000000"/>
        </w:rPr>
      </w:pPr>
      <w:r>
        <w:rPr>
          <w:rFonts w:ascii="Arial CYR" w:hAnsi="Arial CYR" w:cs="Arial CYR"/>
          <w:color w:val="000000"/>
        </w:rPr>
        <w:t xml:space="preserve">ОПШТИ ПОДАЦИ О </w:t>
      </w:r>
      <w:r>
        <w:rPr>
          <w:rFonts w:ascii="Arial CYR" w:hAnsi="Arial CYR" w:cs="Arial CYR"/>
          <w:color w:val="000000"/>
          <w:lang w:val="sr-Cyrl-CS"/>
        </w:rPr>
        <w:t xml:space="preserve">ЈАВНОЈ </w:t>
      </w:r>
      <w:r>
        <w:rPr>
          <w:rFonts w:ascii="Arial CYR" w:hAnsi="Arial CYR" w:cs="Arial CYR"/>
          <w:color w:val="000000"/>
        </w:rPr>
        <w:t xml:space="preserve">НАБАВЦИ                                                </w:t>
      </w:r>
      <w:r>
        <w:rPr>
          <w:rFonts w:ascii="Arial CYR" w:hAnsi="Arial CYR" w:cs="Arial CYR"/>
          <w:color w:val="000000"/>
          <w:lang w:val="sr-Cyrl-CS"/>
        </w:rPr>
        <w:t xml:space="preserve">стр. </w:t>
      </w:r>
      <w:r w:rsidRPr="00913952">
        <w:rPr>
          <w:rFonts w:ascii="Arial CYR" w:hAnsi="Arial CYR" w:cs="Arial CYR"/>
          <w:lang w:val="sr-Cyrl-CS"/>
        </w:rPr>
        <w:t>3</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b/>
          <w:bCs/>
          <w:color w:val="000000"/>
        </w:rPr>
      </w:pPr>
      <w:r>
        <w:rPr>
          <w:rFonts w:ascii="Arial CYR" w:hAnsi="Arial CYR" w:cs="Arial CYR"/>
          <w:color w:val="000000"/>
        </w:rPr>
        <w:t xml:space="preserve">ПОДАЦИ О ПРЕДМЕТУ ЈАВНЕ НАБАВКЕ                                             </w:t>
      </w:r>
      <w:r>
        <w:rPr>
          <w:rFonts w:ascii="Arial CYR" w:hAnsi="Arial CYR" w:cs="Arial CYR"/>
          <w:color w:val="000000"/>
          <w:lang w:val="sr-Cyrl-CS"/>
        </w:rPr>
        <w:t xml:space="preserve">стр. </w:t>
      </w:r>
      <w:r w:rsidRPr="00913952">
        <w:rPr>
          <w:rFonts w:ascii="Arial CYR" w:hAnsi="Arial CYR" w:cs="Arial CYR"/>
          <w:lang w:val="sr-Cyrl-CS"/>
        </w:rPr>
        <w:t>3</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b/>
          <w:bCs/>
          <w:color w:val="000000"/>
        </w:rPr>
      </w:pPr>
      <w:r>
        <w:rPr>
          <w:rFonts w:ascii="Arial CYR" w:hAnsi="Arial CYR" w:cs="Arial CYR"/>
          <w:bCs/>
          <w:color w:val="000000"/>
        </w:rPr>
        <w:t xml:space="preserve">ВРСТА, ТЕХНИЧКЕ КАРАКТЕРИСТИКЕ (СПЕЦИФИКАЦИЈЕ) И ДРУГИ ЗАХТЕВИ </w:t>
      </w:r>
      <w:r>
        <w:rPr>
          <w:rFonts w:ascii="Arial CYR" w:hAnsi="Arial CYR" w:cs="Arial CYR"/>
          <w:bCs/>
          <w:color w:val="000000"/>
          <w:lang w:val="sr-Cyrl-CS"/>
        </w:rPr>
        <w:t xml:space="preserve">                                                                                                 стр. </w:t>
      </w:r>
      <w:r w:rsidRPr="00913952">
        <w:rPr>
          <w:rFonts w:ascii="Arial CYR" w:hAnsi="Arial CYR" w:cs="Arial CYR"/>
          <w:bCs/>
          <w:lang w:val="sr-Cyrl-CS"/>
        </w:rPr>
        <w:t>4</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color w:val="000000"/>
        </w:rPr>
      </w:pPr>
      <w:r>
        <w:rPr>
          <w:rFonts w:ascii="Arial CYR" w:hAnsi="Arial CYR" w:cs="Arial CYR"/>
          <w:color w:val="000000"/>
        </w:rPr>
        <w:t xml:space="preserve">УСЛОВИ ЗА УЧЕШЋЕ У ПОСТУПКУ ЈАВНЕ НАБАВКЕ ИЗ ЧЛАНА 75 ЗАКОНА И УПУТСТВО КАКО СЕ ДОКАЗУЈЕ ИСПУЊЕНОСТ ТИХ УСЛОВА </w:t>
      </w:r>
      <w:r>
        <w:rPr>
          <w:rFonts w:ascii="Arial CYR" w:hAnsi="Arial CYR" w:cs="Arial CYR"/>
          <w:color w:val="000000"/>
          <w:lang w:val="sr-Cyrl-CS"/>
        </w:rPr>
        <w:t xml:space="preserve">    стр. </w:t>
      </w:r>
      <w:r w:rsidRPr="00913952">
        <w:rPr>
          <w:rFonts w:ascii="Arial CYR" w:hAnsi="Arial CYR" w:cs="Arial CYR"/>
          <w:lang w:val="sr-Cyrl-CS"/>
        </w:rPr>
        <w:t>5</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b/>
          <w:bCs/>
          <w:color w:val="000000"/>
        </w:rPr>
      </w:pPr>
      <w:r>
        <w:rPr>
          <w:rFonts w:ascii="Arial CYR" w:hAnsi="Arial CYR" w:cs="Arial CYR"/>
          <w:color w:val="000000"/>
        </w:rPr>
        <w:t xml:space="preserve">УПУТСТВО ПОНУЂАЧИМА КАКО ДА САЧИНЕ ПОНУДУ </w:t>
      </w:r>
      <w:r>
        <w:rPr>
          <w:rFonts w:ascii="Arial CYR" w:hAnsi="Arial CYR" w:cs="Arial CYR"/>
          <w:color w:val="000000"/>
          <w:lang w:val="sr-Cyrl-CS"/>
        </w:rPr>
        <w:t xml:space="preserve">                   стр. </w:t>
      </w:r>
      <w:r w:rsidR="00913952" w:rsidRPr="00913952">
        <w:rPr>
          <w:rFonts w:ascii="Arial CYR" w:hAnsi="Arial CYR" w:cs="Arial CYR"/>
          <w:lang w:val="sr-Cyrl-CS"/>
        </w:rPr>
        <w:t>9</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color w:val="000000"/>
        </w:rPr>
      </w:pPr>
      <w:r>
        <w:rPr>
          <w:rFonts w:ascii="Arial CYR" w:hAnsi="Arial CYR" w:cs="Arial CYR"/>
          <w:color w:val="000000"/>
        </w:rPr>
        <w:t xml:space="preserve">ОБРАСЦИ </w:t>
      </w:r>
      <w:r>
        <w:rPr>
          <w:rFonts w:ascii="Arial CYR" w:hAnsi="Arial CYR" w:cs="Arial CYR"/>
          <w:color w:val="000000"/>
          <w:lang w:val="sr-Cyrl-CS"/>
        </w:rPr>
        <w:t xml:space="preserve">                                                                                                стр. </w:t>
      </w:r>
      <w:r w:rsidRPr="00913952">
        <w:rPr>
          <w:rFonts w:ascii="Arial CYR" w:hAnsi="Arial CYR" w:cs="Arial CYR"/>
          <w:lang w:val="sr-Cyrl-CS"/>
        </w:rPr>
        <w:t>2</w:t>
      </w:r>
      <w:r w:rsidR="00913952" w:rsidRPr="00913952">
        <w:rPr>
          <w:rFonts w:ascii="Arial CYR" w:hAnsi="Arial CYR" w:cs="Arial CYR"/>
          <w:lang w:val="sr-Cyrl-CS"/>
        </w:rPr>
        <w:t>1</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color w:val="000000"/>
        </w:rPr>
      </w:pPr>
      <w:r>
        <w:rPr>
          <w:rFonts w:ascii="Arial CYR" w:hAnsi="Arial CYR" w:cs="Arial CYR"/>
          <w:color w:val="000000"/>
        </w:rPr>
        <w:t xml:space="preserve">МОДЕЛ УГОВОРА </w:t>
      </w:r>
      <w:r>
        <w:rPr>
          <w:rFonts w:ascii="Arial CYR" w:hAnsi="Arial CYR" w:cs="Arial CYR"/>
          <w:color w:val="000000"/>
          <w:lang w:val="sr-Cyrl-CS"/>
        </w:rPr>
        <w:t xml:space="preserve">                                                                                   стр. </w:t>
      </w:r>
      <w:r w:rsidRPr="00913952">
        <w:rPr>
          <w:rFonts w:ascii="Arial CYR" w:hAnsi="Arial CYR" w:cs="Arial CYR"/>
          <w:lang w:val="sr-Cyrl-CS"/>
        </w:rPr>
        <w:t>3</w:t>
      </w:r>
      <w:r w:rsidR="00913952" w:rsidRPr="00913952">
        <w:rPr>
          <w:rFonts w:ascii="Arial CYR" w:hAnsi="Arial CYR" w:cs="Arial CYR"/>
          <w:lang w:val="sr-Cyrl-CS"/>
        </w:rPr>
        <w:t>2</w:t>
      </w:r>
    </w:p>
    <w:p w:rsidR="00AB51B5" w:rsidRDefault="00AB51B5" w:rsidP="00AB51B5">
      <w:pPr>
        <w:numPr>
          <w:ilvl w:val="0"/>
          <w:numId w:val="13"/>
        </w:numPr>
        <w:suppressAutoHyphens w:val="0"/>
        <w:autoSpaceDE w:val="0"/>
        <w:autoSpaceDN w:val="0"/>
        <w:adjustRightInd w:val="0"/>
        <w:spacing w:after="200" w:line="276" w:lineRule="auto"/>
        <w:jc w:val="both"/>
        <w:rPr>
          <w:rFonts w:ascii="Arial CYR" w:hAnsi="Arial CYR" w:cs="Arial CYR"/>
          <w:color w:val="000000"/>
        </w:rPr>
      </w:pPr>
      <w:r>
        <w:rPr>
          <w:rFonts w:ascii="Arial CYR" w:hAnsi="Arial CYR" w:cs="Arial CYR"/>
          <w:color w:val="000000"/>
          <w:lang w:val="sr-Cyrl-CS"/>
        </w:rPr>
        <w:t xml:space="preserve">МОДЕЛ МЕНИЧНОГ ОВЛАШЋЕЊА                                                       стр. </w:t>
      </w:r>
      <w:r w:rsidRPr="00913952">
        <w:rPr>
          <w:rFonts w:ascii="Arial CYR" w:hAnsi="Arial CYR" w:cs="Arial CYR"/>
          <w:lang w:val="sr-Cyrl-CS"/>
        </w:rPr>
        <w:t>4</w:t>
      </w:r>
      <w:r w:rsidR="00913952" w:rsidRPr="00913952">
        <w:rPr>
          <w:rFonts w:ascii="Arial CYR" w:hAnsi="Arial CYR" w:cs="Arial CYR"/>
        </w:rPr>
        <w:t>1</w:t>
      </w:r>
    </w:p>
    <w:p w:rsidR="00AB51B5" w:rsidRPr="00815DA0" w:rsidRDefault="00AB51B5" w:rsidP="00AB51B5">
      <w:pPr>
        <w:autoSpaceDE w:val="0"/>
        <w:autoSpaceDN w:val="0"/>
        <w:adjustRightInd w:val="0"/>
        <w:spacing w:after="200" w:line="276" w:lineRule="auto"/>
        <w:jc w:val="both"/>
        <w:rPr>
          <w:rFonts w:ascii="Arial" w:hAnsi="Arial" w:cs="Arial"/>
          <w:color w:val="000000"/>
        </w:rPr>
      </w:pPr>
    </w:p>
    <w:p w:rsidR="00AB51B5" w:rsidRPr="00815DA0" w:rsidRDefault="00AB51B5" w:rsidP="00AB51B5">
      <w:pPr>
        <w:autoSpaceDE w:val="0"/>
        <w:autoSpaceDN w:val="0"/>
        <w:adjustRightInd w:val="0"/>
        <w:spacing w:after="200" w:line="276" w:lineRule="auto"/>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Pr="00AD04AA" w:rsidRDefault="00AB51B5" w:rsidP="00AB51B5">
      <w:pPr>
        <w:autoSpaceDE w:val="0"/>
        <w:autoSpaceDN w:val="0"/>
        <w:adjustRightInd w:val="0"/>
        <w:rPr>
          <w:rFonts w:ascii="Arial" w:hAnsi="Arial" w:cs="Arial"/>
          <w:b/>
          <w:bCs/>
        </w:rPr>
      </w:pPr>
    </w:p>
    <w:p w:rsidR="00AB51B5" w:rsidRDefault="00AB51B5" w:rsidP="00AB51B5">
      <w:pPr>
        <w:autoSpaceDE w:val="0"/>
        <w:autoSpaceDN w:val="0"/>
        <w:adjustRightInd w:val="0"/>
        <w:rPr>
          <w:rFonts w:ascii="Arial" w:hAnsi="Arial" w:cs="Arial"/>
          <w:b/>
          <w:bCs/>
        </w:rPr>
      </w:pPr>
    </w:p>
    <w:p w:rsidR="00AB51B5" w:rsidRPr="00AE0BDD" w:rsidRDefault="00AB51B5" w:rsidP="00AB51B5">
      <w:pPr>
        <w:autoSpaceDE w:val="0"/>
        <w:autoSpaceDN w:val="0"/>
        <w:adjustRightInd w:val="0"/>
        <w:rPr>
          <w:rFonts w:ascii="Arial" w:hAnsi="Arial" w:cs="Arial"/>
          <w:b/>
          <w:bCs/>
        </w:rPr>
      </w:pPr>
    </w:p>
    <w:p w:rsidR="00AB51B5" w:rsidRDefault="00AB51B5" w:rsidP="00AB51B5">
      <w:pPr>
        <w:autoSpaceDE w:val="0"/>
        <w:autoSpaceDN w:val="0"/>
        <w:adjustRightInd w:val="0"/>
        <w:spacing w:after="200"/>
        <w:ind w:left="720"/>
        <w:jc w:val="center"/>
        <w:rPr>
          <w:rFonts w:ascii="Arial CYR" w:hAnsi="Arial CYR" w:cs="Arial CYR"/>
          <w:b/>
          <w:bCs/>
        </w:rPr>
      </w:pPr>
      <w:r>
        <w:rPr>
          <w:rFonts w:ascii="Arial" w:hAnsi="Arial" w:cs="Arial"/>
          <w:b/>
          <w:bCs/>
        </w:rPr>
        <w:lastRenderedPageBreak/>
        <w:t xml:space="preserve">1. </w:t>
      </w:r>
      <w:r>
        <w:rPr>
          <w:rFonts w:ascii="Arial CYR" w:hAnsi="Arial CYR" w:cs="Arial CYR"/>
          <w:b/>
          <w:bCs/>
        </w:rPr>
        <w:t>ОПШТИ ПОДАЦИ О ЈАВНОЈ НАБАВЦИ</w:t>
      </w:r>
    </w:p>
    <w:p w:rsidR="00AB51B5" w:rsidRPr="005D63AB" w:rsidRDefault="00AB51B5" w:rsidP="00AB51B5">
      <w:pPr>
        <w:jc w:val="both"/>
        <w:rPr>
          <w:sz w:val="22"/>
          <w:szCs w:val="22"/>
        </w:rPr>
      </w:pPr>
    </w:p>
    <w:p w:rsidR="00AB51B5" w:rsidRPr="005D63AB" w:rsidRDefault="00AB51B5" w:rsidP="00AB51B5">
      <w:pPr>
        <w:numPr>
          <w:ilvl w:val="1"/>
          <w:numId w:val="2"/>
        </w:numPr>
        <w:jc w:val="both"/>
        <w:rPr>
          <w:b/>
          <w:bCs/>
          <w:sz w:val="22"/>
          <w:szCs w:val="22"/>
          <w:lang w:val="sr-Cyrl-CS"/>
        </w:rPr>
      </w:pPr>
      <w:r w:rsidRPr="005D63AB">
        <w:rPr>
          <w:b/>
          <w:bCs/>
          <w:sz w:val="22"/>
          <w:szCs w:val="22"/>
          <w:lang w:val="sr-Cyrl-CS"/>
        </w:rPr>
        <w:t>Подаци о наручиоцу:</w:t>
      </w:r>
    </w:p>
    <w:p w:rsidR="00AB51B5" w:rsidRPr="005D63AB" w:rsidRDefault="00AB51B5" w:rsidP="00AB51B5">
      <w:pPr>
        <w:ind w:firstLine="720"/>
        <w:jc w:val="both"/>
        <w:rPr>
          <w:b/>
          <w:bCs/>
          <w:sz w:val="22"/>
          <w:szCs w:val="22"/>
          <w:lang w:val="sr-Cyrl-CS"/>
        </w:rPr>
      </w:pPr>
      <w:r w:rsidRPr="005D63AB">
        <w:rPr>
          <w:sz w:val="22"/>
          <w:szCs w:val="22"/>
          <w:lang w:val="sr-Cyrl-CS"/>
        </w:rPr>
        <w:t>Наручилац:</w:t>
      </w:r>
      <w:r w:rsidRPr="005D63AB">
        <w:rPr>
          <w:b/>
          <w:bCs/>
          <w:sz w:val="22"/>
          <w:szCs w:val="22"/>
          <w:lang w:val="sr-Cyrl-CS"/>
        </w:rPr>
        <w:t xml:space="preserve"> Предшколска установа „Полетарац“ Стара Пазова</w:t>
      </w:r>
    </w:p>
    <w:p w:rsidR="00AB51B5" w:rsidRPr="005D63AB" w:rsidRDefault="00AB51B5" w:rsidP="00AB51B5">
      <w:pPr>
        <w:ind w:firstLine="720"/>
        <w:jc w:val="both"/>
        <w:rPr>
          <w:sz w:val="22"/>
          <w:szCs w:val="22"/>
          <w:lang w:val="sr-Cyrl-CS"/>
        </w:rPr>
      </w:pPr>
      <w:r w:rsidRPr="005D63AB">
        <w:rPr>
          <w:sz w:val="22"/>
          <w:szCs w:val="22"/>
          <w:lang w:val="sr-Cyrl-CS"/>
        </w:rPr>
        <w:t>Адреса: Владимира Хурбана број 13, Стара Пазова</w:t>
      </w:r>
    </w:p>
    <w:p w:rsidR="00AB51B5" w:rsidRPr="005D63AB" w:rsidRDefault="00AB51B5" w:rsidP="00AB51B5">
      <w:pPr>
        <w:ind w:firstLine="720"/>
        <w:jc w:val="both"/>
        <w:rPr>
          <w:sz w:val="22"/>
          <w:szCs w:val="22"/>
        </w:rPr>
      </w:pPr>
      <w:r w:rsidRPr="005D63AB">
        <w:rPr>
          <w:sz w:val="22"/>
          <w:szCs w:val="22"/>
        </w:rPr>
        <w:t xml:space="preserve">Тел: </w:t>
      </w:r>
      <w:r w:rsidRPr="005D63AB">
        <w:rPr>
          <w:sz w:val="22"/>
          <w:szCs w:val="22"/>
          <w:lang w:val="sr-Cyrl-CS"/>
        </w:rPr>
        <w:t>022/311-223, тел. факс: 022/310-565</w:t>
      </w:r>
    </w:p>
    <w:p w:rsidR="00AB51B5" w:rsidRPr="005D63AB" w:rsidRDefault="00AB51B5" w:rsidP="00AB51B5">
      <w:pPr>
        <w:ind w:firstLine="720"/>
        <w:jc w:val="both"/>
        <w:rPr>
          <w:sz w:val="22"/>
          <w:szCs w:val="22"/>
        </w:rPr>
      </w:pPr>
      <w:r w:rsidRPr="005D63AB">
        <w:rPr>
          <w:sz w:val="22"/>
          <w:szCs w:val="22"/>
          <w:lang w:val="sr-Cyrl-CS"/>
        </w:rPr>
        <w:t xml:space="preserve">Интернет страна: </w:t>
      </w:r>
      <w:hyperlink r:id="rId8" w:history="1">
        <w:r w:rsidRPr="005D63AB">
          <w:rPr>
            <w:rStyle w:val="Hyperlink"/>
            <w:sz w:val="22"/>
            <w:szCs w:val="22"/>
          </w:rPr>
          <w:t>www.</w:t>
        </w:r>
        <w:r w:rsidRPr="005D63AB">
          <w:rPr>
            <w:rStyle w:val="Hyperlink"/>
            <w:sz w:val="22"/>
            <w:szCs w:val="22"/>
            <w:lang w:val="sr-Latn-CS"/>
          </w:rPr>
          <w:t>poletarac.co.rs</w:t>
        </w:r>
      </w:hyperlink>
    </w:p>
    <w:p w:rsidR="00AB51B5" w:rsidRPr="005D63AB" w:rsidRDefault="00AB51B5" w:rsidP="00AB51B5">
      <w:pPr>
        <w:ind w:firstLine="720"/>
        <w:jc w:val="both"/>
        <w:rPr>
          <w:sz w:val="22"/>
          <w:szCs w:val="22"/>
        </w:rPr>
      </w:pPr>
      <w:r w:rsidRPr="005D63AB">
        <w:rPr>
          <w:sz w:val="22"/>
          <w:szCs w:val="22"/>
        </w:rPr>
        <w:t xml:space="preserve">E-mail адреса: </w:t>
      </w:r>
      <w:hyperlink r:id="rId9" w:history="1">
        <w:r w:rsidRPr="005D63AB">
          <w:rPr>
            <w:rStyle w:val="Hyperlink"/>
            <w:sz w:val="22"/>
            <w:szCs w:val="22"/>
          </w:rPr>
          <w:t>poletarac.pazova@gmail.com</w:t>
        </w:r>
      </w:hyperlink>
    </w:p>
    <w:p w:rsidR="00AB51B5" w:rsidRPr="005D63AB" w:rsidRDefault="00AB51B5" w:rsidP="00AB51B5">
      <w:pPr>
        <w:ind w:firstLine="720"/>
        <w:jc w:val="both"/>
        <w:rPr>
          <w:sz w:val="22"/>
          <w:szCs w:val="22"/>
          <w:lang w:val="sr-Latn-CS"/>
        </w:rPr>
      </w:pPr>
      <w:r w:rsidRPr="005D63AB">
        <w:rPr>
          <w:sz w:val="22"/>
          <w:szCs w:val="22"/>
          <w:lang w:val="sr-Cyrl-CS"/>
        </w:rPr>
        <w:t xml:space="preserve">ПИБ: </w:t>
      </w:r>
      <w:r w:rsidRPr="005D63AB">
        <w:rPr>
          <w:sz w:val="22"/>
          <w:szCs w:val="22"/>
          <w:lang w:val="sr-Latn-CS"/>
        </w:rPr>
        <w:t>100532763</w:t>
      </w:r>
    </w:p>
    <w:p w:rsidR="00AB51B5" w:rsidRPr="005D63AB" w:rsidRDefault="00AB51B5" w:rsidP="00AB51B5">
      <w:pPr>
        <w:ind w:firstLine="720"/>
        <w:jc w:val="both"/>
        <w:rPr>
          <w:sz w:val="22"/>
          <w:szCs w:val="22"/>
          <w:lang w:val="sr-Latn-CS"/>
        </w:rPr>
      </w:pPr>
      <w:r w:rsidRPr="005D63AB">
        <w:rPr>
          <w:sz w:val="22"/>
          <w:szCs w:val="22"/>
          <w:lang w:val="sr-Cyrl-CS"/>
        </w:rPr>
        <w:t xml:space="preserve">Матични број: </w:t>
      </w:r>
      <w:r w:rsidRPr="005D63AB">
        <w:rPr>
          <w:sz w:val="22"/>
          <w:szCs w:val="22"/>
          <w:lang w:val="sr-Latn-CS"/>
        </w:rPr>
        <w:t>08011389</w:t>
      </w:r>
    </w:p>
    <w:p w:rsidR="00AB51B5" w:rsidRPr="005D63AB" w:rsidRDefault="00AB51B5" w:rsidP="00AB51B5">
      <w:pPr>
        <w:ind w:firstLine="720"/>
        <w:jc w:val="both"/>
        <w:rPr>
          <w:sz w:val="22"/>
          <w:szCs w:val="22"/>
          <w:lang w:val="sr-Cyrl-CS"/>
        </w:rPr>
      </w:pPr>
      <w:r w:rsidRPr="005D63AB">
        <w:rPr>
          <w:sz w:val="22"/>
          <w:szCs w:val="22"/>
          <w:lang w:val="sr-Cyrl-CS"/>
        </w:rPr>
        <w:t>Шифра делатности: 8891</w:t>
      </w:r>
    </w:p>
    <w:p w:rsidR="00AB51B5" w:rsidRPr="005D63AB" w:rsidRDefault="00AB51B5" w:rsidP="00AB51B5">
      <w:pPr>
        <w:ind w:firstLine="720"/>
        <w:jc w:val="both"/>
        <w:rPr>
          <w:sz w:val="22"/>
          <w:szCs w:val="22"/>
          <w:lang w:val="sr-Cyrl-CS"/>
        </w:rPr>
      </w:pPr>
      <w:r w:rsidRPr="005D63AB">
        <w:rPr>
          <w:sz w:val="22"/>
          <w:szCs w:val="22"/>
          <w:lang w:val="sr-Cyrl-CS"/>
        </w:rPr>
        <w:t>Текући рачун: 840-49666</w:t>
      </w:r>
      <w:r w:rsidRPr="005D63AB">
        <w:rPr>
          <w:sz w:val="22"/>
          <w:szCs w:val="22"/>
        </w:rPr>
        <w:t>1</w:t>
      </w:r>
      <w:r w:rsidRPr="005D63AB">
        <w:rPr>
          <w:sz w:val="22"/>
          <w:szCs w:val="22"/>
          <w:lang w:val="sr-Cyrl-CS"/>
        </w:rPr>
        <w:t>-</w:t>
      </w:r>
      <w:r w:rsidRPr="005D63AB">
        <w:rPr>
          <w:sz w:val="22"/>
          <w:szCs w:val="22"/>
        </w:rPr>
        <w:t>65</w:t>
      </w:r>
      <w:r w:rsidRPr="005D63AB">
        <w:rPr>
          <w:sz w:val="22"/>
          <w:szCs w:val="22"/>
          <w:lang w:val="sr-Cyrl-CS"/>
        </w:rPr>
        <w:t xml:space="preserve"> код Управе за трезор</w:t>
      </w:r>
    </w:p>
    <w:p w:rsidR="00AB51B5" w:rsidRPr="005D63AB" w:rsidRDefault="00AB51B5" w:rsidP="00AB51B5">
      <w:pPr>
        <w:jc w:val="both"/>
        <w:rPr>
          <w:b/>
          <w:bCs/>
          <w:sz w:val="22"/>
          <w:szCs w:val="22"/>
          <w:lang w:val="sr-Cyrl-CS"/>
        </w:rPr>
      </w:pPr>
      <w:r w:rsidRPr="005D63AB">
        <w:rPr>
          <w:sz w:val="22"/>
          <w:szCs w:val="22"/>
          <w:lang w:val="sr-Cyrl-CS"/>
        </w:rPr>
        <w:tab/>
      </w:r>
      <w:r w:rsidRPr="005D63AB">
        <w:rPr>
          <w:b/>
          <w:bCs/>
          <w:sz w:val="22"/>
          <w:szCs w:val="22"/>
          <w:lang w:val="sr-Cyrl-CS"/>
        </w:rPr>
        <w:t>2. Врста поступка јавне набавке:</w:t>
      </w:r>
    </w:p>
    <w:p w:rsidR="00AB51B5" w:rsidRPr="005D63AB" w:rsidRDefault="00AB51B5" w:rsidP="00AB51B5">
      <w:pPr>
        <w:ind w:firstLine="720"/>
        <w:jc w:val="both"/>
        <w:rPr>
          <w:sz w:val="22"/>
          <w:szCs w:val="22"/>
          <w:lang w:val="sr-Cyrl-CS"/>
        </w:rPr>
      </w:pPr>
      <w:r w:rsidRPr="005D63AB">
        <w:rPr>
          <w:sz w:val="22"/>
          <w:szCs w:val="22"/>
          <w:lang w:val="sr-Cyrl-CS"/>
        </w:rPr>
        <w:t xml:space="preserve">Предметна јавна набавка се спроводи у </w:t>
      </w:r>
      <w:r w:rsidRPr="005D63AB">
        <w:rPr>
          <w:sz w:val="22"/>
          <w:szCs w:val="22"/>
        </w:rPr>
        <w:t xml:space="preserve">отвореном поступку јавне набавке </w:t>
      </w:r>
      <w:r w:rsidRPr="005D63AB">
        <w:rPr>
          <w:sz w:val="22"/>
          <w:szCs w:val="22"/>
          <w:lang w:val="sr-Cyrl-CS"/>
        </w:rPr>
        <w:t>у складу са Законом и подзаконским актима којима се уређују јавне набавке.</w:t>
      </w:r>
    </w:p>
    <w:p w:rsidR="00AB51B5" w:rsidRPr="005D63AB" w:rsidRDefault="00AB51B5" w:rsidP="00AB51B5">
      <w:pPr>
        <w:jc w:val="both"/>
        <w:rPr>
          <w:b/>
          <w:bCs/>
          <w:sz w:val="22"/>
          <w:szCs w:val="22"/>
          <w:lang w:val="sr-Cyrl-CS"/>
        </w:rPr>
      </w:pPr>
      <w:r w:rsidRPr="005D63AB">
        <w:rPr>
          <w:sz w:val="22"/>
          <w:szCs w:val="22"/>
        </w:rPr>
        <w:tab/>
      </w:r>
      <w:r w:rsidRPr="005D63AB">
        <w:rPr>
          <w:b/>
          <w:bCs/>
          <w:sz w:val="22"/>
          <w:szCs w:val="22"/>
          <w:lang w:val="sr-Cyrl-CS"/>
        </w:rPr>
        <w:t>3. Предмет јавне набавке:</w:t>
      </w:r>
    </w:p>
    <w:p w:rsidR="00AB51B5" w:rsidRPr="005D63AB" w:rsidRDefault="00AB51B5" w:rsidP="00AB51B5">
      <w:pPr>
        <w:ind w:firstLine="720"/>
        <w:jc w:val="both"/>
        <w:rPr>
          <w:b/>
          <w:sz w:val="22"/>
          <w:szCs w:val="22"/>
          <w:lang w:val="sr-Cyrl-CS"/>
        </w:rPr>
      </w:pPr>
      <w:r w:rsidRPr="005D63AB">
        <w:rPr>
          <w:sz w:val="22"/>
          <w:szCs w:val="22"/>
          <w:lang w:val="sr-Cyrl-CS"/>
        </w:rPr>
        <w:t xml:space="preserve">Предмет јавне набавке су </w:t>
      </w:r>
      <w:r w:rsidRPr="005D63AB">
        <w:rPr>
          <w:b/>
          <w:bCs/>
          <w:sz w:val="22"/>
          <w:szCs w:val="22"/>
          <w:lang w:val="sr-Cyrl-CS"/>
        </w:rPr>
        <w:t xml:space="preserve">добра, </w:t>
      </w:r>
      <w:r>
        <w:rPr>
          <w:b/>
          <w:sz w:val="22"/>
          <w:szCs w:val="22"/>
          <w:lang w:val="sr-Cyrl-CS"/>
        </w:rPr>
        <w:t>Природни гас</w:t>
      </w:r>
      <w:r w:rsidRPr="005D63AB">
        <w:rPr>
          <w:b/>
          <w:sz w:val="22"/>
          <w:szCs w:val="22"/>
          <w:lang w:val="sr-Cyrl-CS"/>
        </w:rPr>
        <w:t>.</w:t>
      </w:r>
    </w:p>
    <w:p w:rsidR="00AB51B5" w:rsidRPr="005D63AB" w:rsidRDefault="00AB51B5" w:rsidP="00AB51B5">
      <w:pPr>
        <w:jc w:val="both"/>
        <w:rPr>
          <w:b/>
          <w:sz w:val="22"/>
          <w:szCs w:val="22"/>
          <w:lang w:val="sr-Cyrl-CS"/>
        </w:rPr>
      </w:pPr>
      <w:r w:rsidRPr="005D63AB">
        <w:rPr>
          <w:sz w:val="22"/>
          <w:szCs w:val="22"/>
        </w:rPr>
        <w:tab/>
      </w:r>
      <w:r w:rsidRPr="005D63AB">
        <w:rPr>
          <w:b/>
          <w:bCs/>
          <w:sz w:val="22"/>
          <w:szCs w:val="22"/>
          <w:lang w:val="sr-Cyrl-CS"/>
        </w:rPr>
        <w:t xml:space="preserve">4. </w:t>
      </w:r>
      <w:r w:rsidRPr="005D63AB">
        <w:rPr>
          <w:b/>
          <w:sz w:val="22"/>
          <w:szCs w:val="22"/>
          <w:lang w:val="sr-Cyrl-CS"/>
        </w:rPr>
        <w:t>Није у питању резервисана јавна набавка.</w:t>
      </w:r>
    </w:p>
    <w:p w:rsidR="00AB51B5" w:rsidRPr="005D63AB" w:rsidRDefault="00AB51B5" w:rsidP="00AB51B5">
      <w:pPr>
        <w:jc w:val="both"/>
        <w:rPr>
          <w:b/>
          <w:sz w:val="22"/>
          <w:szCs w:val="22"/>
          <w:lang w:val="sr-Cyrl-CS"/>
        </w:rPr>
      </w:pPr>
      <w:r w:rsidRPr="005D63AB">
        <w:rPr>
          <w:b/>
          <w:sz w:val="22"/>
          <w:szCs w:val="22"/>
          <w:lang w:val="sr-Cyrl-CS"/>
        </w:rPr>
        <w:tab/>
        <w:t>5.</w:t>
      </w:r>
      <w:r w:rsidRPr="005D63AB">
        <w:rPr>
          <w:sz w:val="22"/>
          <w:szCs w:val="22"/>
          <w:lang w:val="sr-Cyrl-CS"/>
        </w:rPr>
        <w:t xml:space="preserve"> </w:t>
      </w:r>
      <w:r w:rsidRPr="005D63AB">
        <w:rPr>
          <w:b/>
          <w:sz w:val="22"/>
          <w:szCs w:val="22"/>
          <w:lang w:val="sr-Cyrl-CS"/>
        </w:rPr>
        <w:t>Не спроводи се електронска јавна набавка.</w:t>
      </w:r>
    </w:p>
    <w:p w:rsidR="00AB51B5" w:rsidRPr="00152047" w:rsidRDefault="00AB51B5" w:rsidP="00AB51B5">
      <w:pPr>
        <w:rPr>
          <w:sz w:val="22"/>
          <w:szCs w:val="22"/>
          <w:lang w:val="sr-Cyrl-CS"/>
        </w:rPr>
      </w:pPr>
      <w:r w:rsidRPr="005D63AB">
        <w:rPr>
          <w:sz w:val="22"/>
          <w:szCs w:val="22"/>
        </w:rPr>
        <w:tab/>
      </w:r>
      <w:r w:rsidRPr="005D63AB">
        <w:rPr>
          <w:b/>
          <w:bCs/>
          <w:sz w:val="22"/>
          <w:szCs w:val="22"/>
          <w:lang w:val="sr-Cyrl-CS"/>
        </w:rPr>
        <w:t xml:space="preserve">6. Контакт: </w:t>
      </w:r>
      <w:r w:rsidRPr="004904BF">
        <w:rPr>
          <w:bCs/>
          <w:sz w:val="22"/>
          <w:szCs w:val="22"/>
          <w:lang w:val="sr-Cyrl-CS"/>
        </w:rPr>
        <w:t>службеник за јавне набавке, дипломирани правник</w:t>
      </w:r>
      <w:r w:rsidRPr="004904BF">
        <w:rPr>
          <w:bCs/>
          <w:sz w:val="22"/>
          <w:szCs w:val="22"/>
        </w:rPr>
        <w:t xml:space="preserve"> </w:t>
      </w:r>
      <w:r w:rsidRPr="00152047">
        <w:rPr>
          <w:bCs/>
          <w:sz w:val="22"/>
          <w:szCs w:val="22"/>
        </w:rPr>
        <w:t>Александра Соколовић</w:t>
      </w:r>
      <w:r w:rsidRPr="00152047">
        <w:rPr>
          <w:sz w:val="22"/>
          <w:szCs w:val="22"/>
          <w:lang w:val="sr-Latn-CS"/>
        </w:rPr>
        <w:t>,</w:t>
      </w:r>
      <w:r w:rsidRPr="00152047">
        <w:rPr>
          <w:sz w:val="22"/>
          <w:szCs w:val="22"/>
          <w:lang w:val="sr-Cyrl-CS"/>
        </w:rPr>
        <w:t xml:space="preserve"> тел: 022/311-223, тел. факс: 022/310-565;</w:t>
      </w:r>
    </w:p>
    <w:p w:rsidR="00AB51B5" w:rsidRPr="004904BF" w:rsidRDefault="00AB51B5" w:rsidP="00AB51B5">
      <w:pPr>
        <w:rPr>
          <w:b/>
          <w:bCs/>
          <w:sz w:val="22"/>
          <w:szCs w:val="22"/>
        </w:rPr>
      </w:pPr>
      <w:r w:rsidRPr="00152047">
        <w:rPr>
          <w:sz w:val="22"/>
          <w:szCs w:val="22"/>
          <w:lang w:val="sr-Cyrl-CS"/>
        </w:rPr>
        <w:t xml:space="preserve">                 </w:t>
      </w:r>
      <w:r w:rsidRPr="00152047">
        <w:rPr>
          <w:sz w:val="22"/>
          <w:szCs w:val="22"/>
        </w:rPr>
        <w:t>e-mail</w:t>
      </w:r>
      <w:r w:rsidRPr="00152047">
        <w:rPr>
          <w:sz w:val="22"/>
          <w:szCs w:val="22"/>
          <w:lang w:val="sr-Cyrl-CS"/>
        </w:rPr>
        <w:t xml:space="preserve">: </w:t>
      </w:r>
      <w:hyperlink r:id="rId10" w:history="1">
        <w:r w:rsidRPr="00152047">
          <w:rPr>
            <w:rStyle w:val="Hyperlink"/>
            <w:sz w:val="22"/>
            <w:szCs w:val="22"/>
          </w:rPr>
          <w:t>poletarac.pazova@gmail.com</w:t>
        </w:r>
      </w:hyperlink>
      <w:r>
        <w:rPr>
          <w:sz w:val="22"/>
          <w:szCs w:val="22"/>
        </w:rPr>
        <w:t>.</w:t>
      </w:r>
    </w:p>
    <w:p w:rsidR="00AB51B5" w:rsidRPr="005D63AB" w:rsidRDefault="00AB51B5" w:rsidP="00AB51B5">
      <w:pPr>
        <w:jc w:val="both"/>
        <w:rPr>
          <w:sz w:val="22"/>
          <w:szCs w:val="22"/>
          <w:lang w:val="sr-Cyrl-CS"/>
        </w:rPr>
      </w:pPr>
      <w:r w:rsidRPr="005D63AB">
        <w:rPr>
          <w:sz w:val="22"/>
          <w:szCs w:val="22"/>
          <w:lang w:val="sr-Cyrl-CS"/>
        </w:rPr>
        <w:tab/>
      </w:r>
      <w:r w:rsidRPr="005D63AB">
        <w:rPr>
          <w:b/>
          <w:sz w:val="22"/>
          <w:szCs w:val="22"/>
          <w:lang w:val="sr-Cyrl-CS"/>
        </w:rPr>
        <w:t>7</w:t>
      </w:r>
      <w:r w:rsidRPr="005D63AB">
        <w:rPr>
          <w:sz w:val="22"/>
          <w:szCs w:val="22"/>
          <w:lang w:val="sr-Cyrl-CS"/>
        </w:rPr>
        <w:t xml:space="preserve">. </w:t>
      </w:r>
      <w:r w:rsidRPr="005D63AB">
        <w:rPr>
          <w:b/>
          <w:sz w:val="22"/>
          <w:szCs w:val="22"/>
          <w:lang w:val="sr-Cyrl-CS"/>
        </w:rPr>
        <w:t>Одговорно лице</w:t>
      </w:r>
      <w:r w:rsidRPr="005D63AB">
        <w:rPr>
          <w:sz w:val="22"/>
          <w:szCs w:val="22"/>
          <w:lang w:val="sr-Cyrl-CS"/>
        </w:rPr>
        <w:t>: директор Звездана Елеро</w:t>
      </w:r>
      <w:r>
        <w:rPr>
          <w:sz w:val="22"/>
          <w:szCs w:val="22"/>
          <w:lang w:val="sr-Cyrl-CS"/>
        </w:rPr>
        <w:t>.</w:t>
      </w:r>
    </w:p>
    <w:p w:rsidR="00AB51B5" w:rsidRDefault="00AB51B5" w:rsidP="00AB51B5">
      <w:pPr>
        <w:ind w:firstLine="720"/>
        <w:jc w:val="both"/>
        <w:rPr>
          <w:sz w:val="22"/>
          <w:szCs w:val="22"/>
        </w:rPr>
      </w:pPr>
      <w:r w:rsidRPr="005D63AB">
        <w:rPr>
          <w:sz w:val="22"/>
          <w:szCs w:val="22"/>
        </w:rPr>
        <w:t>Поступак се спроводи ради закључења уговора о јавној набавци.</w:t>
      </w:r>
    </w:p>
    <w:p w:rsidR="00AB51B5" w:rsidRPr="00AD04AA" w:rsidRDefault="00AB51B5" w:rsidP="00AB51B5">
      <w:pPr>
        <w:autoSpaceDE w:val="0"/>
        <w:autoSpaceDN w:val="0"/>
        <w:adjustRightInd w:val="0"/>
        <w:rPr>
          <w:rFonts w:ascii="Arial" w:hAnsi="Arial" w:cs="Arial"/>
          <w:b/>
          <w:bCs/>
        </w:rPr>
      </w:pPr>
      <w:r>
        <w:rPr>
          <w:b/>
          <w:sz w:val="22"/>
          <w:szCs w:val="22"/>
          <w:lang w:val="sr-Cyrl-CS"/>
        </w:rPr>
        <w:t xml:space="preserve">             </w:t>
      </w:r>
      <w:r w:rsidRPr="005D2504">
        <w:rPr>
          <w:b/>
          <w:sz w:val="22"/>
          <w:szCs w:val="22"/>
          <w:lang w:val="sr-Cyrl-CS"/>
        </w:rPr>
        <w:t>8. Циљ поступка</w:t>
      </w:r>
      <w:r w:rsidRPr="00255183">
        <w:rPr>
          <w:b/>
          <w:sz w:val="22"/>
          <w:szCs w:val="22"/>
          <w:lang w:val="sr-Cyrl-CS"/>
        </w:rPr>
        <w:t>:</w:t>
      </w:r>
      <w:r>
        <w:rPr>
          <w:b/>
          <w:sz w:val="22"/>
          <w:szCs w:val="22"/>
          <w:lang w:val="sr-Cyrl-CS"/>
        </w:rPr>
        <w:t xml:space="preserve"> </w:t>
      </w:r>
      <w:r w:rsidRPr="005D2504">
        <w:rPr>
          <w:sz w:val="22"/>
          <w:szCs w:val="22"/>
        </w:rPr>
        <w:t>Поступак</w:t>
      </w:r>
      <w:r w:rsidRPr="005D2504">
        <w:rPr>
          <w:sz w:val="22"/>
          <w:szCs w:val="22"/>
          <w:lang w:val="sr-Cyrl-CS"/>
        </w:rPr>
        <w:t xml:space="preserve"> јавне набавке </w:t>
      </w:r>
      <w:r w:rsidRPr="005D2504">
        <w:rPr>
          <w:sz w:val="22"/>
          <w:szCs w:val="22"/>
        </w:rPr>
        <w:t>се спроводи ради закључења уговора о јавној набавци</w:t>
      </w:r>
      <w:r w:rsidRPr="005D2504">
        <w:rPr>
          <w:sz w:val="22"/>
          <w:szCs w:val="22"/>
          <w:lang w:val="sr-Cyrl-CS"/>
        </w:rPr>
        <w:t xml:space="preserve"> </w:t>
      </w:r>
      <w:r w:rsidRPr="005D2504">
        <w:rPr>
          <w:sz w:val="22"/>
          <w:szCs w:val="22"/>
        </w:rPr>
        <w:t>о потпуном</w:t>
      </w:r>
      <w:r w:rsidRPr="005D2504">
        <w:rPr>
          <w:sz w:val="22"/>
          <w:szCs w:val="22"/>
          <w:lang w:val="sr-Cyrl-CS"/>
        </w:rPr>
        <w:t xml:space="preserve"> </w:t>
      </w:r>
      <w:r w:rsidRPr="005D2504">
        <w:rPr>
          <w:sz w:val="22"/>
          <w:szCs w:val="22"/>
        </w:rPr>
        <w:t xml:space="preserve">снабдевању </w:t>
      </w:r>
      <w:r>
        <w:rPr>
          <w:sz w:val="22"/>
          <w:szCs w:val="22"/>
        </w:rPr>
        <w:t>природним гасом</w:t>
      </w:r>
      <w:r w:rsidRPr="005D2504">
        <w:rPr>
          <w:sz w:val="22"/>
          <w:szCs w:val="22"/>
        </w:rPr>
        <w:t>.</w:t>
      </w:r>
    </w:p>
    <w:p w:rsidR="00AB51B5" w:rsidRDefault="00AB51B5" w:rsidP="00AB51B5">
      <w:pPr>
        <w:autoSpaceDE w:val="0"/>
        <w:autoSpaceDN w:val="0"/>
        <w:adjustRightInd w:val="0"/>
        <w:rPr>
          <w:rFonts w:ascii="Arial" w:hAnsi="Arial" w:cs="Arial"/>
          <w:b/>
          <w:bCs/>
        </w:rPr>
      </w:pPr>
    </w:p>
    <w:p w:rsidR="00AB51B5" w:rsidRDefault="00AB51B5" w:rsidP="00AB51B5">
      <w:pPr>
        <w:autoSpaceDE w:val="0"/>
        <w:autoSpaceDN w:val="0"/>
        <w:adjustRightInd w:val="0"/>
        <w:jc w:val="center"/>
        <w:rPr>
          <w:rFonts w:ascii="Arial CYR" w:hAnsi="Arial CYR" w:cs="Arial CYR"/>
          <w:b/>
          <w:bCs/>
        </w:rPr>
      </w:pPr>
      <w:r>
        <w:rPr>
          <w:rFonts w:ascii="Arial" w:hAnsi="Arial" w:cs="Arial"/>
          <w:b/>
          <w:bCs/>
        </w:rPr>
        <w:t xml:space="preserve">2. </w:t>
      </w:r>
      <w:r>
        <w:rPr>
          <w:rFonts w:ascii="Arial CYR" w:hAnsi="Arial CYR" w:cs="Arial CYR"/>
          <w:b/>
          <w:bCs/>
        </w:rPr>
        <w:t>ПОДАЦИ О ПРЕДМЕТУ ЈАВНЕ НАБАВКЕ</w:t>
      </w:r>
    </w:p>
    <w:p w:rsidR="00AB51B5" w:rsidRPr="00AD04AA" w:rsidRDefault="00AB51B5" w:rsidP="00AB51B5">
      <w:pPr>
        <w:autoSpaceDE w:val="0"/>
        <w:autoSpaceDN w:val="0"/>
        <w:adjustRightInd w:val="0"/>
        <w:rPr>
          <w:rFonts w:ascii="Arial" w:hAnsi="Arial" w:cs="Arial"/>
          <w:b/>
          <w:bCs/>
        </w:rPr>
      </w:pPr>
    </w:p>
    <w:p w:rsidR="00AB51B5" w:rsidRPr="005D63AB" w:rsidRDefault="00AB51B5" w:rsidP="00AB51B5">
      <w:pPr>
        <w:jc w:val="both"/>
        <w:rPr>
          <w:sz w:val="22"/>
          <w:szCs w:val="22"/>
          <w:lang w:val="sr-Cyrl-CS"/>
        </w:rPr>
      </w:pPr>
      <w:r>
        <w:rPr>
          <w:b/>
          <w:sz w:val="22"/>
          <w:szCs w:val="22"/>
          <w:lang w:val="sr-Cyrl-CS"/>
        </w:rPr>
        <w:t xml:space="preserve">           </w:t>
      </w:r>
      <w:r w:rsidRPr="005D63AB">
        <w:rPr>
          <w:b/>
          <w:sz w:val="22"/>
          <w:szCs w:val="22"/>
          <w:lang w:val="sr-Cyrl-CS"/>
        </w:rPr>
        <w:t>1.</w:t>
      </w:r>
      <w:r w:rsidRPr="005D63AB">
        <w:rPr>
          <w:sz w:val="22"/>
          <w:szCs w:val="22"/>
          <w:lang w:val="sr-Cyrl-CS"/>
        </w:rPr>
        <w:t xml:space="preserve"> </w:t>
      </w:r>
      <w:r w:rsidRPr="005D63AB">
        <w:rPr>
          <w:b/>
          <w:bCs/>
          <w:sz w:val="22"/>
          <w:szCs w:val="22"/>
          <w:lang w:val="sr-Cyrl-CS"/>
        </w:rPr>
        <w:t>Предмет јавне набавке</w:t>
      </w:r>
      <w:r w:rsidRPr="005D63AB">
        <w:rPr>
          <w:sz w:val="22"/>
          <w:szCs w:val="22"/>
          <w:lang w:val="sr-Cyrl-CS"/>
        </w:rPr>
        <w:t>:</w:t>
      </w:r>
    </w:p>
    <w:p w:rsidR="00AB51B5" w:rsidRPr="005D63AB" w:rsidRDefault="00AB51B5" w:rsidP="00AB51B5">
      <w:pPr>
        <w:pStyle w:val="Default"/>
        <w:ind w:firstLine="720"/>
        <w:jc w:val="both"/>
        <w:rPr>
          <w:color w:val="auto"/>
          <w:sz w:val="22"/>
          <w:szCs w:val="22"/>
          <w:lang w:val="sr-Cyrl-CS"/>
        </w:rPr>
      </w:pPr>
      <w:r w:rsidRPr="005D63AB">
        <w:rPr>
          <w:color w:val="auto"/>
          <w:sz w:val="22"/>
          <w:szCs w:val="22"/>
        </w:rPr>
        <w:t xml:space="preserve">Предмет јавне набавке јесте набавка </w:t>
      </w:r>
      <w:r>
        <w:rPr>
          <w:color w:val="auto"/>
          <w:sz w:val="22"/>
          <w:szCs w:val="22"/>
          <w:lang w:val="sr-Cyrl-CS"/>
        </w:rPr>
        <w:t>природног гаса</w:t>
      </w:r>
      <w:r w:rsidRPr="005D63AB">
        <w:rPr>
          <w:color w:val="auto"/>
          <w:sz w:val="22"/>
          <w:szCs w:val="22"/>
          <w:lang w:val="sr-Cyrl-CS"/>
        </w:rPr>
        <w:t>,</w:t>
      </w:r>
      <w:r w:rsidRPr="005D63AB">
        <w:rPr>
          <w:color w:val="auto"/>
          <w:sz w:val="22"/>
          <w:szCs w:val="22"/>
        </w:rPr>
        <w:t xml:space="preserve"> опис и назив и ознака из опш</w:t>
      </w:r>
      <w:r w:rsidRPr="005D63AB">
        <w:rPr>
          <w:color w:val="auto"/>
          <w:sz w:val="22"/>
          <w:szCs w:val="22"/>
          <w:lang w:val="sr-Cyrl-CS"/>
        </w:rPr>
        <w:t>т</w:t>
      </w:r>
      <w:r w:rsidRPr="005D63AB">
        <w:rPr>
          <w:color w:val="auto"/>
          <w:sz w:val="22"/>
          <w:szCs w:val="22"/>
        </w:rPr>
        <w:t>ег речника</w:t>
      </w:r>
      <w:r w:rsidRPr="005D63AB">
        <w:rPr>
          <w:color w:val="auto"/>
          <w:sz w:val="22"/>
          <w:szCs w:val="22"/>
          <w:lang w:val="sr-Cyrl-CS"/>
        </w:rPr>
        <w:t xml:space="preserve"> </w:t>
      </w:r>
      <w:r>
        <w:rPr>
          <w:rFonts w:ascii="Arial" w:hAnsi="Arial" w:cs="Arial"/>
          <w:bCs/>
          <w:szCs w:val="22"/>
          <w:lang w:val="sr-Cyrl-CS"/>
        </w:rPr>
        <w:t>09123000</w:t>
      </w:r>
      <w:r w:rsidRPr="005D63AB">
        <w:rPr>
          <w:color w:val="auto"/>
          <w:sz w:val="22"/>
          <w:szCs w:val="22"/>
        </w:rPr>
        <w:t xml:space="preserve"> </w:t>
      </w:r>
      <w:r w:rsidRPr="005D63AB">
        <w:rPr>
          <w:color w:val="auto"/>
          <w:sz w:val="22"/>
          <w:szCs w:val="22"/>
          <w:lang w:val="sr-Cyrl-CS"/>
        </w:rPr>
        <w:t xml:space="preserve">– </w:t>
      </w:r>
      <w:r>
        <w:rPr>
          <w:color w:val="auto"/>
          <w:sz w:val="22"/>
          <w:szCs w:val="22"/>
          <w:lang w:val="sr-Cyrl-CS"/>
        </w:rPr>
        <w:t>природни гас</w:t>
      </w:r>
      <w:r w:rsidRPr="005D63AB">
        <w:rPr>
          <w:color w:val="auto"/>
          <w:sz w:val="22"/>
          <w:szCs w:val="22"/>
          <w:lang w:val="sr-Cyrl-CS"/>
        </w:rPr>
        <w:t>.</w:t>
      </w:r>
    </w:p>
    <w:p w:rsidR="00AB51B5" w:rsidRPr="005D63AB" w:rsidRDefault="00AB51B5" w:rsidP="00AB51B5">
      <w:pPr>
        <w:jc w:val="both"/>
        <w:rPr>
          <w:b/>
          <w:sz w:val="22"/>
          <w:szCs w:val="22"/>
          <w:lang w:val="sr-Cyrl-CS"/>
        </w:rPr>
      </w:pPr>
      <w:r>
        <w:rPr>
          <w:sz w:val="22"/>
          <w:szCs w:val="22"/>
          <w:lang w:val="sr-Cyrl-CS"/>
        </w:rPr>
        <w:t xml:space="preserve">           </w:t>
      </w:r>
      <w:r w:rsidRPr="005D63AB">
        <w:rPr>
          <w:b/>
          <w:sz w:val="22"/>
          <w:szCs w:val="22"/>
          <w:lang w:val="sr-Cyrl-CS"/>
        </w:rPr>
        <w:t>2.</w:t>
      </w:r>
      <w:r w:rsidRPr="005D63AB">
        <w:rPr>
          <w:sz w:val="22"/>
          <w:szCs w:val="22"/>
          <w:lang w:val="sr-Cyrl-CS"/>
        </w:rPr>
        <w:t xml:space="preserve"> </w:t>
      </w:r>
      <w:r w:rsidRPr="005D63AB">
        <w:rPr>
          <w:b/>
          <w:sz w:val="22"/>
          <w:szCs w:val="22"/>
          <w:lang w:val="sr-Cyrl-CS"/>
        </w:rPr>
        <w:t>Опис партије уколико је јавна набавка обликована по партијама:</w:t>
      </w:r>
    </w:p>
    <w:p w:rsidR="00AB51B5" w:rsidRDefault="00AB51B5" w:rsidP="00AB51B5">
      <w:pPr>
        <w:autoSpaceDE w:val="0"/>
        <w:autoSpaceDN w:val="0"/>
        <w:adjustRightInd w:val="0"/>
        <w:rPr>
          <w:bCs/>
          <w:sz w:val="22"/>
          <w:szCs w:val="22"/>
          <w:lang w:val="sr-Cyrl-CS"/>
        </w:rPr>
      </w:pPr>
      <w:r w:rsidRPr="00152047">
        <w:rPr>
          <w:bCs/>
          <w:sz w:val="22"/>
          <w:szCs w:val="22"/>
          <w:lang w:val="sr-Cyrl-CS"/>
        </w:rPr>
        <w:t>Набавка није обликована по партијама.</w:t>
      </w:r>
    </w:p>
    <w:p w:rsidR="00AB51B5" w:rsidRPr="00DF3092" w:rsidRDefault="00AB51B5" w:rsidP="00AB51B5">
      <w:pPr>
        <w:tabs>
          <w:tab w:val="left" w:pos="735"/>
        </w:tabs>
        <w:autoSpaceDE w:val="0"/>
        <w:autoSpaceDN w:val="0"/>
        <w:adjustRightInd w:val="0"/>
        <w:rPr>
          <w:bCs/>
          <w:sz w:val="22"/>
          <w:szCs w:val="22"/>
          <w:lang w:val="sr-Cyrl-CS"/>
        </w:rPr>
      </w:pPr>
      <w:r>
        <w:rPr>
          <w:rFonts w:ascii="Arial CYR" w:hAnsi="Arial CYR" w:cs="Arial CYR"/>
          <w:b/>
          <w:bCs/>
          <w:color w:val="000000"/>
        </w:rPr>
        <w:t xml:space="preserve">          3. Подаци о оквирном споразуму</w:t>
      </w:r>
      <w:r>
        <w:rPr>
          <w:rFonts w:ascii="Arial CYR" w:hAnsi="Arial CYR" w:cs="Arial CYR"/>
          <w:color w:val="000000"/>
        </w:rPr>
        <w:t>: нема.</w:t>
      </w:r>
    </w:p>
    <w:p w:rsidR="00AB51B5" w:rsidRPr="00AD04AA" w:rsidRDefault="00AB51B5" w:rsidP="00AB51B5">
      <w:pPr>
        <w:widowControl w:val="0"/>
        <w:autoSpaceDE w:val="0"/>
        <w:autoSpaceDN w:val="0"/>
        <w:adjustRightInd w:val="0"/>
        <w:rPr>
          <w:rFonts w:ascii="Arial" w:hAnsi="Arial" w:cs="Arial"/>
        </w:rPr>
      </w:pPr>
    </w:p>
    <w:p w:rsidR="00AB51B5" w:rsidRDefault="00AB51B5" w:rsidP="00AB51B5">
      <w:pPr>
        <w:numPr>
          <w:ilvl w:val="0"/>
          <w:numId w:val="23"/>
        </w:numPr>
        <w:autoSpaceDE w:val="0"/>
        <w:autoSpaceDN w:val="0"/>
        <w:adjustRightInd w:val="0"/>
        <w:jc w:val="center"/>
        <w:rPr>
          <w:rFonts w:ascii="Arial CYR" w:hAnsi="Arial CYR" w:cs="Arial CYR"/>
          <w:b/>
          <w:bCs/>
          <w:color w:val="000000"/>
        </w:rPr>
      </w:pPr>
      <w:r>
        <w:rPr>
          <w:rFonts w:ascii="Arial CYR" w:hAnsi="Arial CYR" w:cs="Arial CYR"/>
          <w:b/>
          <w:bCs/>
          <w:color w:val="000000"/>
        </w:rPr>
        <w:t>ВРСТА, ТЕХНИЧКЕ КАРАКТЕРИСТИКЕ (СПЕЦИФИКАЦИЈЕ) И ДРУГИ ЗАХТЕВИ</w:t>
      </w:r>
    </w:p>
    <w:p w:rsidR="00AB51B5" w:rsidRPr="00DF3092" w:rsidRDefault="00AB51B5" w:rsidP="00AB51B5">
      <w:pPr>
        <w:autoSpaceDE w:val="0"/>
        <w:autoSpaceDN w:val="0"/>
        <w:adjustRightInd w:val="0"/>
        <w:rPr>
          <w:rFonts w:ascii="Arial CYR" w:hAnsi="Arial CYR" w:cs="Arial CYR"/>
          <w:b/>
          <w:bCs/>
          <w:color w:val="000000"/>
        </w:rPr>
      </w:pPr>
    </w:p>
    <w:p w:rsidR="00AB51B5" w:rsidRPr="005D2504" w:rsidRDefault="00AB51B5" w:rsidP="00AB51B5">
      <w:pPr>
        <w:numPr>
          <w:ilvl w:val="0"/>
          <w:numId w:val="3"/>
        </w:numPr>
        <w:tabs>
          <w:tab w:val="left" w:pos="1440"/>
        </w:tabs>
        <w:jc w:val="both"/>
        <w:rPr>
          <w:sz w:val="22"/>
          <w:szCs w:val="22"/>
          <w:lang w:val="sr-Cyrl-CS"/>
        </w:rPr>
      </w:pPr>
      <w:r>
        <w:rPr>
          <w:b/>
          <w:sz w:val="22"/>
          <w:szCs w:val="22"/>
          <w:lang w:val="sr-Cyrl-CS"/>
        </w:rPr>
        <w:t xml:space="preserve">      </w:t>
      </w:r>
      <w:r w:rsidRPr="005D2504">
        <w:rPr>
          <w:b/>
          <w:sz w:val="22"/>
          <w:szCs w:val="22"/>
          <w:lang w:val="sr-Cyrl-CS"/>
        </w:rPr>
        <w:t>Врста добара</w:t>
      </w:r>
      <w:r w:rsidRPr="005D63AB">
        <w:rPr>
          <w:b/>
          <w:sz w:val="22"/>
          <w:szCs w:val="22"/>
          <w:lang w:val="sr-Cyrl-CS"/>
        </w:rPr>
        <w:t>:</w:t>
      </w:r>
      <w:r>
        <w:rPr>
          <w:b/>
          <w:sz w:val="22"/>
          <w:szCs w:val="22"/>
          <w:lang w:val="sr-Cyrl-CS"/>
        </w:rPr>
        <w:t xml:space="preserve"> </w:t>
      </w:r>
      <w:r w:rsidRPr="005D2504">
        <w:rPr>
          <w:rFonts w:eastAsia="TimesNewRoman"/>
          <w:sz w:val="22"/>
          <w:szCs w:val="22"/>
        </w:rPr>
        <w:t xml:space="preserve">Предмет јавне набавке </w:t>
      </w:r>
      <w:r w:rsidRPr="005D2504">
        <w:rPr>
          <w:rFonts w:eastAsia="TimesNewRoman"/>
          <w:sz w:val="22"/>
          <w:szCs w:val="22"/>
          <w:lang w:val="sr-Cyrl-CS"/>
        </w:rPr>
        <w:t>број 03/2019 – добра</w:t>
      </w:r>
      <w:r w:rsidRPr="005D2504">
        <w:rPr>
          <w:rFonts w:eastAsia="TimesNewRoman"/>
          <w:sz w:val="22"/>
          <w:szCs w:val="22"/>
        </w:rPr>
        <w:t xml:space="preserve"> је набавка природног гаса.</w:t>
      </w:r>
      <w:r w:rsidRPr="005D2504">
        <w:rPr>
          <w:sz w:val="22"/>
          <w:szCs w:val="22"/>
          <w:lang w:val="sr-Cyrl-CS"/>
        </w:rPr>
        <w:t xml:space="preserve"> </w:t>
      </w:r>
      <w:r w:rsidRPr="005D2504">
        <w:rPr>
          <w:rFonts w:eastAsia="TimesNewRoman"/>
          <w:sz w:val="22"/>
          <w:szCs w:val="22"/>
        </w:rPr>
        <w:t>Количина природног гаса одређиваће се на основу остварене потрошње наручиоца на</w:t>
      </w:r>
      <w:r w:rsidRPr="005D2504">
        <w:rPr>
          <w:sz w:val="22"/>
          <w:szCs w:val="22"/>
          <w:lang w:val="sr-Cyrl-CS"/>
        </w:rPr>
        <w:t xml:space="preserve"> </w:t>
      </w:r>
      <w:r w:rsidRPr="005D2504">
        <w:rPr>
          <w:rFonts w:eastAsia="TimesNewRoman"/>
          <w:sz w:val="22"/>
          <w:szCs w:val="22"/>
        </w:rPr>
        <w:t>месту примопредаје током периода снабдевања.</w:t>
      </w:r>
    </w:p>
    <w:p w:rsidR="00AB51B5" w:rsidRPr="00106DF6" w:rsidRDefault="00AB51B5" w:rsidP="00AB51B5">
      <w:pPr>
        <w:numPr>
          <w:ilvl w:val="0"/>
          <w:numId w:val="3"/>
        </w:numPr>
        <w:jc w:val="both"/>
        <w:rPr>
          <w:sz w:val="22"/>
          <w:szCs w:val="22"/>
          <w:lang w:val="sr-Cyrl-CS"/>
        </w:rPr>
      </w:pPr>
      <w:r w:rsidRPr="00106DF6">
        <w:rPr>
          <w:b/>
          <w:sz w:val="22"/>
          <w:szCs w:val="22"/>
        </w:rPr>
        <w:t>Врста продаје</w:t>
      </w:r>
      <w:r w:rsidRPr="00106DF6">
        <w:rPr>
          <w:sz w:val="22"/>
          <w:szCs w:val="22"/>
          <w:lang w:val="sr-Cyrl-CS"/>
        </w:rPr>
        <w:t xml:space="preserve">: </w:t>
      </w:r>
      <w:r w:rsidRPr="00106DF6">
        <w:rPr>
          <w:sz w:val="22"/>
          <w:szCs w:val="22"/>
        </w:rPr>
        <w:t>Стална и гарантована у уговореном периоду.</w:t>
      </w:r>
    </w:p>
    <w:p w:rsidR="00AB51B5" w:rsidRPr="005D2504" w:rsidRDefault="00AB51B5" w:rsidP="00AB51B5">
      <w:pPr>
        <w:tabs>
          <w:tab w:val="left" w:pos="1440"/>
        </w:tabs>
        <w:jc w:val="both"/>
        <w:rPr>
          <w:sz w:val="22"/>
          <w:szCs w:val="22"/>
          <w:lang w:val="sr-Cyrl-CS"/>
        </w:rPr>
      </w:pPr>
    </w:p>
    <w:p w:rsidR="00AB51B5" w:rsidRPr="005D63AB" w:rsidRDefault="00AB51B5" w:rsidP="00AB51B5">
      <w:pPr>
        <w:tabs>
          <w:tab w:val="left" w:pos="1440"/>
        </w:tabs>
        <w:ind w:left="1416"/>
        <w:jc w:val="both"/>
        <w:rPr>
          <w:sz w:val="22"/>
          <w:szCs w:val="22"/>
        </w:rPr>
      </w:pPr>
    </w:p>
    <w:p w:rsidR="00AB51B5" w:rsidRPr="005D63AB" w:rsidRDefault="00AB51B5" w:rsidP="00AB51B5">
      <w:pPr>
        <w:numPr>
          <w:ilvl w:val="0"/>
          <w:numId w:val="3"/>
        </w:numPr>
        <w:tabs>
          <w:tab w:val="left" w:pos="1440"/>
        </w:tabs>
        <w:jc w:val="both"/>
        <w:rPr>
          <w:b/>
          <w:sz w:val="22"/>
          <w:szCs w:val="22"/>
          <w:lang w:val="sr-Cyrl-CS"/>
        </w:rPr>
      </w:pPr>
      <w:r w:rsidRPr="005D63AB">
        <w:rPr>
          <w:b/>
          <w:sz w:val="22"/>
          <w:szCs w:val="22"/>
          <w:lang w:val="sr-Cyrl-CS"/>
        </w:rPr>
        <w:t>Квалитет:</w:t>
      </w:r>
    </w:p>
    <w:p w:rsidR="00AB51B5" w:rsidRPr="005D63AB" w:rsidRDefault="00AB51B5" w:rsidP="00AB51B5">
      <w:pPr>
        <w:tabs>
          <w:tab w:val="left" w:pos="1440"/>
        </w:tabs>
        <w:ind w:left="360"/>
        <w:jc w:val="both"/>
        <w:rPr>
          <w:sz w:val="22"/>
          <w:szCs w:val="22"/>
          <w:lang w:val="sr-Cyrl-CS"/>
        </w:rPr>
      </w:pPr>
      <w:r w:rsidRPr="005D63AB">
        <w:rPr>
          <w:b/>
          <w:sz w:val="22"/>
          <w:szCs w:val="22"/>
          <w:lang w:val="sr-Cyrl-CS"/>
        </w:rPr>
        <w:tab/>
      </w:r>
      <w:r w:rsidRPr="005D63AB">
        <w:rPr>
          <w:sz w:val="22"/>
          <w:szCs w:val="22"/>
          <w:lang w:val="sr-Cyrl-CS"/>
        </w:rPr>
        <w:t>У складу са захтевима из техничке спецификације.</w:t>
      </w:r>
    </w:p>
    <w:p w:rsidR="00AB51B5" w:rsidRPr="00DF3092" w:rsidRDefault="00AB51B5" w:rsidP="00AB51B5">
      <w:pPr>
        <w:tabs>
          <w:tab w:val="left" w:pos="1440"/>
        </w:tabs>
        <w:ind w:left="360"/>
        <w:jc w:val="both"/>
        <w:rPr>
          <w:b/>
          <w:sz w:val="22"/>
          <w:szCs w:val="22"/>
          <w:lang w:val="sr-Cyrl-CS"/>
        </w:rPr>
      </w:pPr>
      <w:r>
        <w:rPr>
          <w:b/>
          <w:sz w:val="22"/>
          <w:szCs w:val="22"/>
          <w:lang w:val="sr-Cyrl-CS"/>
        </w:rPr>
        <w:t>4</w:t>
      </w:r>
      <w:r w:rsidRPr="005D63AB">
        <w:rPr>
          <w:sz w:val="22"/>
          <w:szCs w:val="22"/>
          <w:lang w:val="sr-Cyrl-CS"/>
        </w:rPr>
        <w:t>.</w:t>
      </w:r>
      <w:r w:rsidRPr="005D63AB">
        <w:rPr>
          <w:sz w:val="22"/>
          <w:szCs w:val="22"/>
          <w:lang w:val="sr-Cyrl-CS"/>
        </w:rPr>
        <w:tab/>
      </w:r>
      <w:r w:rsidRPr="005D63AB">
        <w:rPr>
          <w:b/>
          <w:sz w:val="22"/>
          <w:szCs w:val="22"/>
          <w:lang w:val="sr-Cyrl-CS"/>
        </w:rPr>
        <w:t>Количина и опис добара:</w:t>
      </w:r>
    </w:p>
    <w:p w:rsidR="00AB51B5" w:rsidRDefault="00AB51B5" w:rsidP="00AB51B5">
      <w:pPr>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center"/>
        <w:rPr>
          <w:rFonts w:ascii="Arial CYR" w:hAnsi="Arial CYR" w:cs="Arial CYR"/>
          <w:b/>
          <w:bCs/>
          <w:color w:val="000000"/>
          <w:lang w:val="sr-Cyrl-CS"/>
        </w:rPr>
      </w:pPr>
      <w:r>
        <w:rPr>
          <w:rFonts w:ascii="Arial CYR" w:hAnsi="Arial CYR" w:cs="Arial CYR"/>
          <w:b/>
          <w:bCs/>
          <w:color w:val="000000"/>
        </w:rPr>
        <w:lastRenderedPageBreak/>
        <w:t xml:space="preserve">НАБАВКА </w:t>
      </w:r>
      <w:r>
        <w:rPr>
          <w:rFonts w:ascii="Arial CYR" w:hAnsi="Arial CYR" w:cs="Arial CYR"/>
          <w:b/>
          <w:bCs/>
          <w:color w:val="000000"/>
          <w:lang w:val="sr-Cyrl-CS"/>
        </w:rPr>
        <w:t>ПРИРОДНОГ ГАСА</w:t>
      </w:r>
    </w:p>
    <w:p w:rsidR="00AB51B5" w:rsidRDefault="00AB51B5" w:rsidP="00AB51B5">
      <w:pPr>
        <w:autoSpaceDE w:val="0"/>
        <w:autoSpaceDN w:val="0"/>
        <w:adjustRightInd w:val="0"/>
        <w:jc w:val="center"/>
        <w:rPr>
          <w:rFonts w:ascii="Arial CYR" w:hAnsi="Arial CYR" w:cs="Arial CYR"/>
          <w:b/>
          <w:bCs/>
          <w:color w:val="000000"/>
        </w:rPr>
      </w:pPr>
      <w:r>
        <w:rPr>
          <w:rFonts w:ascii="Arial" w:hAnsi="Arial" w:cs="Arial"/>
          <w:b/>
          <w:bCs/>
          <w:color w:val="000000"/>
        </w:rPr>
        <w:t>(</w:t>
      </w:r>
      <w:r>
        <w:rPr>
          <w:rFonts w:ascii="Arial CYR" w:hAnsi="Arial CYR" w:cs="Arial CYR"/>
          <w:b/>
          <w:bCs/>
          <w:color w:val="000000"/>
        </w:rPr>
        <w:t>закључење Уговора о потпуном снабдевању)</w:t>
      </w:r>
    </w:p>
    <w:p w:rsidR="00AB51B5" w:rsidRDefault="00AB51B5" w:rsidP="00AB51B5">
      <w:pPr>
        <w:autoSpaceDE w:val="0"/>
        <w:autoSpaceDN w:val="0"/>
        <w:adjustRightInd w:val="0"/>
        <w:rPr>
          <w:rFonts w:ascii="Arial" w:eastAsia="Calibri" w:hAnsi="Arial" w:cs="Arial"/>
          <w:lang w:val="sr-Latn-CS"/>
        </w:rPr>
      </w:pPr>
      <w:r>
        <w:rPr>
          <w:rFonts w:ascii="Arial" w:eastAsia="Calibri" w:hAnsi="Arial" w:cs="Arial"/>
          <w:lang w:val="sr-Latn-CS"/>
        </w:rPr>
        <w:t xml:space="preserve">Понуђач врши испоруку природног гаса за потребе </w:t>
      </w:r>
      <w:r>
        <w:rPr>
          <w:rFonts w:ascii="Arial" w:eastAsia="Calibri" w:hAnsi="Arial" w:cs="Arial"/>
        </w:rPr>
        <w:t>Предшколске установе „Полетарац“ Стара Пазова, улица Владимира Хурбана број 13</w:t>
      </w:r>
      <w:r>
        <w:rPr>
          <w:rFonts w:ascii="Arial" w:eastAsia="Calibri" w:hAnsi="Arial" w:cs="Arial"/>
          <w:lang w:val="sr-Cyrl-CS"/>
        </w:rPr>
        <w:t>,</w:t>
      </w:r>
      <w:r>
        <w:rPr>
          <w:rFonts w:ascii="Arial" w:eastAsia="Calibri" w:hAnsi="Arial" w:cs="Arial"/>
          <w:lang w:val="sr-Latn-CS"/>
        </w:rPr>
        <w:t xml:space="preserve"> у складу са Законом о енергетици („Сл</w:t>
      </w:r>
      <w:r>
        <w:rPr>
          <w:rFonts w:ascii="Arial" w:eastAsia="Calibri" w:hAnsi="Arial" w:cs="Arial"/>
        </w:rPr>
        <w:t>.</w:t>
      </w:r>
      <w:r>
        <w:rPr>
          <w:rFonts w:ascii="Arial" w:eastAsia="Calibri" w:hAnsi="Arial" w:cs="Arial"/>
          <w:lang w:val="sr-Cyrl-CS"/>
        </w:rPr>
        <w:t xml:space="preserve"> </w:t>
      </w:r>
      <w:r>
        <w:rPr>
          <w:rFonts w:ascii="Arial" w:eastAsia="Calibri" w:hAnsi="Arial" w:cs="Arial"/>
          <w:lang w:val="sr-Latn-CS"/>
        </w:rPr>
        <w:t>гласник РС“</w:t>
      </w:r>
      <w:r>
        <w:rPr>
          <w:rFonts w:ascii="Arial" w:eastAsia="Calibri" w:hAnsi="Arial" w:cs="Arial"/>
        </w:rPr>
        <w:t>,</w:t>
      </w:r>
      <w:r>
        <w:rPr>
          <w:rFonts w:ascii="Arial" w:eastAsia="Calibri" w:hAnsi="Arial" w:cs="Arial"/>
          <w:lang w:val="sr-Latn-CS"/>
        </w:rPr>
        <w:t xml:space="preserve"> бр.</w:t>
      </w:r>
      <w:r>
        <w:rPr>
          <w:rFonts w:ascii="Arial" w:eastAsia="Calibri" w:hAnsi="Arial" w:cs="Arial"/>
        </w:rPr>
        <w:t xml:space="preserve"> </w:t>
      </w:r>
      <w:r>
        <w:rPr>
          <w:rFonts w:ascii="Arial" w:eastAsia="Calibri" w:hAnsi="Arial" w:cs="Arial"/>
          <w:lang w:val="sr-Latn-CS"/>
        </w:rPr>
        <w:t>145/2014</w:t>
      </w:r>
      <w:r>
        <w:rPr>
          <w:rFonts w:ascii="Arial" w:eastAsia="Calibri" w:hAnsi="Arial" w:cs="Arial"/>
        </w:rPr>
        <w:t xml:space="preserve"> и</w:t>
      </w:r>
      <w:r>
        <w:rPr>
          <w:rFonts w:ascii="Arial" w:eastAsia="Calibri" w:hAnsi="Arial" w:cs="Arial"/>
          <w:lang w:val="sr-Latn-CS"/>
        </w:rPr>
        <w:t xml:space="preserve"> 95/2018</w:t>
      </w:r>
      <w:r>
        <w:rPr>
          <w:rFonts w:ascii="Arial" w:eastAsia="Calibri" w:hAnsi="Arial" w:cs="Arial"/>
        </w:rPr>
        <w:t xml:space="preserve"> – др. закон</w:t>
      </w:r>
      <w:r>
        <w:rPr>
          <w:rFonts w:ascii="Arial" w:eastAsia="Calibri" w:hAnsi="Arial" w:cs="Arial"/>
          <w:lang w:val="sr-Latn-CS"/>
        </w:rPr>
        <w:t>), Уредбом о условима за испоруку природног</w:t>
      </w:r>
      <w:r>
        <w:rPr>
          <w:rFonts w:ascii="Arial" w:eastAsia="Calibri" w:hAnsi="Arial" w:cs="Arial"/>
          <w:lang w:val="sr-Cyrl-CS"/>
        </w:rPr>
        <w:t xml:space="preserve"> </w:t>
      </w:r>
      <w:r>
        <w:rPr>
          <w:rFonts w:ascii="Arial" w:eastAsia="Calibri" w:hAnsi="Arial" w:cs="Arial"/>
          <w:lang w:val="sr-Latn-CS"/>
        </w:rPr>
        <w:t>гаса (</w:t>
      </w:r>
      <w:r>
        <w:rPr>
          <w:rFonts w:ascii="Arial" w:eastAsia="Calibri" w:hAnsi="Arial" w:cs="Arial"/>
        </w:rPr>
        <w:t>„</w:t>
      </w:r>
      <w:r>
        <w:rPr>
          <w:rFonts w:ascii="Arial" w:eastAsia="Calibri" w:hAnsi="Arial" w:cs="Arial"/>
          <w:lang w:val="sr-Latn-CS"/>
        </w:rPr>
        <w:t>Сл. гласник РС</w:t>
      </w:r>
      <w:r>
        <w:rPr>
          <w:rFonts w:ascii="Arial" w:eastAsia="Calibri" w:hAnsi="Arial" w:cs="Arial"/>
        </w:rPr>
        <w:t>“</w:t>
      </w:r>
      <w:r>
        <w:rPr>
          <w:rFonts w:ascii="Arial" w:eastAsia="Calibri" w:hAnsi="Arial" w:cs="Arial"/>
          <w:lang w:val="sr-Latn-CS"/>
        </w:rPr>
        <w:t>, бр. 47/</w:t>
      </w:r>
      <w:r>
        <w:rPr>
          <w:rFonts w:ascii="Arial" w:eastAsia="Calibri" w:hAnsi="Arial" w:cs="Arial"/>
        </w:rPr>
        <w:t>20</w:t>
      </w:r>
      <w:r>
        <w:rPr>
          <w:rFonts w:ascii="Arial" w:eastAsia="Calibri" w:hAnsi="Arial" w:cs="Arial"/>
          <w:lang w:val="sr-Latn-CS"/>
        </w:rPr>
        <w:t>06, 3/</w:t>
      </w:r>
      <w:r>
        <w:rPr>
          <w:rFonts w:ascii="Arial" w:eastAsia="Calibri" w:hAnsi="Arial" w:cs="Arial"/>
        </w:rPr>
        <w:t>20</w:t>
      </w:r>
      <w:r>
        <w:rPr>
          <w:rFonts w:ascii="Arial" w:eastAsia="Calibri" w:hAnsi="Arial" w:cs="Arial"/>
          <w:lang w:val="sr-Latn-CS"/>
        </w:rPr>
        <w:t>10</w:t>
      </w:r>
      <w:r>
        <w:rPr>
          <w:rFonts w:ascii="Arial" w:eastAsia="Calibri" w:hAnsi="Arial" w:cs="Arial"/>
        </w:rPr>
        <w:t xml:space="preserve"> и</w:t>
      </w:r>
      <w:r>
        <w:rPr>
          <w:rFonts w:ascii="Arial" w:eastAsia="Calibri" w:hAnsi="Arial" w:cs="Arial"/>
          <w:lang w:val="sr-Latn-CS"/>
        </w:rPr>
        <w:t xml:space="preserve"> 48/</w:t>
      </w:r>
      <w:r>
        <w:rPr>
          <w:rFonts w:ascii="Arial" w:eastAsia="Calibri" w:hAnsi="Arial" w:cs="Arial"/>
        </w:rPr>
        <w:t>20</w:t>
      </w:r>
      <w:r>
        <w:rPr>
          <w:rFonts w:ascii="Arial" w:eastAsia="Calibri" w:hAnsi="Arial" w:cs="Arial"/>
          <w:lang w:val="sr-Latn-CS"/>
        </w:rPr>
        <w:t>10</w:t>
      </w:r>
      <w:r>
        <w:rPr>
          <w:rFonts w:ascii="Arial" w:eastAsia="Calibri" w:hAnsi="Arial" w:cs="Arial"/>
        </w:rPr>
        <w:t xml:space="preserve"> –</w:t>
      </w:r>
      <w:r>
        <w:rPr>
          <w:rFonts w:ascii="Arial" w:eastAsia="Calibri" w:hAnsi="Arial" w:cs="Arial"/>
          <w:lang w:val="sr-Latn-CS"/>
        </w:rPr>
        <w:t xml:space="preserve"> у даљем тексту:</w:t>
      </w:r>
      <w:r>
        <w:rPr>
          <w:rFonts w:ascii="Arial" w:eastAsia="Calibri" w:hAnsi="Arial" w:cs="Arial"/>
        </w:rPr>
        <w:t xml:space="preserve"> </w:t>
      </w:r>
      <w:r>
        <w:rPr>
          <w:rFonts w:ascii="Arial" w:eastAsia="Calibri" w:hAnsi="Arial" w:cs="Arial"/>
          <w:lang w:val="sr-Latn-CS"/>
        </w:rPr>
        <w:t>Уредба), Правилима о промен</w:t>
      </w:r>
      <w:r>
        <w:rPr>
          <w:rFonts w:ascii="Arial" w:eastAsia="Calibri" w:hAnsi="Arial" w:cs="Arial"/>
          <w:lang w:val="sr-Cyrl-CS"/>
        </w:rPr>
        <w:t xml:space="preserve">и </w:t>
      </w:r>
      <w:r>
        <w:rPr>
          <w:rFonts w:ascii="Arial" w:eastAsia="Calibri" w:hAnsi="Arial" w:cs="Arial"/>
          <w:lang w:val="sr-Latn-CS"/>
        </w:rPr>
        <w:t>снабдевача (</w:t>
      </w:r>
      <w:r>
        <w:rPr>
          <w:rFonts w:ascii="Arial" w:eastAsia="Calibri" w:hAnsi="Arial" w:cs="Arial"/>
        </w:rPr>
        <w:t>„</w:t>
      </w:r>
      <w:r>
        <w:rPr>
          <w:rFonts w:ascii="Arial" w:eastAsia="Calibri" w:hAnsi="Arial" w:cs="Arial"/>
          <w:lang w:val="sr-Latn-CS"/>
        </w:rPr>
        <w:t>Сл. гласник РС</w:t>
      </w:r>
      <w:r>
        <w:rPr>
          <w:rFonts w:ascii="Arial" w:eastAsia="Calibri" w:hAnsi="Arial" w:cs="Arial"/>
        </w:rPr>
        <w:t>“</w:t>
      </w:r>
      <w:r>
        <w:rPr>
          <w:rFonts w:ascii="Arial" w:eastAsia="Calibri" w:hAnsi="Arial" w:cs="Arial"/>
          <w:lang w:val="sr-Latn-CS"/>
        </w:rPr>
        <w:t>, бр. 93/</w:t>
      </w:r>
      <w:r>
        <w:rPr>
          <w:rFonts w:ascii="Arial" w:eastAsia="Calibri" w:hAnsi="Arial" w:cs="Arial"/>
        </w:rPr>
        <w:t>20</w:t>
      </w:r>
      <w:r>
        <w:rPr>
          <w:rFonts w:ascii="Arial" w:eastAsia="Calibri" w:hAnsi="Arial" w:cs="Arial"/>
          <w:lang w:val="sr-Latn-CS"/>
        </w:rPr>
        <w:t>12) и другим прописима.</w:t>
      </w:r>
    </w:p>
    <w:p w:rsidR="00AB51B5" w:rsidRDefault="00AB51B5" w:rsidP="00AB51B5">
      <w:pPr>
        <w:autoSpaceDE w:val="0"/>
        <w:autoSpaceDN w:val="0"/>
        <w:adjustRightInd w:val="0"/>
        <w:rPr>
          <w:rFonts w:ascii="Arial" w:eastAsia="Calibri" w:hAnsi="Arial" w:cs="Arial"/>
          <w:lang w:val="sr-Latn-CS"/>
        </w:rPr>
      </w:pPr>
      <w:r>
        <w:rPr>
          <w:rFonts w:ascii="Arial" w:eastAsia="Calibri" w:hAnsi="Arial" w:cs="Arial"/>
          <w:lang w:val="sr-Latn-CS"/>
        </w:rPr>
        <w:t>Количина природног гаса процењена од Наручиоца, са процењеном месечном</w:t>
      </w:r>
    </w:p>
    <w:p w:rsidR="00AB51B5" w:rsidRDefault="00AB51B5" w:rsidP="00AB51B5">
      <w:pPr>
        <w:autoSpaceDE w:val="0"/>
        <w:autoSpaceDN w:val="0"/>
        <w:adjustRightInd w:val="0"/>
        <w:rPr>
          <w:rFonts w:ascii="Arial" w:eastAsia="Calibri" w:hAnsi="Arial" w:cs="Arial"/>
          <w:lang w:val="sr-Latn-CS"/>
        </w:rPr>
      </w:pPr>
      <w:r>
        <w:rPr>
          <w:rFonts w:ascii="Arial" w:eastAsia="Calibri" w:hAnsi="Arial" w:cs="Arial"/>
          <w:lang w:val="sr-Latn-CS"/>
        </w:rPr>
        <w:t>динамиком датој у табели како следи:</w:t>
      </w:r>
    </w:p>
    <w:p w:rsidR="00AB51B5" w:rsidRDefault="00AB51B5" w:rsidP="00AB51B5">
      <w:pPr>
        <w:autoSpaceDE w:val="0"/>
        <w:autoSpaceDN w:val="0"/>
        <w:adjustRightInd w:val="0"/>
        <w:rPr>
          <w:rFonts w:ascii="Arial,Bold" w:eastAsia="Calibri" w:hAnsi="Arial,Bold" w:cs="Arial,Bold"/>
          <w:b/>
          <w:bCs/>
          <w:sz w:val="22"/>
          <w:szCs w:val="22"/>
          <w:lang w:val="sr-Cyrl-CS"/>
        </w:rPr>
      </w:pPr>
    </w:p>
    <w:p w:rsidR="00AB51B5" w:rsidRDefault="00AB51B5" w:rsidP="00AB51B5">
      <w:pPr>
        <w:autoSpaceDE w:val="0"/>
        <w:autoSpaceDN w:val="0"/>
        <w:adjustRightInd w:val="0"/>
        <w:jc w:val="center"/>
        <w:rPr>
          <w:rFonts w:ascii="Arial" w:hAnsi="Arial" w:cs="Arial"/>
          <w:b/>
          <w:bCs/>
          <w:color w:val="000000"/>
        </w:rPr>
      </w:pPr>
      <w:r>
        <w:rPr>
          <w:rFonts w:ascii="Arial" w:eastAsia="Calibri" w:hAnsi="Arial" w:cs="Arial"/>
          <w:b/>
          <w:bCs/>
          <w:sz w:val="22"/>
          <w:szCs w:val="22"/>
          <w:lang w:val="sr-Latn-CS"/>
        </w:rPr>
        <w:t xml:space="preserve">Подаци о планираној потрошњи гаса за </w:t>
      </w:r>
      <w:r w:rsidRPr="00957E35">
        <w:rPr>
          <w:rFonts w:ascii="Arial" w:eastAsia="Calibri" w:hAnsi="Arial" w:cs="Arial"/>
          <w:b/>
          <w:bCs/>
          <w:sz w:val="22"/>
          <w:szCs w:val="22"/>
          <w:lang w:val="sr-Latn-CS"/>
        </w:rPr>
        <w:t>20</w:t>
      </w:r>
      <w:r w:rsidRPr="00957E35">
        <w:rPr>
          <w:rFonts w:ascii="Arial" w:eastAsia="Calibri" w:hAnsi="Arial" w:cs="Arial"/>
          <w:b/>
          <w:bCs/>
          <w:sz w:val="22"/>
          <w:szCs w:val="22"/>
        </w:rPr>
        <w:t>20.</w:t>
      </w:r>
      <w:r>
        <w:rPr>
          <w:rFonts w:ascii="Arial" w:eastAsia="Calibri" w:hAnsi="Arial" w:cs="Arial"/>
          <w:b/>
          <w:bCs/>
          <w:color w:val="FF0000"/>
          <w:sz w:val="22"/>
          <w:szCs w:val="22"/>
        </w:rPr>
        <w:t xml:space="preserve"> </w:t>
      </w:r>
      <w:r w:rsidRPr="005B7BC9">
        <w:rPr>
          <w:rFonts w:ascii="Arial" w:eastAsia="Calibri" w:hAnsi="Arial" w:cs="Arial"/>
          <w:b/>
          <w:bCs/>
          <w:sz w:val="22"/>
          <w:szCs w:val="22"/>
          <w:lang w:val="sr-Latn-CS"/>
        </w:rPr>
        <w:t>годину</w:t>
      </w:r>
    </w:p>
    <w:tbl>
      <w:tblPr>
        <w:tblpPr w:leftFromText="141" w:rightFromText="141" w:bottomFromText="200" w:vertAnchor="text" w:horzAnchor="margin" w:tblpXSpec="center" w:tblpY="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5"/>
        <w:gridCol w:w="3165"/>
      </w:tblGrid>
      <w:tr w:rsidR="00AB51B5" w:rsidTr="00F86359">
        <w:tc>
          <w:tcPr>
            <w:tcW w:w="3675"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Pr="00BF56D9" w:rsidRDefault="00AB51B5" w:rsidP="00F86359">
            <w:pPr>
              <w:widowControl w:val="0"/>
              <w:autoSpaceDE w:val="0"/>
              <w:autoSpaceDN w:val="0"/>
              <w:adjustRightInd w:val="0"/>
              <w:spacing w:line="276" w:lineRule="auto"/>
              <w:jc w:val="center"/>
              <w:rPr>
                <w:rFonts w:ascii="Arial" w:hAnsi="Arial" w:cs="Arial"/>
                <w:color w:val="000000"/>
              </w:rPr>
            </w:pPr>
            <w:r>
              <w:rPr>
                <w:rFonts w:ascii="Arial" w:hAnsi="Arial" w:cs="Arial"/>
                <w:color w:val="000000"/>
                <w:sz w:val="22"/>
                <w:szCs w:val="22"/>
                <w:lang w:val="sr-Cyrl-CS"/>
              </w:rPr>
              <w:t xml:space="preserve">Период </w:t>
            </w:r>
            <w:r w:rsidRPr="00957E35">
              <w:rPr>
                <w:rFonts w:ascii="Arial" w:hAnsi="Arial" w:cs="Arial"/>
                <w:sz w:val="22"/>
                <w:szCs w:val="22"/>
                <w:lang w:val="sr-Cyrl-CS"/>
              </w:rPr>
              <w:t>2020. година</w:t>
            </w:r>
          </w:p>
        </w:tc>
        <w:tc>
          <w:tcPr>
            <w:tcW w:w="3165"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Default="00AB51B5" w:rsidP="00F86359">
            <w:pPr>
              <w:widowControl w:val="0"/>
              <w:autoSpaceDE w:val="0"/>
              <w:autoSpaceDN w:val="0"/>
              <w:adjustRightInd w:val="0"/>
              <w:spacing w:line="276" w:lineRule="auto"/>
              <w:jc w:val="center"/>
              <w:rPr>
                <w:rFonts w:ascii="Arial" w:hAnsi="Arial" w:cs="Arial"/>
                <w:color w:val="000000"/>
                <w:lang w:val="sr-Cyrl-CS"/>
              </w:rPr>
            </w:pPr>
            <w:r>
              <w:rPr>
                <w:rFonts w:ascii="Arial" w:hAnsi="Arial" w:cs="Arial"/>
                <w:color w:val="000000"/>
                <w:sz w:val="22"/>
                <w:szCs w:val="22"/>
                <w:lang w:val="sr-Cyrl-CS"/>
              </w:rPr>
              <w:t>Количина (</w:t>
            </w:r>
            <w:r>
              <w:rPr>
                <w:rFonts w:ascii="Arial" w:hAnsi="Arial" w:cs="Arial"/>
                <w:color w:val="000000"/>
                <w:sz w:val="22"/>
                <w:szCs w:val="22"/>
              </w:rPr>
              <w:t>Sm</w:t>
            </w:r>
            <w:r>
              <w:rPr>
                <w:rFonts w:ascii="Arial" w:hAnsi="Arial" w:cs="Arial"/>
                <w:color w:val="000000"/>
                <w:sz w:val="22"/>
                <w:szCs w:val="22"/>
                <w:vertAlign w:val="superscript"/>
                <w:lang w:val="sr-Cyrl-CS"/>
              </w:rPr>
              <w:t>3</w:t>
            </w:r>
            <w:r>
              <w:rPr>
                <w:rFonts w:ascii="Arial" w:hAnsi="Arial" w:cs="Arial"/>
                <w:color w:val="000000"/>
                <w:sz w:val="22"/>
                <w:szCs w:val="22"/>
                <w:lang w:val="sr-Cyrl-CS"/>
              </w:rPr>
              <w:t>)</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Јануар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25.010,62</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Фебруар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17.671,17</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Март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16.828,24</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Април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5.683,52</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Мај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2.760,34</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rPr>
              <w:t>Јун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1.268,64</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Јул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894,61</w:t>
            </w:r>
          </w:p>
        </w:tc>
      </w:tr>
      <w:tr w:rsidR="00AB51B5" w:rsidTr="00F86359">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Август 2020.</w:t>
            </w:r>
          </w:p>
        </w:tc>
        <w:tc>
          <w:tcPr>
            <w:tcW w:w="3165" w:type="dxa"/>
            <w:tcBorders>
              <w:top w:val="single" w:sz="4" w:space="0" w:color="000000"/>
              <w:left w:val="single" w:sz="4" w:space="0" w:color="000000"/>
              <w:bottom w:val="single" w:sz="4" w:space="0" w:color="000000"/>
              <w:right w:val="single" w:sz="4" w:space="0" w:color="000000"/>
            </w:tcBorders>
            <w:hideMark/>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698,92</w:t>
            </w:r>
          </w:p>
        </w:tc>
      </w:tr>
      <w:tr w:rsidR="00AB51B5" w:rsidTr="00F86359">
        <w:trPr>
          <w:trHeight w:val="195"/>
        </w:trPr>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lang w:val="sr-Cyrl-CS"/>
              </w:rPr>
              <w:t>Септембар 2020.</w:t>
            </w:r>
          </w:p>
        </w:tc>
        <w:tc>
          <w:tcPr>
            <w:tcW w:w="3165" w:type="dxa"/>
            <w:tcBorders>
              <w:top w:val="single" w:sz="4" w:space="0" w:color="000000"/>
              <w:left w:val="single" w:sz="4" w:space="0" w:color="000000"/>
              <w:bottom w:val="single" w:sz="4" w:space="0" w:color="000000"/>
              <w:right w:val="single" w:sz="4" w:space="0" w:color="000000"/>
            </w:tcBorders>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1.841,22</w:t>
            </w:r>
          </w:p>
        </w:tc>
      </w:tr>
      <w:tr w:rsidR="00AB51B5" w:rsidTr="00F86359">
        <w:trPr>
          <w:trHeight w:val="195"/>
        </w:trPr>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rPr>
            </w:pPr>
            <w:r w:rsidRPr="00957E35">
              <w:rPr>
                <w:rFonts w:ascii="Arial" w:hAnsi="Arial" w:cs="Arial"/>
                <w:sz w:val="22"/>
                <w:szCs w:val="22"/>
              </w:rPr>
              <w:t>Октобар 2020.</w:t>
            </w:r>
          </w:p>
        </w:tc>
        <w:tc>
          <w:tcPr>
            <w:tcW w:w="3165" w:type="dxa"/>
            <w:tcBorders>
              <w:top w:val="single" w:sz="4" w:space="0" w:color="000000"/>
              <w:left w:val="single" w:sz="4" w:space="0" w:color="000000"/>
              <w:bottom w:val="single" w:sz="4" w:space="0" w:color="000000"/>
              <w:right w:val="single" w:sz="4" w:space="0" w:color="000000"/>
            </w:tcBorders>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5.935,36</w:t>
            </w:r>
          </w:p>
        </w:tc>
      </w:tr>
      <w:tr w:rsidR="00AB51B5" w:rsidTr="00F86359">
        <w:trPr>
          <w:trHeight w:val="143"/>
        </w:trPr>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lang w:val="sr-Cyrl-CS"/>
              </w:rPr>
            </w:pPr>
            <w:r w:rsidRPr="00957E35">
              <w:rPr>
                <w:rFonts w:ascii="Arial" w:hAnsi="Arial" w:cs="Arial"/>
                <w:sz w:val="22"/>
                <w:szCs w:val="22"/>
                <w:lang w:val="sr-Cyrl-CS"/>
              </w:rPr>
              <w:t>Новембар 2020.</w:t>
            </w:r>
          </w:p>
        </w:tc>
        <w:tc>
          <w:tcPr>
            <w:tcW w:w="3165" w:type="dxa"/>
            <w:tcBorders>
              <w:top w:val="single" w:sz="4" w:space="0" w:color="000000"/>
              <w:left w:val="single" w:sz="4" w:space="0" w:color="000000"/>
              <w:bottom w:val="single" w:sz="4" w:space="0" w:color="000000"/>
              <w:right w:val="single" w:sz="4" w:space="0" w:color="000000"/>
            </w:tcBorders>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16.494,05</w:t>
            </w:r>
          </w:p>
        </w:tc>
      </w:tr>
      <w:tr w:rsidR="00AB51B5" w:rsidTr="00F86359">
        <w:trPr>
          <w:trHeight w:val="142"/>
        </w:trPr>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rPr>
                <w:rFonts w:ascii="Arial" w:hAnsi="Arial" w:cs="Arial"/>
                <w:lang w:val="sr-Cyrl-CS"/>
              </w:rPr>
            </w:pPr>
            <w:r w:rsidRPr="00957E35">
              <w:rPr>
                <w:rFonts w:ascii="Arial" w:hAnsi="Arial" w:cs="Arial"/>
                <w:sz w:val="22"/>
                <w:szCs w:val="22"/>
                <w:lang w:val="sr-Cyrl-CS"/>
              </w:rPr>
              <w:t>Децембар 2020.</w:t>
            </w:r>
          </w:p>
        </w:tc>
        <w:tc>
          <w:tcPr>
            <w:tcW w:w="3165" w:type="dxa"/>
            <w:tcBorders>
              <w:top w:val="single" w:sz="4" w:space="0" w:color="000000"/>
              <w:left w:val="single" w:sz="4" w:space="0" w:color="000000"/>
              <w:bottom w:val="single" w:sz="4" w:space="0" w:color="000000"/>
              <w:right w:val="single" w:sz="4" w:space="0" w:color="000000"/>
            </w:tcBorders>
          </w:tcPr>
          <w:p w:rsidR="00AB51B5" w:rsidRPr="006411B9" w:rsidRDefault="00AB51B5" w:rsidP="00F86359">
            <w:pPr>
              <w:widowControl w:val="0"/>
              <w:autoSpaceDE w:val="0"/>
              <w:autoSpaceDN w:val="0"/>
              <w:adjustRightInd w:val="0"/>
              <w:spacing w:line="276" w:lineRule="auto"/>
              <w:jc w:val="right"/>
              <w:rPr>
                <w:rFonts w:ascii="Arial" w:hAnsi="Arial" w:cs="Arial"/>
                <w:color w:val="FF0000"/>
                <w:lang w:val="sr-Cyrl-CS"/>
              </w:rPr>
            </w:pPr>
            <w:r w:rsidRPr="00C253FA">
              <w:rPr>
                <w:rStyle w:val="NormalText0"/>
                <w:b/>
                <w:sz w:val="22"/>
                <w:szCs w:val="22"/>
              </w:rPr>
              <w:t>23.813,97</w:t>
            </w:r>
          </w:p>
        </w:tc>
      </w:tr>
      <w:tr w:rsidR="00AB51B5" w:rsidTr="00F86359">
        <w:trPr>
          <w:trHeight w:val="142"/>
        </w:trPr>
        <w:tc>
          <w:tcPr>
            <w:tcW w:w="3675" w:type="dxa"/>
            <w:tcBorders>
              <w:top w:val="single" w:sz="4" w:space="0" w:color="000000"/>
              <w:left w:val="single" w:sz="4" w:space="0" w:color="000000"/>
              <w:bottom w:val="single" w:sz="4" w:space="0" w:color="000000"/>
              <w:right w:val="single" w:sz="4" w:space="0" w:color="000000"/>
            </w:tcBorders>
            <w:hideMark/>
          </w:tcPr>
          <w:p w:rsidR="00AB51B5" w:rsidRPr="00957E35" w:rsidRDefault="00AB51B5" w:rsidP="00F86359">
            <w:pPr>
              <w:widowControl w:val="0"/>
              <w:autoSpaceDE w:val="0"/>
              <w:autoSpaceDN w:val="0"/>
              <w:adjustRightInd w:val="0"/>
              <w:spacing w:line="276" w:lineRule="auto"/>
              <w:jc w:val="right"/>
              <w:rPr>
                <w:rFonts w:ascii="Arial" w:hAnsi="Arial" w:cs="Arial"/>
                <w:b/>
                <w:color w:val="000000"/>
                <w:lang w:val="sr-Cyrl-CS"/>
              </w:rPr>
            </w:pPr>
            <w:r w:rsidRPr="00957E35">
              <w:rPr>
                <w:rFonts w:ascii="Arial" w:hAnsi="Arial" w:cs="Arial"/>
                <w:b/>
                <w:color w:val="000000"/>
                <w:sz w:val="22"/>
                <w:szCs w:val="22"/>
                <w:lang w:val="sr-Cyrl-CS"/>
              </w:rPr>
              <w:t>УКУПНО</w:t>
            </w:r>
          </w:p>
        </w:tc>
        <w:tc>
          <w:tcPr>
            <w:tcW w:w="3165" w:type="dxa"/>
            <w:tcBorders>
              <w:top w:val="single" w:sz="4" w:space="0" w:color="000000"/>
              <w:left w:val="single" w:sz="4" w:space="0" w:color="000000"/>
              <w:bottom w:val="single" w:sz="4" w:space="0" w:color="000000"/>
              <w:right w:val="single" w:sz="4" w:space="0" w:color="000000"/>
            </w:tcBorders>
          </w:tcPr>
          <w:p w:rsidR="00AB51B5" w:rsidRPr="006411B9" w:rsidRDefault="00AB51B5" w:rsidP="00F86359">
            <w:pPr>
              <w:widowControl w:val="0"/>
              <w:autoSpaceDE w:val="0"/>
              <w:autoSpaceDN w:val="0"/>
              <w:adjustRightInd w:val="0"/>
              <w:spacing w:line="276" w:lineRule="auto"/>
              <w:jc w:val="right"/>
              <w:rPr>
                <w:rFonts w:ascii="Arial" w:hAnsi="Arial" w:cs="Arial"/>
                <w:b/>
                <w:color w:val="FF0000"/>
                <w:lang w:val="sr-Cyrl-CS"/>
              </w:rPr>
            </w:pPr>
            <w:r w:rsidRPr="00C253FA">
              <w:rPr>
                <w:rStyle w:val="NormalText0"/>
                <w:b/>
                <w:bCs/>
                <w:sz w:val="22"/>
                <w:szCs w:val="22"/>
              </w:rPr>
              <w:t>118.900,66</w:t>
            </w:r>
          </w:p>
        </w:tc>
      </w:tr>
    </w:tbl>
    <w:p w:rsidR="00AB51B5" w:rsidRDefault="00AB51B5" w:rsidP="00AB51B5">
      <w:pPr>
        <w:widowControl w:val="0"/>
        <w:autoSpaceDE w:val="0"/>
        <w:autoSpaceDN w:val="0"/>
        <w:adjustRightInd w:val="0"/>
        <w:rPr>
          <w:rFonts w:ascii="Arial" w:hAnsi="Arial" w:cs="Arial"/>
          <w:color w:val="000000"/>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rPr>
          <w:rFonts w:ascii="Arial" w:hAnsi="Arial" w:cs="Arial"/>
        </w:rPr>
      </w:pPr>
    </w:p>
    <w:p w:rsidR="00AB51B5" w:rsidRDefault="00AB51B5" w:rsidP="00AB51B5">
      <w:pPr>
        <w:widowControl w:val="0"/>
        <w:autoSpaceDE w:val="0"/>
        <w:autoSpaceDN w:val="0"/>
        <w:adjustRightInd w:val="0"/>
        <w:rPr>
          <w:rFonts w:ascii="Arial" w:hAnsi="Arial" w:cs="Arial"/>
        </w:rPr>
      </w:pPr>
    </w:p>
    <w:p w:rsidR="00AB51B5" w:rsidRDefault="00AB51B5" w:rsidP="00AB51B5">
      <w:pPr>
        <w:widowControl w:val="0"/>
        <w:autoSpaceDE w:val="0"/>
        <w:autoSpaceDN w:val="0"/>
        <w:adjustRightInd w:val="0"/>
        <w:rPr>
          <w:rFonts w:ascii="Arial" w:hAnsi="Arial" w:cs="Arial"/>
        </w:rPr>
      </w:pPr>
    </w:p>
    <w:p w:rsidR="00AB51B5" w:rsidRDefault="00AB51B5" w:rsidP="00AB51B5">
      <w:pPr>
        <w:widowControl w:val="0"/>
        <w:autoSpaceDE w:val="0"/>
        <w:autoSpaceDN w:val="0"/>
        <w:adjustRightInd w:val="0"/>
        <w:rPr>
          <w:rFonts w:ascii="Arial" w:hAnsi="Arial" w:cs="Arial"/>
        </w:rPr>
      </w:pPr>
    </w:p>
    <w:p w:rsidR="00AB51B5" w:rsidRDefault="00AB51B5" w:rsidP="00AB51B5">
      <w:pPr>
        <w:rPr>
          <w:rStyle w:val="NormalText"/>
          <w:sz w:val="22"/>
          <w:szCs w:val="22"/>
        </w:rPr>
      </w:pPr>
      <w:r w:rsidRPr="00255183">
        <w:rPr>
          <w:rStyle w:val="NormalText"/>
          <w:sz w:val="22"/>
          <w:szCs w:val="22"/>
          <w:lang w:val="sr-Cyrl-CS"/>
        </w:rPr>
        <w:t>П</w:t>
      </w:r>
      <w:r w:rsidRPr="00255183">
        <w:rPr>
          <w:rStyle w:val="NormalText"/>
          <w:sz w:val="22"/>
          <w:szCs w:val="22"/>
        </w:rPr>
        <w:t xml:space="preserve">ланирана потрошња за </w:t>
      </w:r>
      <w:r>
        <w:rPr>
          <w:rStyle w:val="NormalText"/>
          <w:sz w:val="22"/>
          <w:szCs w:val="22"/>
          <w:lang w:val="sr-Cyrl-CS"/>
        </w:rPr>
        <w:t>2020</w:t>
      </w:r>
      <w:r w:rsidRPr="00255183">
        <w:rPr>
          <w:rStyle w:val="NormalText"/>
          <w:sz w:val="22"/>
          <w:szCs w:val="22"/>
        </w:rPr>
        <w:t>. годину по мерним местима:</w:t>
      </w:r>
    </w:p>
    <w:p w:rsidR="00AB51B5" w:rsidRPr="005E6BDA" w:rsidRDefault="00AB51B5" w:rsidP="00AB51B5">
      <w:pPr>
        <w:rPr>
          <w:sz w:val="22"/>
          <w:szCs w:val="22"/>
        </w:rPr>
      </w:pPr>
    </w:p>
    <w:p w:rsidR="00AB51B5" w:rsidRDefault="00AB51B5" w:rsidP="00AB51B5">
      <w:pPr>
        <w:rPr>
          <w:kern w:val="1"/>
          <w:sz w:val="22"/>
          <w:szCs w:val="22"/>
        </w:rPr>
      </w:pPr>
      <w:r w:rsidRPr="00255183">
        <w:rPr>
          <w:sz w:val="22"/>
          <w:szCs w:val="22"/>
        </w:rPr>
        <w:t>Мерна места</w:t>
      </w:r>
      <w:r>
        <w:rPr>
          <w:kern w:val="1"/>
          <w:sz w:val="22"/>
          <w:szCs w:val="22"/>
        </w:rPr>
        <w:t>:</w:t>
      </w:r>
    </w:p>
    <w:p w:rsidR="00AB51B5" w:rsidRPr="005160F9" w:rsidRDefault="00AB51B5" w:rsidP="00AB51B5">
      <w:pPr>
        <w:rPr>
          <w:kern w:val="1"/>
          <w:sz w:val="22"/>
          <w:szCs w:val="22"/>
        </w:rPr>
      </w:pP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Владимира Хурбана број 13, Стара Пазова,</w:t>
      </w: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Јована Поповића бр. 16/А, Нова Пазова,</w:t>
      </w: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 xml:space="preserve">Предшколска установа „Полетарац“, улица Пролетерска бб, </w:t>
      </w:r>
      <w:r w:rsidRPr="00F5120A">
        <w:rPr>
          <w:rFonts w:ascii="Arial" w:hAnsi="Arial" w:cs="Arial"/>
          <w:sz w:val="20"/>
          <w:szCs w:val="20"/>
          <w:lang w:val="sr-Cyrl-CS"/>
        </w:rPr>
        <w:t>Нова Пазова</w:t>
      </w:r>
      <w:r>
        <w:rPr>
          <w:rFonts w:ascii="Arial" w:hAnsi="Arial" w:cs="Arial"/>
          <w:sz w:val="20"/>
          <w:szCs w:val="20"/>
          <w:lang w:val="sr-Cyrl-CS"/>
        </w:rPr>
        <w:t>,</w:t>
      </w: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Владимира Хурбана број 13, Стара Пазова,</w:t>
      </w: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Путиначка број 14, Голубинци и</w:t>
      </w:r>
    </w:p>
    <w:p w:rsidR="00AB51B5" w:rsidRDefault="00AB51B5" w:rsidP="00AB51B5">
      <w:pPr>
        <w:numPr>
          <w:ilvl w:val="0"/>
          <w:numId w:val="25"/>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Кнез Михајлова број 15,</w:t>
      </w:r>
      <w:r w:rsidRPr="00F5120A">
        <w:rPr>
          <w:rFonts w:ascii="Arial" w:hAnsi="Arial" w:cs="Arial"/>
          <w:sz w:val="20"/>
          <w:szCs w:val="20"/>
          <w:lang w:val="sr-Cyrl-CS"/>
        </w:rPr>
        <w:t xml:space="preserve"> Нова Пазова</w:t>
      </w:r>
      <w:r>
        <w:rPr>
          <w:rFonts w:ascii="Arial" w:hAnsi="Arial" w:cs="Arial"/>
          <w:sz w:val="20"/>
          <w:szCs w:val="20"/>
          <w:lang w:val="sr-Cyrl-CS"/>
        </w:rPr>
        <w:t>.</w:t>
      </w:r>
    </w:p>
    <w:p w:rsidR="00AB51B5" w:rsidRDefault="00AB51B5" w:rsidP="00AB51B5">
      <w:pPr>
        <w:rPr>
          <w:kern w:val="1"/>
          <w:sz w:val="22"/>
          <w:szCs w:val="22"/>
          <w:lang w:val="sr-Cyrl-CS"/>
        </w:rPr>
      </w:pPr>
    </w:p>
    <w:p w:rsidR="00AB51B5" w:rsidRDefault="00AB51B5" w:rsidP="00AB51B5">
      <w:pPr>
        <w:rPr>
          <w:kern w:val="1"/>
          <w:sz w:val="22"/>
          <w:szCs w:val="22"/>
          <w:lang w:val="sr-Cyrl-CS"/>
        </w:rPr>
      </w:pPr>
    </w:p>
    <w:p w:rsidR="00AB51B5" w:rsidRDefault="00AB51B5" w:rsidP="00AB51B5">
      <w:pPr>
        <w:rPr>
          <w:kern w:val="1"/>
          <w:sz w:val="22"/>
          <w:szCs w:val="22"/>
          <w:lang w:val="sr-Cyrl-CS"/>
        </w:rPr>
      </w:pPr>
    </w:p>
    <w:p w:rsidR="00AB51B5" w:rsidRDefault="00AB51B5" w:rsidP="00AB51B5">
      <w:pPr>
        <w:rPr>
          <w:kern w:val="1"/>
          <w:sz w:val="22"/>
          <w:szCs w:val="22"/>
          <w:lang w:val="sr-Cyrl-CS"/>
        </w:rPr>
      </w:pPr>
    </w:p>
    <w:p w:rsidR="00AB51B5" w:rsidRPr="00C253FA" w:rsidRDefault="00AB51B5" w:rsidP="00AB51B5">
      <w:pPr>
        <w:rPr>
          <w:kern w:val="1"/>
          <w:sz w:val="22"/>
          <w:szCs w:val="22"/>
        </w:rPr>
      </w:pPr>
    </w:p>
    <w:p w:rsidR="00AB51B5" w:rsidRPr="005160F9" w:rsidRDefault="00AB51B5" w:rsidP="00AB51B5">
      <w:pPr>
        <w:rPr>
          <w:kern w:val="1"/>
          <w:sz w:val="22"/>
          <w:szCs w:val="22"/>
        </w:rPr>
      </w:pPr>
    </w:p>
    <w:tbl>
      <w:tblPr>
        <w:tblW w:w="12940" w:type="dxa"/>
        <w:tblInd w:w="-1247" w:type="dxa"/>
        <w:tblLayout w:type="fixed"/>
        <w:tblCellMar>
          <w:top w:w="57" w:type="dxa"/>
          <w:left w:w="0" w:type="dxa"/>
          <w:bottom w:w="57" w:type="dxa"/>
          <w:right w:w="0" w:type="dxa"/>
        </w:tblCellMar>
        <w:tblLook w:val="0000"/>
      </w:tblPr>
      <w:tblGrid>
        <w:gridCol w:w="630"/>
        <w:gridCol w:w="900"/>
        <w:gridCol w:w="990"/>
        <w:gridCol w:w="990"/>
        <w:gridCol w:w="900"/>
        <w:gridCol w:w="900"/>
        <w:gridCol w:w="900"/>
        <w:gridCol w:w="720"/>
        <w:gridCol w:w="720"/>
        <w:gridCol w:w="900"/>
        <w:gridCol w:w="900"/>
        <w:gridCol w:w="990"/>
        <w:gridCol w:w="630"/>
        <w:gridCol w:w="1870"/>
      </w:tblGrid>
      <w:tr w:rsidR="00AB51B5" w:rsidRPr="00255183" w:rsidTr="00F86359">
        <w:tc>
          <w:tcPr>
            <w:tcW w:w="630" w:type="dxa"/>
            <w:tcBorders>
              <w:top w:val="dotted" w:sz="10" w:space="0" w:color="auto"/>
              <w:left w:val="dotted" w:sz="10" w:space="0" w:color="auto"/>
              <w:bottom w:val="single" w:sz="10" w:space="0" w:color="auto"/>
              <w:right w:val="dotted" w:sz="2" w:space="0" w:color="auto"/>
            </w:tcBorders>
            <w:shd w:val="clear" w:color="auto" w:fill="FFFFB4"/>
            <w:vAlign w:val="center"/>
          </w:tcPr>
          <w:p w:rsidR="00AB51B5" w:rsidRPr="00255183" w:rsidRDefault="00AB51B5" w:rsidP="00F86359">
            <w:pPr>
              <w:rPr>
                <w:rStyle w:val="formtableheads"/>
                <w:sz w:val="22"/>
                <w:lang w:val="sr-Cyrl-CS"/>
              </w:rPr>
            </w:pPr>
            <w:r w:rsidRPr="00255183">
              <w:rPr>
                <w:sz w:val="22"/>
                <w:szCs w:val="22"/>
                <w:lang w:val="sr-Cyrl-CS"/>
              </w:rPr>
              <w:lastRenderedPageBreak/>
              <w:t>мерно место</w:t>
            </w:r>
          </w:p>
        </w:tc>
        <w:tc>
          <w:tcPr>
            <w:tcW w:w="900" w:type="dxa"/>
            <w:tcBorders>
              <w:top w:val="dotted" w:sz="10" w:space="0" w:color="auto"/>
              <w:left w:val="dotted" w:sz="4"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I</w:t>
            </w:r>
          </w:p>
        </w:tc>
        <w:tc>
          <w:tcPr>
            <w:tcW w:w="99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II</w:t>
            </w:r>
          </w:p>
        </w:tc>
        <w:tc>
          <w:tcPr>
            <w:tcW w:w="99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III</w:t>
            </w:r>
          </w:p>
        </w:tc>
        <w:tc>
          <w:tcPr>
            <w:tcW w:w="90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IV</w:t>
            </w:r>
          </w:p>
        </w:tc>
        <w:tc>
          <w:tcPr>
            <w:tcW w:w="90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V</w:t>
            </w:r>
          </w:p>
        </w:tc>
        <w:tc>
          <w:tcPr>
            <w:tcW w:w="90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VI</w:t>
            </w:r>
          </w:p>
        </w:tc>
        <w:tc>
          <w:tcPr>
            <w:tcW w:w="72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VII</w:t>
            </w:r>
          </w:p>
        </w:tc>
        <w:tc>
          <w:tcPr>
            <w:tcW w:w="72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VIII</w:t>
            </w:r>
          </w:p>
        </w:tc>
        <w:tc>
          <w:tcPr>
            <w:tcW w:w="90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IX</w:t>
            </w:r>
          </w:p>
        </w:tc>
        <w:tc>
          <w:tcPr>
            <w:tcW w:w="90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X</w:t>
            </w:r>
          </w:p>
        </w:tc>
        <w:tc>
          <w:tcPr>
            <w:tcW w:w="990" w:type="dxa"/>
            <w:tcBorders>
              <w:top w:val="dotted" w:sz="10" w:space="0" w:color="auto"/>
              <w:left w:val="dotted" w:sz="2" w:space="0" w:color="auto"/>
              <w:bottom w:val="single" w:sz="10" w:space="0" w:color="auto"/>
              <w:right w:val="dotted" w:sz="2"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XI</w:t>
            </w:r>
          </w:p>
        </w:tc>
        <w:tc>
          <w:tcPr>
            <w:tcW w:w="630" w:type="dxa"/>
            <w:tcBorders>
              <w:top w:val="dotted" w:sz="10" w:space="0" w:color="auto"/>
              <w:left w:val="dotted" w:sz="2" w:space="0" w:color="auto"/>
              <w:bottom w:val="single" w:sz="10" w:space="0" w:color="auto"/>
              <w:right w:val="dotted" w:sz="4" w:space="0" w:color="auto"/>
            </w:tcBorders>
            <w:shd w:val="clear" w:color="auto" w:fill="FFFFB4"/>
            <w:tcMar>
              <w:top w:w="57" w:type="dxa"/>
              <w:right w:w="57" w:type="dxa"/>
            </w:tcMar>
            <w:vAlign w:val="center"/>
          </w:tcPr>
          <w:p w:rsidR="00AB51B5" w:rsidRPr="00255183" w:rsidRDefault="00AB51B5" w:rsidP="00F86359">
            <w:pPr>
              <w:rPr>
                <w:rStyle w:val="NormalText0"/>
                <w:b/>
                <w:bCs/>
              </w:rPr>
            </w:pPr>
            <w:r w:rsidRPr="00255183">
              <w:rPr>
                <w:rStyle w:val="NormalText0"/>
                <w:sz w:val="22"/>
                <w:szCs w:val="22"/>
              </w:rPr>
              <w:t>XII</w:t>
            </w:r>
          </w:p>
        </w:tc>
        <w:tc>
          <w:tcPr>
            <w:tcW w:w="1870" w:type="dxa"/>
            <w:tcBorders>
              <w:top w:val="dotted" w:sz="10" w:space="0" w:color="auto"/>
              <w:left w:val="dotted" w:sz="4" w:space="0" w:color="auto"/>
              <w:bottom w:val="single" w:sz="10" w:space="0" w:color="auto"/>
              <w:right w:val="dotted" w:sz="10" w:space="0" w:color="auto"/>
            </w:tcBorders>
            <w:shd w:val="clear" w:color="auto" w:fill="FFFFB4"/>
            <w:tcMar>
              <w:top w:w="57" w:type="dxa"/>
              <w:right w:w="57" w:type="dxa"/>
            </w:tcMar>
            <w:vAlign w:val="center"/>
          </w:tcPr>
          <w:p w:rsidR="00AB51B5" w:rsidRPr="004D5E5D" w:rsidRDefault="00AB51B5" w:rsidP="00F86359">
            <w:pPr>
              <w:rPr>
                <w:rStyle w:val="NormalText0"/>
              </w:rPr>
            </w:pPr>
            <w:r w:rsidRPr="00255183">
              <w:rPr>
                <w:rStyle w:val="NormalText0"/>
                <w:sz w:val="22"/>
                <w:szCs w:val="22"/>
              </w:rPr>
              <w:t xml:space="preserve">Σ </w:t>
            </w:r>
            <w:r>
              <w:rPr>
                <w:rFonts w:ascii="Arial" w:hAnsi="Arial" w:cs="Arial"/>
                <w:color w:val="000000"/>
                <w:sz w:val="22"/>
                <w:szCs w:val="22"/>
                <w:lang w:val="sr-Cyrl-CS"/>
              </w:rPr>
              <w:t>(</w:t>
            </w:r>
            <w:r>
              <w:rPr>
                <w:rFonts w:ascii="Arial" w:hAnsi="Arial" w:cs="Arial"/>
                <w:color w:val="000000"/>
                <w:sz w:val="22"/>
                <w:szCs w:val="22"/>
              </w:rPr>
              <w:t>Sm</w:t>
            </w:r>
            <w:r>
              <w:rPr>
                <w:rFonts w:ascii="Arial" w:hAnsi="Arial" w:cs="Arial"/>
                <w:color w:val="000000"/>
                <w:sz w:val="22"/>
                <w:szCs w:val="22"/>
                <w:vertAlign w:val="superscript"/>
                <w:lang w:val="sr-Cyrl-CS"/>
              </w:rPr>
              <w:t>3</w:t>
            </w:r>
            <w:r>
              <w:rPr>
                <w:rFonts w:ascii="Arial" w:hAnsi="Arial" w:cs="Arial"/>
                <w:color w:val="000000"/>
                <w:sz w:val="22"/>
                <w:szCs w:val="22"/>
                <w:lang w:val="sr-Cyrl-CS"/>
              </w:rPr>
              <w:t>)</w:t>
            </w:r>
          </w:p>
        </w:tc>
      </w:tr>
      <w:tr w:rsidR="00AB51B5" w:rsidRPr="00255183" w:rsidTr="00F86359">
        <w:tblPrEx>
          <w:tblCellMar>
            <w:left w:w="57" w:type="dxa"/>
            <w:right w:w="57" w:type="dxa"/>
          </w:tblCellMar>
        </w:tblPrEx>
        <w:trPr>
          <w:trHeight w:val="598"/>
        </w:trPr>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lang w:val="sr-Cyrl-CS"/>
              </w:rPr>
            </w:pPr>
            <w:r w:rsidRPr="00255183">
              <w:rPr>
                <w:rStyle w:val="formtableheads"/>
                <w:sz w:val="22"/>
                <w:szCs w:val="22"/>
                <w:lang w:val="sr-Cyrl-CS"/>
              </w:rPr>
              <w:t>1</w:t>
            </w:r>
            <w:r w:rsidRPr="00255183">
              <w:rPr>
                <w:sz w:val="22"/>
                <w:szCs w:val="22"/>
                <w:lang w:val="sr-Cyrl-CS"/>
              </w:rPr>
              <w:t>1.</w:t>
            </w:r>
          </w:p>
          <w:p w:rsidR="00AB51B5" w:rsidRPr="00255183" w:rsidRDefault="00AB51B5" w:rsidP="00F86359">
            <w:pPr>
              <w:rPr>
                <w:rStyle w:val="formtableheads"/>
                <w:sz w:val="22"/>
                <w:lang w:val="sr-Cyrl-CS"/>
              </w:rPr>
            </w:pPr>
          </w:p>
        </w:tc>
        <w:tc>
          <w:tcPr>
            <w:tcW w:w="900" w:type="dxa"/>
            <w:tcBorders>
              <w:top w:val="single" w:sz="10" w:space="0" w:color="auto"/>
              <w:left w:val="dotted" w:sz="4"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707,81</w:t>
            </w:r>
          </w:p>
        </w:tc>
        <w:tc>
          <w:tcPr>
            <w:tcW w:w="99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684,15</w:t>
            </w:r>
          </w:p>
        </w:tc>
        <w:tc>
          <w:tcPr>
            <w:tcW w:w="99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750,04</w:t>
            </w:r>
          </w:p>
        </w:tc>
        <w:tc>
          <w:tcPr>
            <w:tcW w:w="90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695,13</w:t>
            </w:r>
          </w:p>
        </w:tc>
        <w:tc>
          <w:tcPr>
            <w:tcW w:w="90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689,53</w:t>
            </w:r>
          </w:p>
        </w:tc>
        <w:tc>
          <w:tcPr>
            <w:tcW w:w="90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491,89</w:t>
            </w:r>
          </w:p>
        </w:tc>
        <w:tc>
          <w:tcPr>
            <w:tcW w:w="72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402,74</w:t>
            </w:r>
          </w:p>
        </w:tc>
        <w:tc>
          <w:tcPr>
            <w:tcW w:w="72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388,79</w:t>
            </w:r>
          </w:p>
        </w:tc>
        <w:tc>
          <w:tcPr>
            <w:tcW w:w="90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650,43</w:t>
            </w:r>
          </w:p>
        </w:tc>
        <w:tc>
          <w:tcPr>
            <w:tcW w:w="90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685,53</w:t>
            </w:r>
          </w:p>
        </w:tc>
        <w:tc>
          <w:tcPr>
            <w:tcW w:w="990" w:type="dxa"/>
            <w:tcBorders>
              <w:top w:val="single" w:sz="10" w:space="0" w:color="auto"/>
              <w:left w:val="dotted" w:sz="2" w:space="0" w:color="auto"/>
              <w:bottom w:val="dotted" w:sz="4" w:space="0" w:color="auto"/>
              <w:right w:val="dotted" w:sz="2" w:space="0" w:color="auto"/>
            </w:tcBorders>
          </w:tcPr>
          <w:p w:rsidR="00AB51B5" w:rsidRPr="00D04A76" w:rsidRDefault="00AB51B5" w:rsidP="00F86359">
            <w:pPr>
              <w:rPr>
                <w:rStyle w:val="NormalText0"/>
                <w:b/>
              </w:rPr>
            </w:pPr>
            <w:r w:rsidRPr="00D04A76">
              <w:rPr>
                <w:rStyle w:val="NormalText0"/>
                <w:b/>
                <w:sz w:val="22"/>
                <w:szCs w:val="22"/>
              </w:rPr>
              <w:t>703,68</w:t>
            </w:r>
          </w:p>
        </w:tc>
        <w:tc>
          <w:tcPr>
            <w:tcW w:w="630" w:type="dxa"/>
            <w:tcBorders>
              <w:top w:val="single" w:sz="10" w:space="0" w:color="auto"/>
              <w:left w:val="dotted" w:sz="2" w:space="0" w:color="auto"/>
              <w:bottom w:val="dotted" w:sz="4" w:space="0" w:color="auto"/>
              <w:right w:val="dotted" w:sz="4" w:space="0" w:color="auto"/>
            </w:tcBorders>
          </w:tcPr>
          <w:p w:rsidR="00AB51B5" w:rsidRPr="004D5E5D" w:rsidRDefault="00AB51B5" w:rsidP="00F86359">
            <w:pPr>
              <w:rPr>
                <w:rStyle w:val="NormalText0"/>
                <w:b/>
              </w:rPr>
            </w:pPr>
            <w:r w:rsidRPr="004D5E5D">
              <w:rPr>
                <w:rStyle w:val="NormalText0"/>
                <w:b/>
                <w:sz w:val="22"/>
                <w:szCs w:val="22"/>
              </w:rPr>
              <w:t>799,12</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AB51B5" w:rsidRPr="006275F3" w:rsidRDefault="00AB51B5" w:rsidP="00F86359">
            <w:pPr>
              <w:rPr>
                <w:rStyle w:val="NormalText0"/>
                <w:b/>
              </w:rPr>
            </w:pPr>
            <w:r w:rsidRPr="006275F3">
              <w:rPr>
                <w:rStyle w:val="NormalText0"/>
                <w:b/>
                <w:sz w:val="22"/>
                <w:szCs w:val="22"/>
              </w:rPr>
              <w:t>7.648,84</w:t>
            </w:r>
          </w:p>
        </w:tc>
      </w:tr>
      <w:tr w:rsidR="00AB51B5" w:rsidRPr="00255183" w:rsidTr="00F86359">
        <w:tblPrEx>
          <w:tblCellMar>
            <w:left w:w="57" w:type="dxa"/>
            <w:right w:w="57" w:type="dxa"/>
          </w:tblCellMar>
        </w:tblPrEx>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lang w:val="sr-Cyrl-CS"/>
              </w:rPr>
            </w:pPr>
            <w:r w:rsidRPr="00255183">
              <w:rPr>
                <w:rStyle w:val="formtableheads"/>
                <w:sz w:val="22"/>
                <w:szCs w:val="22"/>
                <w:lang w:val="sr-Cyrl-CS"/>
              </w:rPr>
              <w:t>2</w:t>
            </w:r>
            <w:r w:rsidRPr="00255183">
              <w:rPr>
                <w:sz w:val="22"/>
                <w:szCs w:val="22"/>
                <w:lang w:val="sr-Cyrl-CS"/>
              </w:rPr>
              <w:t>2.</w:t>
            </w:r>
          </w:p>
          <w:p w:rsidR="00AB51B5" w:rsidRPr="00255183" w:rsidRDefault="00AB51B5" w:rsidP="00F86359">
            <w:pPr>
              <w:rPr>
                <w:lang w:val="sr-Cyrl-CS"/>
              </w:rPr>
            </w:pPr>
          </w:p>
          <w:p w:rsidR="00AB51B5" w:rsidRPr="00255183" w:rsidRDefault="00AB51B5" w:rsidP="00F86359">
            <w:pPr>
              <w:rPr>
                <w:rStyle w:val="formtableheads"/>
                <w:sz w:val="22"/>
                <w:lang w:val="sr-Cyrl-CS"/>
              </w:rPr>
            </w:pPr>
          </w:p>
        </w:tc>
        <w:tc>
          <w:tcPr>
            <w:tcW w:w="900" w:type="dxa"/>
            <w:tcBorders>
              <w:top w:val="single" w:sz="10" w:space="0" w:color="auto"/>
              <w:left w:val="dotted" w:sz="4"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2750,79</w:t>
            </w:r>
          </w:p>
        </w:tc>
        <w:tc>
          <w:tcPr>
            <w:tcW w:w="99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2226,84</w:t>
            </w:r>
          </w:p>
        </w:tc>
        <w:tc>
          <w:tcPr>
            <w:tcW w:w="99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1528,38</w:t>
            </w:r>
          </w:p>
        </w:tc>
        <w:tc>
          <w:tcPr>
            <w:tcW w:w="90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490,51</w:t>
            </w:r>
          </w:p>
        </w:tc>
        <w:tc>
          <w:tcPr>
            <w:tcW w:w="90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166,94</w:t>
            </w:r>
          </w:p>
        </w:tc>
        <w:tc>
          <w:tcPr>
            <w:tcW w:w="90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0,00</w:t>
            </w:r>
          </w:p>
        </w:tc>
        <w:tc>
          <w:tcPr>
            <w:tcW w:w="90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Pr>
                <w:rStyle w:val="NormalText0"/>
                <w:b/>
                <w:sz w:val="22"/>
                <w:szCs w:val="22"/>
              </w:rPr>
              <w:t>0,77</w:t>
            </w:r>
          </w:p>
        </w:tc>
        <w:tc>
          <w:tcPr>
            <w:tcW w:w="900" w:type="dxa"/>
            <w:tcBorders>
              <w:top w:val="single" w:sz="10" w:space="0" w:color="auto"/>
              <w:left w:val="dotted" w:sz="2" w:space="0" w:color="auto"/>
              <w:bottom w:val="dotted" w:sz="4" w:space="0" w:color="auto"/>
              <w:right w:val="dotted" w:sz="2" w:space="0" w:color="auto"/>
            </w:tcBorders>
          </w:tcPr>
          <w:p w:rsidR="00AB51B5" w:rsidRPr="00255183" w:rsidRDefault="00AB51B5" w:rsidP="00F86359">
            <w:pPr>
              <w:rPr>
                <w:rStyle w:val="NormalText0"/>
              </w:rPr>
            </w:pPr>
            <w:r>
              <w:rPr>
                <w:rStyle w:val="NormalText0"/>
                <w:b/>
                <w:sz w:val="22"/>
                <w:szCs w:val="22"/>
              </w:rPr>
              <w:t>522,92</w:t>
            </w:r>
          </w:p>
        </w:tc>
        <w:tc>
          <w:tcPr>
            <w:tcW w:w="990" w:type="dxa"/>
            <w:tcBorders>
              <w:top w:val="single" w:sz="10" w:space="0" w:color="auto"/>
              <w:left w:val="dotted" w:sz="2" w:space="0" w:color="auto"/>
              <w:bottom w:val="dotted" w:sz="4" w:space="0" w:color="auto"/>
              <w:right w:val="dotted" w:sz="2" w:space="0" w:color="auto"/>
            </w:tcBorders>
          </w:tcPr>
          <w:p w:rsidR="00AB51B5" w:rsidRPr="004D5E5D" w:rsidRDefault="00AB51B5" w:rsidP="00F86359">
            <w:pPr>
              <w:rPr>
                <w:rStyle w:val="NormalText0"/>
                <w:b/>
              </w:rPr>
            </w:pPr>
            <w:r w:rsidRPr="004D5E5D">
              <w:rPr>
                <w:rStyle w:val="NormalText0"/>
                <w:b/>
                <w:sz w:val="22"/>
                <w:szCs w:val="22"/>
              </w:rPr>
              <w:t>1327,38</w:t>
            </w:r>
          </w:p>
        </w:tc>
        <w:tc>
          <w:tcPr>
            <w:tcW w:w="630" w:type="dxa"/>
            <w:tcBorders>
              <w:top w:val="single" w:sz="10" w:space="0" w:color="auto"/>
              <w:left w:val="dotted" w:sz="2" w:space="0" w:color="auto"/>
              <w:bottom w:val="dotted" w:sz="4" w:space="0" w:color="auto"/>
              <w:right w:val="dotted" w:sz="4" w:space="0" w:color="auto"/>
            </w:tcBorders>
          </w:tcPr>
          <w:p w:rsidR="00AB51B5" w:rsidRPr="004D5E5D" w:rsidRDefault="00AB51B5" w:rsidP="00F86359">
            <w:pPr>
              <w:rPr>
                <w:rStyle w:val="NormalText0"/>
                <w:b/>
              </w:rPr>
            </w:pPr>
            <w:r w:rsidRPr="004D5E5D">
              <w:rPr>
                <w:rStyle w:val="NormalText0"/>
                <w:b/>
                <w:sz w:val="22"/>
                <w:szCs w:val="22"/>
              </w:rPr>
              <w:t>2230,44</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AB51B5" w:rsidRPr="006275F3" w:rsidRDefault="00AB51B5" w:rsidP="00F86359">
            <w:pPr>
              <w:rPr>
                <w:rStyle w:val="NormalText0"/>
                <w:b/>
              </w:rPr>
            </w:pPr>
            <w:r w:rsidRPr="006275F3">
              <w:rPr>
                <w:rStyle w:val="NormalText0"/>
                <w:b/>
                <w:sz w:val="22"/>
                <w:szCs w:val="22"/>
              </w:rPr>
              <w:t>11.244,97</w:t>
            </w:r>
          </w:p>
        </w:tc>
      </w:tr>
      <w:tr w:rsidR="00AB51B5" w:rsidRPr="00255183" w:rsidTr="00F86359">
        <w:tblPrEx>
          <w:tblCellMar>
            <w:left w:w="57" w:type="dxa"/>
            <w:right w:w="57" w:type="dxa"/>
          </w:tblCellMar>
        </w:tblPrEx>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lang w:val="sr-Cyrl-CS"/>
              </w:rPr>
            </w:pPr>
            <w:r w:rsidRPr="00255183">
              <w:rPr>
                <w:sz w:val="22"/>
                <w:szCs w:val="22"/>
                <w:lang w:val="sr-Cyrl-CS"/>
              </w:rPr>
              <w:t xml:space="preserve">   3.</w:t>
            </w:r>
          </w:p>
          <w:p w:rsidR="00AB51B5" w:rsidRPr="00255183" w:rsidRDefault="00AB51B5" w:rsidP="00F86359">
            <w:pPr>
              <w:rPr>
                <w:rStyle w:val="formtableheads"/>
                <w:sz w:val="22"/>
                <w:lang w:val="sr-Cyrl-CS"/>
              </w:rPr>
            </w:pPr>
          </w:p>
        </w:tc>
        <w:tc>
          <w:tcPr>
            <w:tcW w:w="900" w:type="dxa"/>
            <w:tcBorders>
              <w:top w:val="single" w:sz="10" w:space="0" w:color="auto"/>
              <w:left w:val="dotted" w:sz="4"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6680,6</w:t>
            </w:r>
          </w:p>
        </w:tc>
        <w:tc>
          <w:tcPr>
            <w:tcW w:w="99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4636,31</w:t>
            </w:r>
          </w:p>
        </w:tc>
        <w:tc>
          <w:tcPr>
            <w:tcW w:w="99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3544,13</w:t>
            </w:r>
          </w:p>
        </w:tc>
        <w:tc>
          <w:tcPr>
            <w:tcW w:w="90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1616,55</w:t>
            </w:r>
          </w:p>
        </w:tc>
        <w:tc>
          <w:tcPr>
            <w:tcW w:w="90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793,55</w:t>
            </w:r>
          </w:p>
        </w:tc>
        <w:tc>
          <w:tcPr>
            <w:tcW w:w="90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776,02</w:t>
            </w:r>
          </w:p>
        </w:tc>
        <w:tc>
          <w:tcPr>
            <w:tcW w:w="72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491,87</w:t>
            </w:r>
          </w:p>
        </w:tc>
        <w:tc>
          <w:tcPr>
            <w:tcW w:w="72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310,13</w:t>
            </w:r>
          </w:p>
        </w:tc>
        <w:tc>
          <w:tcPr>
            <w:tcW w:w="90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1029,62</w:t>
            </w:r>
          </w:p>
        </w:tc>
        <w:tc>
          <w:tcPr>
            <w:tcW w:w="90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1196,15</w:t>
            </w:r>
          </w:p>
        </w:tc>
        <w:tc>
          <w:tcPr>
            <w:tcW w:w="990" w:type="dxa"/>
            <w:tcBorders>
              <w:top w:val="single" w:sz="10" w:space="0" w:color="auto"/>
              <w:left w:val="dotted" w:sz="2" w:space="0" w:color="auto"/>
              <w:bottom w:val="dotted" w:sz="4" w:space="0" w:color="auto"/>
              <w:right w:val="dotted" w:sz="2" w:space="0" w:color="auto"/>
            </w:tcBorders>
          </w:tcPr>
          <w:p w:rsidR="00AB51B5" w:rsidRPr="00DD0141" w:rsidRDefault="00AB51B5" w:rsidP="00F86359">
            <w:pPr>
              <w:rPr>
                <w:b/>
              </w:rPr>
            </w:pPr>
            <w:r w:rsidRPr="00DD0141">
              <w:rPr>
                <w:rStyle w:val="NormalText0"/>
                <w:b/>
                <w:sz w:val="22"/>
                <w:szCs w:val="22"/>
              </w:rPr>
              <w:t>4362,94</w:t>
            </w:r>
          </w:p>
        </w:tc>
        <w:tc>
          <w:tcPr>
            <w:tcW w:w="630" w:type="dxa"/>
            <w:tcBorders>
              <w:top w:val="single" w:sz="10" w:space="0" w:color="auto"/>
              <w:left w:val="dotted" w:sz="2" w:space="0" w:color="auto"/>
              <w:bottom w:val="dotted" w:sz="4" w:space="0" w:color="auto"/>
              <w:right w:val="dotted" w:sz="4" w:space="0" w:color="auto"/>
            </w:tcBorders>
          </w:tcPr>
          <w:p w:rsidR="00AB51B5" w:rsidRPr="00DD0141" w:rsidRDefault="00AB51B5" w:rsidP="00F86359">
            <w:pPr>
              <w:rPr>
                <w:b/>
              </w:rPr>
            </w:pPr>
            <w:r w:rsidRPr="00DD0141">
              <w:rPr>
                <w:rStyle w:val="NormalText0"/>
                <w:b/>
                <w:sz w:val="22"/>
                <w:szCs w:val="22"/>
              </w:rPr>
              <w:t>5360,37</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AB51B5" w:rsidRPr="006275F3" w:rsidRDefault="00AB51B5" w:rsidP="00F86359">
            <w:pPr>
              <w:rPr>
                <w:rStyle w:val="NormalText0"/>
                <w:b/>
              </w:rPr>
            </w:pPr>
            <w:r w:rsidRPr="006275F3">
              <w:rPr>
                <w:rStyle w:val="NormalText0"/>
                <w:b/>
                <w:sz w:val="22"/>
                <w:szCs w:val="22"/>
              </w:rPr>
              <w:t>30.798,24</w:t>
            </w:r>
          </w:p>
        </w:tc>
      </w:tr>
      <w:tr w:rsidR="00AB51B5" w:rsidRPr="00255183" w:rsidTr="00F86359">
        <w:tblPrEx>
          <w:tblCellMar>
            <w:left w:w="57" w:type="dxa"/>
            <w:right w:w="57" w:type="dxa"/>
          </w:tblCellMar>
        </w:tblPrEx>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rStyle w:val="formtableheads"/>
                <w:sz w:val="22"/>
              </w:rPr>
            </w:pPr>
            <w:r w:rsidRPr="00255183">
              <w:rPr>
                <w:sz w:val="22"/>
                <w:szCs w:val="22"/>
                <w:lang w:val="sr-Cyrl-CS"/>
              </w:rPr>
              <w:t xml:space="preserve">   4.</w:t>
            </w:r>
            <w:r w:rsidRPr="00255183">
              <w:rPr>
                <w:rStyle w:val="formtableheads"/>
                <w:sz w:val="22"/>
                <w:szCs w:val="22"/>
              </w:rPr>
              <w:t>4</w:t>
            </w:r>
          </w:p>
        </w:tc>
        <w:tc>
          <w:tcPr>
            <w:tcW w:w="900" w:type="dxa"/>
            <w:tcBorders>
              <w:top w:val="single" w:sz="10" w:space="0" w:color="auto"/>
              <w:left w:val="dotted" w:sz="4"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9048,07</w:t>
            </w:r>
          </w:p>
        </w:tc>
        <w:tc>
          <w:tcPr>
            <w:tcW w:w="99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5233,69</w:t>
            </w:r>
          </w:p>
        </w:tc>
        <w:tc>
          <w:tcPr>
            <w:tcW w:w="99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8111,21</w:t>
            </w:r>
          </w:p>
        </w:tc>
        <w:tc>
          <w:tcPr>
            <w:tcW w:w="90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2133,30</w:t>
            </w:r>
          </w:p>
        </w:tc>
        <w:tc>
          <w:tcPr>
            <w:tcW w:w="90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628,83</w:t>
            </w:r>
          </w:p>
        </w:tc>
        <w:tc>
          <w:tcPr>
            <w:tcW w:w="90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0,00</w:t>
            </w:r>
          </w:p>
        </w:tc>
        <w:tc>
          <w:tcPr>
            <w:tcW w:w="90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21,34</w:t>
            </w:r>
          </w:p>
        </w:tc>
        <w:tc>
          <w:tcPr>
            <w:tcW w:w="90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1934,83</w:t>
            </w:r>
          </w:p>
        </w:tc>
        <w:tc>
          <w:tcPr>
            <w:tcW w:w="990" w:type="dxa"/>
            <w:tcBorders>
              <w:top w:val="single" w:sz="10" w:space="0" w:color="auto"/>
              <w:left w:val="dotted" w:sz="2" w:space="0" w:color="auto"/>
              <w:bottom w:val="dotted" w:sz="4" w:space="0" w:color="auto"/>
              <w:right w:val="dotted" w:sz="2" w:space="0" w:color="auto"/>
            </w:tcBorders>
          </w:tcPr>
          <w:p w:rsidR="00AB51B5" w:rsidRPr="000D04AB" w:rsidRDefault="00AB51B5" w:rsidP="00F86359">
            <w:pPr>
              <w:rPr>
                <w:b/>
              </w:rPr>
            </w:pPr>
            <w:r w:rsidRPr="000D04AB">
              <w:rPr>
                <w:rStyle w:val="NormalText0"/>
                <w:b/>
                <w:sz w:val="22"/>
                <w:szCs w:val="22"/>
              </w:rPr>
              <w:t>5651,10</w:t>
            </w:r>
          </w:p>
        </w:tc>
        <w:tc>
          <w:tcPr>
            <w:tcW w:w="630" w:type="dxa"/>
            <w:tcBorders>
              <w:top w:val="single" w:sz="10" w:space="0" w:color="auto"/>
              <w:left w:val="dotted" w:sz="2" w:space="0" w:color="auto"/>
              <w:bottom w:val="dotted" w:sz="4" w:space="0" w:color="auto"/>
              <w:right w:val="dotted" w:sz="4" w:space="0" w:color="auto"/>
            </w:tcBorders>
          </w:tcPr>
          <w:p w:rsidR="00AB51B5" w:rsidRPr="000D04AB" w:rsidRDefault="00AB51B5" w:rsidP="00F86359">
            <w:pPr>
              <w:rPr>
                <w:b/>
              </w:rPr>
            </w:pPr>
            <w:r w:rsidRPr="000D04AB">
              <w:rPr>
                <w:rStyle w:val="NormalText0"/>
                <w:b/>
                <w:sz w:val="22"/>
                <w:szCs w:val="22"/>
              </w:rPr>
              <w:t>9153,61</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vAlign w:val="center"/>
          </w:tcPr>
          <w:p w:rsidR="00AB51B5" w:rsidRPr="00840984" w:rsidRDefault="00AB51B5" w:rsidP="00F86359">
            <w:pPr>
              <w:rPr>
                <w:rStyle w:val="NormalText0"/>
                <w:b/>
              </w:rPr>
            </w:pPr>
            <w:r w:rsidRPr="00840984">
              <w:rPr>
                <w:rStyle w:val="NormalText0"/>
                <w:b/>
                <w:sz w:val="22"/>
                <w:szCs w:val="22"/>
              </w:rPr>
              <w:t>41.915,98</w:t>
            </w:r>
          </w:p>
        </w:tc>
      </w:tr>
      <w:tr w:rsidR="00AB51B5" w:rsidRPr="00255183" w:rsidTr="00F86359">
        <w:tblPrEx>
          <w:tblCellMar>
            <w:left w:w="57" w:type="dxa"/>
            <w:right w:w="57" w:type="dxa"/>
          </w:tblCellMar>
        </w:tblPrEx>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color w:val="000000"/>
                <w:lang w:eastAsia="en-US"/>
              </w:rPr>
            </w:pPr>
            <w:r w:rsidRPr="00255183">
              <w:rPr>
                <w:color w:val="000000"/>
                <w:sz w:val="22"/>
                <w:szCs w:val="22"/>
              </w:rPr>
              <w:t xml:space="preserve">   5.</w:t>
            </w:r>
          </w:p>
        </w:tc>
        <w:tc>
          <w:tcPr>
            <w:tcW w:w="900" w:type="dxa"/>
            <w:tcBorders>
              <w:top w:val="single" w:sz="10" w:space="0" w:color="auto"/>
              <w:left w:val="dotted" w:sz="4"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2614,20</w:t>
            </w:r>
          </w:p>
        </w:tc>
        <w:tc>
          <w:tcPr>
            <w:tcW w:w="99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1799,02</w:t>
            </w:r>
          </w:p>
        </w:tc>
        <w:tc>
          <w:tcPr>
            <w:tcW w:w="99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890,86</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269,72</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144,91</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0,73</w:t>
            </w:r>
          </w:p>
        </w:tc>
        <w:tc>
          <w:tcPr>
            <w:tcW w:w="72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0,00</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23,72</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435,25</w:t>
            </w:r>
          </w:p>
        </w:tc>
        <w:tc>
          <w:tcPr>
            <w:tcW w:w="99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1287,60</w:t>
            </w:r>
          </w:p>
        </w:tc>
        <w:tc>
          <w:tcPr>
            <w:tcW w:w="630" w:type="dxa"/>
            <w:tcBorders>
              <w:top w:val="single" w:sz="10" w:space="0" w:color="auto"/>
              <w:left w:val="dotted" w:sz="2" w:space="0" w:color="auto"/>
              <w:bottom w:val="dotted" w:sz="4" w:space="0" w:color="auto"/>
              <w:right w:val="dotted" w:sz="4" w:space="0" w:color="auto"/>
            </w:tcBorders>
          </w:tcPr>
          <w:p w:rsidR="00AB51B5" w:rsidRPr="00BE78A4" w:rsidRDefault="00AB51B5" w:rsidP="00F86359">
            <w:pPr>
              <w:jc w:val="right"/>
              <w:rPr>
                <w:b/>
                <w:color w:val="000000"/>
                <w:lang w:eastAsia="en-US"/>
              </w:rPr>
            </w:pPr>
            <w:r w:rsidRPr="00BE78A4">
              <w:rPr>
                <w:b/>
                <w:color w:val="000000"/>
                <w:sz w:val="22"/>
                <w:szCs w:val="22"/>
              </w:rPr>
              <w:t>1152,68</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tcPr>
          <w:p w:rsidR="00AB51B5" w:rsidRPr="00840984" w:rsidRDefault="00AB51B5" w:rsidP="00F86359">
            <w:pPr>
              <w:tabs>
                <w:tab w:val="right" w:pos="1870"/>
              </w:tabs>
              <w:rPr>
                <w:b/>
                <w:color w:val="000000"/>
                <w:lang w:eastAsia="en-US"/>
              </w:rPr>
            </w:pPr>
            <w:r w:rsidRPr="00255183">
              <w:rPr>
                <w:color w:val="000000"/>
                <w:sz w:val="22"/>
                <w:szCs w:val="22"/>
              </w:rPr>
              <w:t xml:space="preserve"> </w:t>
            </w:r>
            <w:r w:rsidRPr="00840984">
              <w:rPr>
                <w:b/>
                <w:color w:val="000000"/>
                <w:sz w:val="22"/>
                <w:szCs w:val="22"/>
              </w:rPr>
              <w:t>8.618,69</w:t>
            </w:r>
          </w:p>
        </w:tc>
      </w:tr>
      <w:tr w:rsidR="00AB51B5" w:rsidRPr="00255183" w:rsidTr="00F86359">
        <w:tblPrEx>
          <w:tblCellMar>
            <w:left w:w="57" w:type="dxa"/>
            <w:right w:w="57" w:type="dxa"/>
          </w:tblCellMar>
        </w:tblPrEx>
        <w:tc>
          <w:tcPr>
            <w:tcW w:w="630" w:type="dxa"/>
            <w:tcBorders>
              <w:top w:val="single" w:sz="10" w:space="0" w:color="auto"/>
              <w:left w:val="dotted" w:sz="10" w:space="0" w:color="auto"/>
              <w:bottom w:val="dotted" w:sz="4" w:space="0" w:color="auto"/>
              <w:right w:val="dotted" w:sz="2" w:space="0" w:color="auto"/>
            </w:tcBorders>
          </w:tcPr>
          <w:p w:rsidR="00AB51B5" w:rsidRPr="00255183" w:rsidRDefault="00AB51B5" w:rsidP="00F86359">
            <w:pPr>
              <w:rPr>
                <w:color w:val="000000"/>
                <w:lang w:eastAsia="en-US"/>
              </w:rPr>
            </w:pPr>
            <w:r w:rsidRPr="00255183">
              <w:rPr>
                <w:color w:val="000000"/>
                <w:sz w:val="22"/>
                <w:szCs w:val="22"/>
              </w:rPr>
              <w:t xml:space="preserve">   6.</w:t>
            </w:r>
          </w:p>
        </w:tc>
        <w:tc>
          <w:tcPr>
            <w:tcW w:w="900" w:type="dxa"/>
            <w:tcBorders>
              <w:top w:val="single" w:sz="10" w:space="0" w:color="auto"/>
              <w:left w:val="dotted" w:sz="4"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3209,15</w:t>
            </w:r>
          </w:p>
        </w:tc>
        <w:tc>
          <w:tcPr>
            <w:tcW w:w="99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3091,16</w:t>
            </w:r>
          </w:p>
        </w:tc>
        <w:tc>
          <w:tcPr>
            <w:tcW w:w="99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2003,62</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478,31</w:t>
            </w:r>
          </w:p>
        </w:tc>
        <w:tc>
          <w:tcPr>
            <w:tcW w:w="900" w:type="dxa"/>
            <w:tcBorders>
              <w:top w:val="single" w:sz="10" w:space="0" w:color="auto"/>
              <w:left w:val="dotted" w:sz="2" w:space="0" w:color="auto"/>
              <w:bottom w:val="dotted" w:sz="4" w:space="0" w:color="auto"/>
              <w:right w:val="dotted" w:sz="2" w:space="0" w:color="auto"/>
            </w:tcBorders>
          </w:tcPr>
          <w:p w:rsidR="00AB51B5" w:rsidRPr="00BE78A4" w:rsidRDefault="00AB51B5" w:rsidP="00F86359">
            <w:pPr>
              <w:rPr>
                <w:b/>
                <w:color w:val="000000"/>
                <w:lang w:eastAsia="en-US"/>
              </w:rPr>
            </w:pPr>
            <w:r w:rsidRPr="00BE78A4">
              <w:rPr>
                <w:b/>
                <w:color w:val="000000"/>
                <w:sz w:val="22"/>
                <w:szCs w:val="22"/>
              </w:rPr>
              <w:t>336,58</w:t>
            </w:r>
          </w:p>
        </w:tc>
        <w:tc>
          <w:tcPr>
            <w:tcW w:w="90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0,00</w:t>
            </w:r>
          </w:p>
        </w:tc>
        <w:tc>
          <w:tcPr>
            <w:tcW w:w="72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0,00</w:t>
            </w:r>
          </w:p>
        </w:tc>
        <w:tc>
          <w:tcPr>
            <w:tcW w:w="90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115,34</w:t>
            </w:r>
          </w:p>
        </w:tc>
        <w:tc>
          <w:tcPr>
            <w:tcW w:w="90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1160,68</w:t>
            </w:r>
          </w:p>
        </w:tc>
        <w:tc>
          <w:tcPr>
            <w:tcW w:w="990" w:type="dxa"/>
            <w:tcBorders>
              <w:top w:val="single" w:sz="10" w:space="0" w:color="auto"/>
              <w:left w:val="dotted" w:sz="2" w:space="0" w:color="auto"/>
              <w:bottom w:val="dotted" w:sz="4" w:space="0" w:color="auto"/>
              <w:right w:val="dotted" w:sz="2" w:space="0" w:color="auto"/>
            </w:tcBorders>
          </w:tcPr>
          <w:p w:rsidR="00AB51B5" w:rsidRPr="00C116C7" w:rsidRDefault="00AB51B5" w:rsidP="00F86359">
            <w:pPr>
              <w:rPr>
                <w:b/>
                <w:color w:val="000000"/>
                <w:lang w:eastAsia="en-US"/>
              </w:rPr>
            </w:pPr>
            <w:r w:rsidRPr="00C116C7">
              <w:rPr>
                <w:b/>
                <w:color w:val="000000"/>
                <w:sz w:val="22"/>
                <w:szCs w:val="22"/>
              </w:rPr>
              <w:t>3161,35</w:t>
            </w:r>
          </w:p>
        </w:tc>
        <w:tc>
          <w:tcPr>
            <w:tcW w:w="630" w:type="dxa"/>
            <w:tcBorders>
              <w:top w:val="single" w:sz="10" w:space="0" w:color="auto"/>
              <w:left w:val="dotted" w:sz="2" w:space="0" w:color="auto"/>
              <w:bottom w:val="dotted" w:sz="4" w:space="0" w:color="auto"/>
              <w:right w:val="dotted" w:sz="4" w:space="0" w:color="auto"/>
            </w:tcBorders>
          </w:tcPr>
          <w:p w:rsidR="00AB51B5" w:rsidRPr="00C116C7" w:rsidRDefault="00AB51B5" w:rsidP="00F86359">
            <w:pPr>
              <w:jc w:val="right"/>
              <w:rPr>
                <w:b/>
                <w:color w:val="000000"/>
                <w:lang w:eastAsia="en-US"/>
              </w:rPr>
            </w:pPr>
            <w:r w:rsidRPr="00C116C7">
              <w:rPr>
                <w:b/>
                <w:color w:val="000000"/>
                <w:sz w:val="22"/>
                <w:szCs w:val="22"/>
              </w:rPr>
              <w:t>5117,75</w:t>
            </w:r>
          </w:p>
        </w:tc>
        <w:tc>
          <w:tcPr>
            <w:tcW w:w="1870" w:type="dxa"/>
            <w:tcBorders>
              <w:top w:val="single" w:sz="10" w:space="0" w:color="auto"/>
              <w:left w:val="dotted" w:sz="4" w:space="0" w:color="auto"/>
              <w:bottom w:val="dotted" w:sz="4" w:space="0" w:color="auto"/>
              <w:right w:val="dotted" w:sz="10" w:space="0" w:color="auto"/>
            </w:tcBorders>
            <w:tcMar>
              <w:top w:w="28" w:type="dxa"/>
              <w:left w:w="28" w:type="dxa"/>
              <w:bottom w:w="28" w:type="dxa"/>
              <w:right w:w="28" w:type="dxa"/>
            </w:tcMar>
          </w:tcPr>
          <w:p w:rsidR="00AB51B5" w:rsidRPr="00840984" w:rsidRDefault="00AB51B5" w:rsidP="00F86359">
            <w:pPr>
              <w:tabs>
                <w:tab w:val="right" w:pos="1870"/>
              </w:tabs>
              <w:rPr>
                <w:b/>
                <w:color w:val="000000"/>
                <w:lang w:eastAsia="en-US"/>
              </w:rPr>
            </w:pPr>
            <w:r w:rsidRPr="00255183">
              <w:rPr>
                <w:color w:val="000000"/>
                <w:sz w:val="22"/>
                <w:szCs w:val="22"/>
              </w:rPr>
              <w:t xml:space="preserve"> </w:t>
            </w:r>
            <w:r w:rsidRPr="00840984">
              <w:rPr>
                <w:b/>
                <w:color w:val="000000"/>
                <w:sz w:val="22"/>
                <w:szCs w:val="22"/>
              </w:rPr>
              <w:t>18.673,94</w:t>
            </w:r>
          </w:p>
        </w:tc>
      </w:tr>
      <w:tr w:rsidR="00AB51B5" w:rsidRPr="00255183" w:rsidTr="00F86359">
        <w:tblPrEx>
          <w:tblCellMar>
            <w:top w:w="28" w:type="dxa"/>
            <w:left w:w="28" w:type="dxa"/>
            <w:bottom w:w="28" w:type="dxa"/>
            <w:right w:w="28" w:type="dxa"/>
          </w:tblCellMar>
        </w:tblPrEx>
        <w:tc>
          <w:tcPr>
            <w:tcW w:w="630" w:type="dxa"/>
            <w:tcBorders>
              <w:top w:val="single" w:sz="10" w:space="0" w:color="auto"/>
              <w:left w:val="dotted" w:sz="10" w:space="0" w:color="auto"/>
              <w:bottom w:val="dotted" w:sz="10" w:space="0" w:color="auto"/>
              <w:right w:val="dotted" w:sz="2" w:space="0" w:color="auto"/>
            </w:tcBorders>
          </w:tcPr>
          <w:p w:rsidR="00AB51B5" w:rsidRPr="00255183" w:rsidRDefault="00AB51B5" w:rsidP="00F86359">
            <w:pPr>
              <w:rPr>
                <w:rStyle w:val="formtableheads"/>
                <w:sz w:val="22"/>
              </w:rPr>
            </w:pPr>
          </w:p>
        </w:tc>
        <w:tc>
          <w:tcPr>
            <w:tcW w:w="900" w:type="dxa"/>
            <w:tcBorders>
              <w:top w:val="single" w:sz="10" w:space="0" w:color="auto"/>
              <w:left w:val="dotted" w:sz="4"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25.010,62</w:t>
            </w:r>
          </w:p>
        </w:tc>
        <w:tc>
          <w:tcPr>
            <w:tcW w:w="99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17.671,17</w:t>
            </w:r>
          </w:p>
        </w:tc>
        <w:tc>
          <w:tcPr>
            <w:tcW w:w="99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16.828,24</w:t>
            </w:r>
          </w:p>
        </w:tc>
        <w:tc>
          <w:tcPr>
            <w:tcW w:w="90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5.683,52</w:t>
            </w:r>
          </w:p>
        </w:tc>
        <w:tc>
          <w:tcPr>
            <w:tcW w:w="90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2.760,34</w:t>
            </w:r>
          </w:p>
        </w:tc>
        <w:tc>
          <w:tcPr>
            <w:tcW w:w="90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1.268,64</w:t>
            </w:r>
          </w:p>
        </w:tc>
        <w:tc>
          <w:tcPr>
            <w:tcW w:w="72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894,61</w:t>
            </w:r>
          </w:p>
        </w:tc>
        <w:tc>
          <w:tcPr>
            <w:tcW w:w="72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698,92</w:t>
            </w:r>
          </w:p>
        </w:tc>
        <w:tc>
          <w:tcPr>
            <w:tcW w:w="90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1.841,22</w:t>
            </w:r>
          </w:p>
        </w:tc>
        <w:tc>
          <w:tcPr>
            <w:tcW w:w="90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5.935,36</w:t>
            </w:r>
          </w:p>
        </w:tc>
        <w:tc>
          <w:tcPr>
            <w:tcW w:w="990" w:type="dxa"/>
            <w:tcBorders>
              <w:top w:val="single" w:sz="10" w:space="0" w:color="auto"/>
              <w:left w:val="dotted" w:sz="2" w:space="0" w:color="auto"/>
              <w:bottom w:val="dotted" w:sz="10" w:space="0" w:color="auto"/>
              <w:right w:val="dotted" w:sz="2"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16.494,05</w:t>
            </w:r>
          </w:p>
        </w:tc>
        <w:tc>
          <w:tcPr>
            <w:tcW w:w="630" w:type="dxa"/>
            <w:tcBorders>
              <w:top w:val="single" w:sz="10" w:space="0" w:color="auto"/>
              <w:left w:val="dotted" w:sz="2" w:space="0" w:color="auto"/>
              <w:bottom w:val="dotted" w:sz="10" w:space="0" w:color="auto"/>
              <w:right w:val="dotted" w:sz="4" w:space="0" w:color="auto"/>
            </w:tcBorders>
            <w:shd w:val="clear" w:color="auto" w:fill="CAFFFF"/>
            <w:vAlign w:val="center"/>
          </w:tcPr>
          <w:p w:rsidR="00AB51B5" w:rsidRPr="00C253FA" w:rsidRDefault="00AB51B5" w:rsidP="00F86359">
            <w:pPr>
              <w:rPr>
                <w:rStyle w:val="NormalText0"/>
                <w:b/>
                <w:bCs/>
              </w:rPr>
            </w:pPr>
            <w:r w:rsidRPr="00C253FA">
              <w:rPr>
                <w:rStyle w:val="NormalText0"/>
                <w:b/>
                <w:sz w:val="22"/>
                <w:szCs w:val="22"/>
              </w:rPr>
              <w:t>23.813,97</w:t>
            </w:r>
          </w:p>
        </w:tc>
        <w:tc>
          <w:tcPr>
            <w:tcW w:w="1870" w:type="dxa"/>
            <w:tcBorders>
              <w:top w:val="single" w:sz="10" w:space="0" w:color="auto"/>
              <w:left w:val="dotted" w:sz="4" w:space="0" w:color="auto"/>
              <w:bottom w:val="dotted" w:sz="10" w:space="0" w:color="auto"/>
              <w:right w:val="dotted" w:sz="10" w:space="0" w:color="auto"/>
            </w:tcBorders>
            <w:shd w:val="clear" w:color="auto" w:fill="CAFFFF"/>
            <w:vAlign w:val="center"/>
          </w:tcPr>
          <w:p w:rsidR="00AB51B5" w:rsidRPr="00C253FA" w:rsidRDefault="00AB51B5" w:rsidP="00F86359">
            <w:pPr>
              <w:rPr>
                <w:rStyle w:val="NormalText0"/>
                <w:b/>
                <w:bCs/>
              </w:rPr>
            </w:pPr>
            <w:r w:rsidRPr="00C253FA">
              <w:rPr>
                <w:rStyle w:val="NormalText0"/>
                <w:b/>
                <w:bCs/>
                <w:sz w:val="22"/>
                <w:szCs w:val="22"/>
              </w:rPr>
              <w:t>118.900,66</w:t>
            </w:r>
          </w:p>
        </w:tc>
      </w:tr>
    </w:tbl>
    <w:p w:rsidR="00AB51B5" w:rsidRDefault="00AB51B5" w:rsidP="00AB51B5">
      <w:pPr>
        <w:widowControl w:val="0"/>
        <w:autoSpaceDE w:val="0"/>
        <w:autoSpaceDN w:val="0"/>
        <w:adjustRightInd w:val="0"/>
        <w:rPr>
          <w:rFonts w:ascii="Arial" w:hAnsi="Arial" w:cs="Arial"/>
        </w:rPr>
      </w:pPr>
    </w:p>
    <w:p w:rsidR="00AB51B5" w:rsidRPr="00381597" w:rsidRDefault="00AB51B5" w:rsidP="00AB51B5">
      <w:pPr>
        <w:widowControl w:val="0"/>
        <w:autoSpaceDE w:val="0"/>
        <w:autoSpaceDN w:val="0"/>
        <w:adjustRightInd w:val="0"/>
        <w:rPr>
          <w:rFonts w:ascii="Arial" w:hAnsi="Arial" w:cs="Arial"/>
        </w:rPr>
      </w:pPr>
    </w:p>
    <w:p w:rsidR="00AB51B5" w:rsidRDefault="00AB51B5" w:rsidP="00AB51B5">
      <w:pPr>
        <w:autoSpaceDE w:val="0"/>
        <w:autoSpaceDN w:val="0"/>
        <w:adjustRightInd w:val="0"/>
        <w:jc w:val="both"/>
        <w:rPr>
          <w:rFonts w:ascii="Arial" w:hAnsi="Arial" w:cs="Arial"/>
          <w:bCs/>
          <w:szCs w:val="22"/>
          <w:lang w:val="sr-Cyrl-CS"/>
        </w:rPr>
      </w:pPr>
      <w:r>
        <w:rPr>
          <w:rFonts w:ascii="Arial" w:hAnsi="Arial" w:cs="Arial"/>
        </w:rPr>
        <w:tab/>
      </w:r>
      <w:r>
        <w:rPr>
          <w:rFonts w:ascii="Arial" w:hAnsi="Arial" w:cs="Arial"/>
          <w:bCs/>
          <w:szCs w:val="22"/>
          <w:lang w:val="sr-Cyrl-CS"/>
        </w:rPr>
        <w:t>Количине наведене у табели представљају очекивану потрошњу која је добијена на основу података из претходних година. Ове количине су само оквирна потреба Наручиоца дата ради лакшег рангирања пристиглих понуда.</w:t>
      </w:r>
    </w:p>
    <w:p w:rsidR="00AB51B5" w:rsidRPr="006411B9" w:rsidRDefault="00AB51B5" w:rsidP="00AB51B5">
      <w:pPr>
        <w:widowControl w:val="0"/>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CYR" w:hAnsi="Arial CYR" w:cs="Arial CYR"/>
          <w:b/>
          <w:bCs/>
          <w:color w:val="000000"/>
        </w:rPr>
      </w:pPr>
      <w:r>
        <w:rPr>
          <w:rFonts w:ascii="Arial" w:hAnsi="Arial" w:cs="Arial"/>
          <w:b/>
          <w:bCs/>
          <w:color w:val="000000"/>
        </w:rPr>
        <w:t xml:space="preserve">4. </w:t>
      </w:r>
      <w:r>
        <w:rPr>
          <w:rFonts w:ascii="Arial CYR" w:hAnsi="Arial CYR" w:cs="Arial CYR"/>
          <w:b/>
          <w:bCs/>
          <w:color w:val="000000"/>
        </w:rPr>
        <w:t>УСЛОВИ ЗА УЧЕШЋЕ У ПОСТУПКУ ЈАВНЕ НАБАВКЕ ИЗ ЧЛАНА 75 ЗАКОНА О ЈАВНИМ НАБАВКАМА</w:t>
      </w:r>
      <w:r>
        <w:rPr>
          <w:rFonts w:ascii="Arial CYR" w:hAnsi="Arial CYR" w:cs="Arial CYR"/>
          <w:b/>
          <w:bCs/>
          <w:color w:val="000000"/>
          <w:lang w:val="sr-Cyrl-CS"/>
        </w:rPr>
        <w:t xml:space="preserve"> </w:t>
      </w:r>
      <w:r>
        <w:rPr>
          <w:rFonts w:ascii="Arial CYR" w:hAnsi="Arial CYR" w:cs="Arial CYR"/>
          <w:b/>
          <w:bCs/>
          <w:color w:val="000000"/>
        </w:rPr>
        <w:t>И УПУТСТВО КАКО СЕ ДОКАЗУЈЕ ИСПУЊЕНОСТ ТИХ УСЛОВА</w:t>
      </w: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CYR" w:hAnsi="Arial CYR" w:cs="Arial CYR"/>
          <w:b/>
          <w:bCs/>
          <w:color w:val="000000"/>
        </w:rPr>
      </w:pPr>
      <w:r>
        <w:rPr>
          <w:rFonts w:ascii="Arial CYR" w:hAnsi="Arial CYR" w:cs="Arial CYR"/>
          <w:b/>
          <w:bCs/>
          <w:color w:val="000000"/>
        </w:rPr>
        <w:t>Обавезни услови</w:t>
      </w:r>
    </w:p>
    <w:p w:rsidR="00AB51B5" w:rsidRDefault="00AB51B5" w:rsidP="00AB51B5">
      <w:pPr>
        <w:autoSpaceDE w:val="0"/>
        <w:autoSpaceDN w:val="0"/>
        <w:adjustRightInd w:val="0"/>
        <w:jc w:val="both"/>
        <w:rPr>
          <w:rFonts w:ascii="Arial" w:hAnsi="Arial" w:cs="Arial"/>
          <w:b/>
          <w:bCs/>
          <w:color w:val="000000"/>
        </w:rPr>
      </w:pPr>
    </w:p>
    <w:p w:rsidR="00AB51B5" w:rsidRPr="00A012FC"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Понуђач мора испуњавати следеће </w:t>
      </w:r>
      <w:r>
        <w:rPr>
          <w:rFonts w:ascii="Arial CYR" w:hAnsi="Arial CYR" w:cs="Arial CYR"/>
          <w:b/>
          <w:bCs/>
          <w:color w:val="000000"/>
        </w:rPr>
        <w:t>обавезне услове</w:t>
      </w:r>
      <w:r>
        <w:rPr>
          <w:rFonts w:ascii="Arial CYR" w:hAnsi="Arial CYR" w:cs="Arial CYR"/>
          <w:color w:val="000000"/>
        </w:rPr>
        <w:t xml:space="preserve"> за учешће у предметном поступку јавне набавке, и то:</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numPr>
          <w:ilvl w:val="0"/>
          <w:numId w:val="4"/>
        </w:numPr>
        <w:tabs>
          <w:tab w:val="left" w:pos="360"/>
        </w:tabs>
        <w:suppressAutoHyphens w:val="0"/>
        <w:autoSpaceDE w:val="0"/>
        <w:autoSpaceDN w:val="0"/>
        <w:adjustRightInd w:val="0"/>
        <w:ind w:left="720" w:hanging="360"/>
        <w:jc w:val="both"/>
        <w:rPr>
          <w:rFonts w:ascii="Arial CYR" w:hAnsi="Arial CYR" w:cs="Arial CYR"/>
          <w:color w:val="000000"/>
        </w:rPr>
      </w:pPr>
      <w:r>
        <w:rPr>
          <w:rFonts w:ascii="Arial CYR" w:hAnsi="Arial CYR" w:cs="Arial CYR"/>
          <w:color w:val="000000"/>
        </w:rPr>
        <w:t xml:space="preserve">Да је регистрован код надлежног органа, односно уписан у одговарајући регистар </w:t>
      </w:r>
      <w:r>
        <w:rPr>
          <w:rFonts w:ascii="Arial CYR" w:hAnsi="Arial CYR" w:cs="Arial CYR"/>
          <w:color w:val="000000"/>
          <w:lang w:val="sr-Cyrl-CS"/>
        </w:rPr>
        <w:t>(</w:t>
      </w:r>
      <w:r>
        <w:rPr>
          <w:rFonts w:ascii="Arial CYR" w:hAnsi="Arial CYR" w:cs="Arial CYR"/>
          <w:color w:val="000000"/>
          <w:u w:val="single"/>
          <w:lang w:val="sr-Cyrl-CS"/>
        </w:rPr>
        <w:t>напомена</w:t>
      </w:r>
      <w:r>
        <w:rPr>
          <w:rFonts w:ascii="Arial CYR" w:hAnsi="Arial CYR" w:cs="Arial CYR"/>
          <w:color w:val="000000"/>
          <w:lang w:val="sr-Cyrl-CS"/>
        </w:rPr>
        <w:t>: доказује се приложеном Изјавом понуђача из ове конкурсне докунментације. Изабрани понуђач прилаже на захтев наручиоца стварни</w:t>
      </w:r>
      <w:r>
        <w:rPr>
          <w:rFonts w:ascii="Arial CYR" w:hAnsi="Arial CYR" w:cs="Arial CYR"/>
          <w:color w:val="000000"/>
        </w:rPr>
        <w:t xml:space="preserve"> доказ</w:t>
      </w:r>
      <w:r>
        <w:rPr>
          <w:rFonts w:ascii="Arial CYR" w:hAnsi="Arial CYR" w:cs="Arial CYR"/>
          <w:color w:val="000000"/>
          <w:lang w:val="sr-Cyrl-CS"/>
        </w:rPr>
        <w:t xml:space="preserve"> </w:t>
      </w:r>
      <w:r>
        <w:rPr>
          <w:rFonts w:ascii="Arial CYR" w:hAnsi="Arial CYR" w:cs="Arial CYR"/>
          <w:color w:val="000000"/>
        </w:rPr>
        <w:t>за правно лице</w:t>
      </w:r>
      <w:r>
        <w:rPr>
          <w:rFonts w:ascii="Arial CYR" w:hAnsi="Arial CYR" w:cs="Arial CYR"/>
          <w:color w:val="000000"/>
          <w:lang w:val="sr-Cyrl-CS"/>
        </w:rPr>
        <w:t>:</w:t>
      </w:r>
      <w:r>
        <w:rPr>
          <w:rFonts w:ascii="Arial CYR" w:hAnsi="Arial CYR" w:cs="Arial CYR"/>
          <w:color w:val="000000"/>
        </w:rPr>
        <w:t xml:space="preserve"> извод из регистра Агенције за привредне регистре Републике Србије, односно извод из регистра надлежног Привредног суда</w:t>
      </w:r>
      <w:r>
        <w:rPr>
          <w:rFonts w:ascii="Arial CYR" w:hAnsi="Arial CYR" w:cs="Arial CYR"/>
          <w:color w:val="000000"/>
          <w:lang w:val="sr-Cyrl-CS"/>
        </w:rPr>
        <w:t>)</w:t>
      </w:r>
    </w:p>
    <w:p w:rsidR="00AB51B5" w:rsidRDefault="00AB51B5" w:rsidP="00AB51B5">
      <w:pPr>
        <w:tabs>
          <w:tab w:val="left" w:pos="360"/>
        </w:tabs>
        <w:autoSpaceDE w:val="0"/>
        <w:autoSpaceDN w:val="0"/>
        <w:adjustRightInd w:val="0"/>
        <w:ind w:left="720"/>
        <w:jc w:val="both"/>
        <w:rPr>
          <w:rFonts w:ascii="Arial" w:hAnsi="Arial" w:cs="Arial"/>
          <w:color w:val="000000"/>
        </w:rPr>
      </w:pPr>
    </w:p>
    <w:p w:rsidR="00AB51B5" w:rsidRDefault="00AB51B5" w:rsidP="00AB51B5">
      <w:pPr>
        <w:numPr>
          <w:ilvl w:val="0"/>
          <w:numId w:val="4"/>
        </w:numPr>
        <w:tabs>
          <w:tab w:val="left" w:pos="360"/>
        </w:tabs>
        <w:suppressAutoHyphens w:val="0"/>
        <w:autoSpaceDE w:val="0"/>
        <w:autoSpaceDN w:val="0"/>
        <w:adjustRightInd w:val="0"/>
        <w:ind w:left="720" w:hanging="360"/>
        <w:jc w:val="both"/>
        <w:rPr>
          <w:rFonts w:ascii="Arial CYR" w:hAnsi="Arial CYR" w:cs="Arial CYR"/>
          <w:color w:val="000000"/>
        </w:rPr>
      </w:pPr>
      <w:r>
        <w:rPr>
          <w:rFonts w:ascii="Arial CYR" w:hAnsi="Arial CYR" w:cs="Arial CYR"/>
          <w:color w:val="00000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CYR" w:hAnsi="Arial CYR" w:cs="Arial CYR"/>
          <w:color w:val="000000"/>
          <w:lang w:val="sr-Cyrl-CS"/>
        </w:rPr>
        <w:t>(</w:t>
      </w:r>
      <w:r>
        <w:rPr>
          <w:rFonts w:ascii="Arial CYR" w:hAnsi="Arial CYR" w:cs="Arial CYR"/>
          <w:color w:val="000000"/>
          <w:u w:val="single"/>
          <w:lang w:val="sr-Cyrl-CS"/>
        </w:rPr>
        <w:t>напомена</w:t>
      </w:r>
      <w:r>
        <w:rPr>
          <w:rFonts w:ascii="Arial CYR" w:hAnsi="Arial CYR" w:cs="Arial CYR"/>
          <w:color w:val="000000"/>
          <w:lang w:val="sr-Cyrl-CS"/>
        </w:rPr>
        <w:t xml:space="preserve">: </w:t>
      </w:r>
      <w:r>
        <w:rPr>
          <w:rFonts w:ascii="Arial CYR" w:hAnsi="Arial CYR" w:cs="Arial CYR"/>
          <w:color w:val="000000"/>
          <w:lang w:val="sr-Cyrl-CS"/>
        </w:rPr>
        <w:lastRenderedPageBreak/>
        <w:t>доказује се приложеном Изјавом понуђача из ове конкурсне докунментације. Изабрани понуђач приложиће на захтев наручиоца стварни</w:t>
      </w:r>
      <w:r>
        <w:rPr>
          <w:rFonts w:ascii="Arial CYR" w:hAnsi="Arial CYR" w:cs="Arial CYR"/>
          <w:color w:val="000000"/>
        </w:rPr>
        <w:t xml:space="preserve"> доказ</w:t>
      </w:r>
      <w:r>
        <w:rPr>
          <w:rFonts w:ascii="Arial CYR" w:hAnsi="Arial CYR" w:cs="Arial CYR"/>
          <w:color w:val="000000"/>
          <w:lang w:val="sr-Cyrl-CS"/>
        </w:rPr>
        <w:t>, то јест</w:t>
      </w:r>
      <w:r>
        <w:rPr>
          <w:rFonts w:ascii="Arial CYR" w:hAnsi="Arial CYR" w:cs="Arial CYR"/>
          <w:color w:val="000000"/>
        </w:rPr>
        <w:t xml:space="preserve"> достави</w:t>
      </w:r>
      <w:r>
        <w:rPr>
          <w:rFonts w:ascii="Arial CYR" w:hAnsi="Arial CYR" w:cs="Arial CYR"/>
          <w:color w:val="000000"/>
          <w:lang w:val="sr-Cyrl-CS"/>
        </w:rPr>
        <w:t>ће</w:t>
      </w:r>
      <w:r>
        <w:rPr>
          <w:rFonts w:ascii="Arial CYR" w:hAnsi="Arial CYR" w:cs="Arial CYR"/>
          <w:color w:val="000000"/>
        </w:rPr>
        <w:t xml:space="preserve"> 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rFonts w:ascii="Arial CYR" w:hAnsi="Arial CYR" w:cs="Arial CYR"/>
          <w:color w:val="000000"/>
          <w:lang w:val="sr-Cyrl-CS"/>
        </w:rPr>
        <w:t>. С тим у вези докази су следећи:</w:t>
      </w:r>
    </w:p>
    <w:p w:rsidR="00AB51B5" w:rsidRDefault="00AB51B5" w:rsidP="00AB51B5">
      <w:pPr>
        <w:widowControl w:val="0"/>
        <w:numPr>
          <w:ilvl w:val="0"/>
          <w:numId w:val="4"/>
        </w:numPr>
        <w:suppressAutoHyphens w:val="0"/>
        <w:autoSpaceDE w:val="0"/>
        <w:autoSpaceDN w:val="0"/>
        <w:adjustRightInd w:val="0"/>
        <w:ind w:left="1070" w:hanging="360"/>
        <w:jc w:val="center"/>
        <w:rPr>
          <w:rFonts w:ascii="Arial CYR" w:hAnsi="Arial CYR" w:cs="Arial CYR"/>
          <w:i/>
          <w:iCs/>
          <w:color w:val="000000"/>
        </w:rPr>
      </w:pPr>
      <w:r>
        <w:rPr>
          <w:rFonts w:ascii="Arial CYR" w:hAnsi="Arial CYR" w:cs="Arial CYR"/>
          <w:i/>
          <w:iCs/>
          <w:color w:val="000000"/>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AB51B5" w:rsidRDefault="00AB51B5" w:rsidP="00AB51B5">
      <w:pPr>
        <w:widowControl w:val="0"/>
        <w:numPr>
          <w:ilvl w:val="0"/>
          <w:numId w:val="4"/>
        </w:numPr>
        <w:suppressAutoHyphens w:val="0"/>
        <w:autoSpaceDE w:val="0"/>
        <w:autoSpaceDN w:val="0"/>
        <w:adjustRightInd w:val="0"/>
        <w:ind w:left="1070" w:hanging="360"/>
        <w:jc w:val="both"/>
        <w:rPr>
          <w:rFonts w:ascii="Arial CYR" w:hAnsi="Arial CYR" w:cs="Arial CYR"/>
          <w:i/>
          <w:iCs/>
          <w:color w:val="000000"/>
        </w:rPr>
      </w:pPr>
      <w:r>
        <w:rPr>
          <w:rFonts w:ascii="Arial CYR" w:hAnsi="Arial CYR" w:cs="Arial CYR"/>
          <w:i/>
          <w:iCs/>
          <w:color w:val="000000"/>
        </w:rPr>
        <w:t>извод из казнене евиденције Посебног одељења (за организовани криминал) Вишег суда у Београду;</w:t>
      </w:r>
    </w:p>
    <w:p w:rsidR="00AB51B5" w:rsidRDefault="00AB51B5" w:rsidP="00AB51B5">
      <w:pPr>
        <w:widowControl w:val="0"/>
        <w:numPr>
          <w:ilvl w:val="0"/>
          <w:numId w:val="4"/>
        </w:numPr>
        <w:suppressAutoHyphens w:val="0"/>
        <w:autoSpaceDE w:val="0"/>
        <w:autoSpaceDN w:val="0"/>
        <w:adjustRightInd w:val="0"/>
        <w:ind w:left="1070" w:hanging="360"/>
        <w:jc w:val="both"/>
        <w:rPr>
          <w:rFonts w:ascii="Arial CYR" w:hAnsi="Arial CYR" w:cs="Arial CYR"/>
          <w:i/>
          <w:iCs/>
          <w:color w:val="FF0000"/>
        </w:rPr>
      </w:pPr>
      <w:r>
        <w:rPr>
          <w:rFonts w:ascii="Arial CYR" w:hAnsi="Arial CYR" w:cs="Arial CYR"/>
          <w:i/>
          <w:iCs/>
          <w:color w:val="000000"/>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AB51B5" w:rsidRDefault="00AB51B5" w:rsidP="00AB51B5">
      <w:pPr>
        <w:autoSpaceDE w:val="0"/>
        <w:autoSpaceDN w:val="0"/>
        <w:adjustRightInd w:val="0"/>
        <w:ind w:left="720"/>
        <w:jc w:val="both"/>
        <w:rPr>
          <w:rFonts w:ascii="Arial CYR" w:hAnsi="Arial CYR" w:cs="Arial CYR"/>
          <w:color w:val="000000"/>
        </w:rPr>
      </w:pPr>
      <w:r>
        <w:rPr>
          <w:rFonts w:ascii="Arial CYR" w:hAnsi="Arial CYR" w:cs="Arial CYR"/>
          <w:i/>
          <w:iCs/>
          <w:color w:val="000000"/>
        </w:rPr>
        <w:t>Ако је више законских заступника, за сваког сe доставља уверење из казнене евиденц</w:t>
      </w:r>
      <w:r>
        <w:rPr>
          <w:rFonts w:ascii="Arial CYR" w:hAnsi="Arial CYR" w:cs="Arial CYR"/>
          <w:color w:val="000000"/>
        </w:rPr>
        <w:t>ије.</w:t>
      </w:r>
    </w:p>
    <w:p w:rsidR="00AB51B5" w:rsidRDefault="00AB51B5" w:rsidP="00AB51B5">
      <w:pPr>
        <w:tabs>
          <w:tab w:val="left" w:pos="360"/>
        </w:tabs>
        <w:autoSpaceDE w:val="0"/>
        <w:autoSpaceDN w:val="0"/>
        <w:adjustRightInd w:val="0"/>
        <w:jc w:val="both"/>
        <w:rPr>
          <w:rFonts w:ascii="Arial CYR" w:hAnsi="Arial CYR" w:cs="Arial CYR"/>
          <w:b/>
          <w:bCs/>
          <w:color w:val="000000"/>
        </w:rPr>
      </w:pPr>
      <w:r>
        <w:rPr>
          <w:rFonts w:ascii="Arial" w:hAnsi="Arial" w:cs="Arial"/>
          <w:b/>
          <w:bCs/>
          <w:color w:val="000000"/>
        </w:rPr>
        <w:tab/>
      </w:r>
      <w:r w:rsidRPr="00A012FC">
        <w:rPr>
          <w:rFonts w:ascii="Arial" w:hAnsi="Arial" w:cs="Arial"/>
          <w:b/>
          <w:bCs/>
          <w:color w:val="000000"/>
        </w:rPr>
        <w:t>(</w:t>
      </w:r>
      <w:r>
        <w:rPr>
          <w:rFonts w:ascii="Arial CYR" w:hAnsi="Arial CYR" w:cs="Arial CYR"/>
          <w:b/>
          <w:bCs/>
          <w:color w:val="000000"/>
        </w:rPr>
        <w:t>Докази не смеју бити старији од два месеца пре отварања понуда.)</w:t>
      </w:r>
    </w:p>
    <w:p w:rsidR="00AB51B5" w:rsidRPr="00A012FC" w:rsidRDefault="00AB51B5" w:rsidP="00AB51B5">
      <w:pPr>
        <w:tabs>
          <w:tab w:val="left" w:pos="360"/>
        </w:tabs>
        <w:autoSpaceDE w:val="0"/>
        <w:autoSpaceDN w:val="0"/>
        <w:adjustRightInd w:val="0"/>
        <w:jc w:val="both"/>
        <w:rPr>
          <w:rFonts w:ascii="Arial" w:hAnsi="Arial" w:cs="Arial"/>
          <w:b/>
          <w:bCs/>
        </w:rPr>
      </w:pPr>
    </w:p>
    <w:p w:rsidR="00AB51B5" w:rsidRDefault="00AB51B5" w:rsidP="00AB51B5">
      <w:pPr>
        <w:numPr>
          <w:ilvl w:val="0"/>
          <w:numId w:val="4"/>
        </w:numPr>
        <w:tabs>
          <w:tab w:val="left" w:pos="360"/>
        </w:tabs>
        <w:suppressAutoHyphens w:val="0"/>
        <w:autoSpaceDE w:val="0"/>
        <w:autoSpaceDN w:val="0"/>
        <w:adjustRightInd w:val="0"/>
        <w:ind w:left="714" w:hanging="357"/>
        <w:jc w:val="both"/>
        <w:rPr>
          <w:rFonts w:ascii="Arial CYR" w:hAnsi="Arial CYR" w:cs="Arial CYR"/>
          <w:color w:val="000000"/>
        </w:rPr>
      </w:pPr>
      <w:r>
        <w:rPr>
          <w:rFonts w:ascii="Arial CYR" w:hAnsi="Arial CYR" w:cs="Arial CYR"/>
          <w:color w:val="000000"/>
        </w:rPr>
        <w:t>Да је измирио доспеле порезе, доприносе и друге јавне дажбине у складу са прописима Републике Србије</w:t>
      </w:r>
      <w:r>
        <w:rPr>
          <w:rFonts w:ascii="Arial CYR" w:hAnsi="Arial CYR" w:cs="Arial CYR"/>
          <w:color w:val="000000"/>
          <w:lang w:val="sr-Cyrl-CS"/>
        </w:rPr>
        <w:t xml:space="preserve"> </w:t>
      </w:r>
      <w:r>
        <w:rPr>
          <w:rFonts w:ascii="Arial CYR" w:hAnsi="Arial CYR" w:cs="Arial CYR"/>
          <w:lang w:val="sr-Cyrl-CS"/>
        </w:rPr>
        <w:t>(</w:t>
      </w:r>
      <w:r>
        <w:rPr>
          <w:rFonts w:ascii="Arial CYR" w:hAnsi="Arial CYR" w:cs="Arial CYR"/>
          <w:color w:val="000000"/>
          <w:u w:val="single"/>
          <w:lang w:val="sr-Cyrl-CS"/>
        </w:rPr>
        <w:t>напомена</w:t>
      </w:r>
      <w:r>
        <w:rPr>
          <w:rFonts w:ascii="Arial CYR" w:hAnsi="Arial CYR" w:cs="Arial CYR"/>
          <w:color w:val="000000"/>
          <w:lang w:val="sr-Cyrl-CS"/>
        </w:rPr>
        <w:t>: доказује се приложеном Изјавом понуђача из ове конкурсне докунментације).</w:t>
      </w:r>
      <w:r>
        <w:rPr>
          <w:rFonts w:ascii="Arial CYR" w:hAnsi="Arial CYR" w:cs="Arial CYR"/>
          <w:lang w:val="sr-Cyrl-CS"/>
        </w:rPr>
        <w:t xml:space="preserve"> Д</w:t>
      </w:r>
      <w:r>
        <w:rPr>
          <w:rFonts w:ascii="Arial CYR" w:hAnsi="Arial CYR" w:cs="Arial CYR"/>
        </w:rPr>
        <w:t>оказ</w:t>
      </w:r>
      <w:r>
        <w:rPr>
          <w:rFonts w:ascii="Arial CYR" w:hAnsi="Arial CYR" w:cs="Arial CYR"/>
          <w:lang w:val="sr-Cyrl-CS"/>
        </w:rPr>
        <w:t xml:space="preserve">: Изабрани понуђач ће на захтев наручиоца доставити </w:t>
      </w:r>
      <w:r>
        <w:rPr>
          <w:rFonts w:ascii="Arial CYR" w:hAnsi="Arial CYR" w:cs="Arial CYR"/>
          <w:color w:val="000000"/>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Pr>
          <w:rFonts w:ascii="Arial CYR" w:hAnsi="Arial CYR" w:cs="Arial CYR"/>
          <w:color w:val="000000"/>
          <w:lang w:val="sr-Cyrl-CS"/>
        </w:rPr>
        <w:t>.</w:t>
      </w:r>
    </w:p>
    <w:p w:rsidR="00AB51B5" w:rsidRPr="00AC10BF" w:rsidRDefault="00AB51B5" w:rsidP="00AB51B5">
      <w:pPr>
        <w:tabs>
          <w:tab w:val="left" w:pos="360"/>
        </w:tabs>
        <w:autoSpaceDE w:val="0"/>
        <w:autoSpaceDN w:val="0"/>
        <w:adjustRightInd w:val="0"/>
        <w:jc w:val="both"/>
        <w:rPr>
          <w:rFonts w:ascii="Arial CYR" w:hAnsi="Arial CYR" w:cs="Arial CYR"/>
          <w:b/>
          <w:bCs/>
          <w:color w:val="000000"/>
        </w:rPr>
      </w:pPr>
      <w:r>
        <w:rPr>
          <w:rFonts w:ascii="Arial" w:hAnsi="Arial" w:cs="Arial"/>
          <w:b/>
          <w:bCs/>
          <w:color w:val="000000"/>
        </w:rPr>
        <w:tab/>
        <w:t>(</w:t>
      </w:r>
      <w:r>
        <w:rPr>
          <w:rFonts w:ascii="Arial CYR" w:hAnsi="Arial CYR" w:cs="Arial CYR"/>
          <w:b/>
          <w:bCs/>
          <w:color w:val="000000"/>
        </w:rPr>
        <w:t xml:space="preserve">Доказ </w:t>
      </w:r>
      <w:r>
        <w:rPr>
          <w:rFonts w:ascii="Arial CYR" w:hAnsi="Arial CYR" w:cs="Arial CYR"/>
          <w:b/>
          <w:bCs/>
          <w:color w:val="000000"/>
          <w:lang w:val="sr-Cyrl-CS"/>
        </w:rPr>
        <w:t>за измирење пореских обавеза не сме бити</w:t>
      </w:r>
      <w:r>
        <w:rPr>
          <w:rFonts w:ascii="Arial CYR" w:hAnsi="Arial CYR" w:cs="Arial CYR"/>
          <w:b/>
          <w:bCs/>
          <w:color w:val="000000"/>
        </w:rPr>
        <w:t xml:space="preserve"> старији од два</w:t>
      </w:r>
      <w:r>
        <w:rPr>
          <w:rFonts w:ascii="Arial CYR" w:hAnsi="Arial CYR" w:cs="Arial CYR"/>
          <w:b/>
          <w:bCs/>
          <w:color w:val="000000"/>
          <w:lang w:val="sr-Cyrl-CS"/>
        </w:rPr>
        <w:t xml:space="preserve"> </w:t>
      </w:r>
      <w:r>
        <w:rPr>
          <w:rFonts w:ascii="Arial CYR" w:hAnsi="Arial CYR" w:cs="Arial CYR"/>
          <w:b/>
          <w:bCs/>
          <w:color w:val="000000"/>
        </w:rPr>
        <w:t>месеца пре отварања понуда.)</w:t>
      </w:r>
    </w:p>
    <w:p w:rsidR="00AB51B5" w:rsidRDefault="00AB51B5" w:rsidP="00AB51B5">
      <w:pPr>
        <w:autoSpaceDE w:val="0"/>
        <w:autoSpaceDN w:val="0"/>
        <w:adjustRightInd w:val="0"/>
        <w:jc w:val="both"/>
        <w:rPr>
          <w:rFonts w:ascii="Arial" w:hAnsi="Arial" w:cs="Arial"/>
          <w:color w:val="000000"/>
        </w:rPr>
      </w:pPr>
    </w:p>
    <w:p w:rsidR="00AB51B5" w:rsidRPr="000464CE" w:rsidRDefault="00AB51B5" w:rsidP="00AB51B5">
      <w:pPr>
        <w:pStyle w:val="ListParagraph"/>
        <w:numPr>
          <w:ilvl w:val="0"/>
          <w:numId w:val="5"/>
        </w:numPr>
        <w:suppressAutoHyphens w:val="0"/>
        <w:autoSpaceDE w:val="0"/>
        <w:autoSpaceDN w:val="0"/>
        <w:adjustRightInd w:val="0"/>
        <w:contextualSpacing/>
        <w:rPr>
          <w:rFonts w:ascii="Arial" w:eastAsia="Calibri" w:hAnsi="Arial" w:cs="Arial"/>
          <w:lang w:val="sr-Cyrl-CS"/>
        </w:rPr>
      </w:pPr>
      <w:r>
        <w:rPr>
          <w:rFonts w:ascii="Arial" w:eastAsia="Calibri" w:hAnsi="Arial" w:cs="Arial"/>
        </w:rPr>
        <w:t>Д</w:t>
      </w:r>
      <w:r>
        <w:rPr>
          <w:rFonts w:ascii="Arial" w:eastAsia="Calibri" w:hAnsi="Arial" w:cs="Arial"/>
          <w:lang w:val="sr-Latn-CS"/>
        </w:rPr>
        <w:t>а има важећу дозволу надлежног органа за обављање делатности која је предмет</w:t>
      </w:r>
      <w:r>
        <w:rPr>
          <w:rFonts w:ascii="Arial" w:eastAsia="Calibri" w:hAnsi="Arial" w:cs="Arial"/>
          <w:lang w:val="sr-Cyrl-CS"/>
        </w:rPr>
        <w:t xml:space="preserve"> </w:t>
      </w:r>
      <w:r>
        <w:rPr>
          <w:rFonts w:ascii="Arial" w:eastAsia="Calibri" w:hAnsi="Arial" w:cs="Arial"/>
          <w:lang w:val="sr-Latn-CS"/>
        </w:rPr>
        <w:t>јавне набавке</w:t>
      </w:r>
      <w:r>
        <w:rPr>
          <w:rFonts w:ascii="Arial" w:eastAsia="Calibri" w:hAnsi="Arial" w:cs="Arial"/>
        </w:rPr>
        <w:t xml:space="preserve"> </w:t>
      </w:r>
      <w:r>
        <w:rPr>
          <w:rFonts w:ascii="Arial" w:eastAsia="Calibri" w:hAnsi="Arial" w:cs="Arial"/>
          <w:lang w:val="sr-Latn-CS"/>
        </w:rPr>
        <w:t>(члан 75 став</w:t>
      </w:r>
      <w:r>
        <w:rPr>
          <w:rFonts w:ascii="Arial" w:eastAsia="Calibri" w:hAnsi="Arial" w:cs="Arial"/>
        </w:rPr>
        <w:t xml:space="preserve"> </w:t>
      </w:r>
      <w:r>
        <w:rPr>
          <w:rFonts w:ascii="Arial" w:eastAsia="Calibri" w:hAnsi="Arial" w:cs="Arial"/>
          <w:lang w:val="sr-Latn-CS"/>
        </w:rPr>
        <w:t>1 тачка 5) Закона)</w:t>
      </w:r>
      <w:r>
        <w:rPr>
          <w:rFonts w:ascii="Arial" w:eastAsia="Calibri" w:hAnsi="Arial" w:cs="Arial"/>
        </w:rPr>
        <w:t>,</w:t>
      </w:r>
      <w:r>
        <w:rPr>
          <w:rFonts w:ascii="Arial" w:eastAsia="Calibri" w:hAnsi="Arial" w:cs="Arial"/>
          <w:lang w:val="sr-Latn-CS"/>
        </w:rPr>
        <w:t xml:space="preserve"> </w:t>
      </w:r>
      <w:r>
        <w:rPr>
          <w:rFonts w:ascii="Arial" w:eastAsia="Calibri" w:hAnsi="Arial" w:cs="Arial"/>
          <w:lang w:val="sr-Cyrl-CS"/>
        </w:rPr>
        <w:t xml:space="preserve">то јест </w:t>
      </w:r>
      <w:r>
        <w:rPr>
          <w:rFonts w:ascii="Arial" w:eastAsia="Calibri" w:hAnsi="Arial" w:cs="Arial"/>
          <w:u w:val="single"/>
          <w:lang w:val="sr-Latn-CS"/>
        </w:rPr>
        <w:t>да има важећу Лиценцу за снабдевање природним гасом, коју је издала Агенција за енергетику и потврду Агенције да је та лиценца још увек важећа</w:t>
      </w:r>
      <w:r>
        <w:rPr>
          <w:rFonts w:ascii="Arial" w:eastAsia="Calibri" w:hAnsi="Arial" w:cs="Arial"/>
        </w:rPr>
        <w:t xml:space="preserve"> </w:t>
      </w:r>
      <w:r>
        <w:rPr>
          <w:rFonts w:ascii="Arial" w:eastAsia="Calibri" w:hAnsi="Arial" w:cs="Arial"/>
          <w:lang w:val="sr-Latn-CS"/>
        </w:rPr>
        <w:t>(или адекватан документ предвиђен прописима државе у којој страни понуђач има</w:t>
      </w:r>
      <w:r>
        <w:rPr>
          <w:rFonts w:ascii="Arial" w:eastAsia="Calibri" w:hAnsi="Arial" w:cs="Arial"/>
          <w:lang w:val="sr-Cyrl-CS"/>
        </w:rPr>
        <w:t xml:space="preserve"> </w:t>
      </w:r>
      <w:r>
        <w:rPr>
          <w:rFonts w:ascii="Arial" w:eastAsia="Calibri" w:hAnsi="Arial" w:cs="Arial"/>
          <w:lang w:val="sr-Latn-CS"/>
        </w:rPr>
        <w:t>седиште, коју доставља у виду неоверене копије).</w:t>
      </w:r>
    </w:p>
    <w:p w:rsidR="00AB51B5" w:rsidRPr="000464CE" w:rsidRDefault="00AB51B5" w:rsidP="00AB51B5">
      <w:pPr>
        <w:pStyle w:val="ListParagraph"/>
        <w:suppressAutoHyphens w:val="0"/>
        <w:autoSpaceDE w:val="0"/>
        <w:autoSpaceDN w:val="0"/>
        <w:adjustRightInd w:val="0"/>
        <w:ind w:left="360"/>
        <w:contextualSpacing/>
        <w:rPr>
          <w:rFonts w:ascii="Arial" w:eastAsia="Calibri" w:hAnsi="Arial" w:cs="Arial"/>
          <w:lang w:val="sr-Cyrl-CS"/>
        </w:rPr>
      </w:pPr>
    </w:p>
    <w:p w:rsidR="00AB51B5" w:rsidRPr="00AC10BF" w:rsidRDefault="00AB51B5" w:rsidP="00AB51B5">
      <w:pPr>
        <w:numPr>
          <w:ilvl w:val="0"/>
          <w:numId w:val="5"/>
        </w:numPr>
        <w:tabs>
          <w:tab w:val="left" w:pos="360"/>
        </w:tabs>
        <w:suppressAutoHyphens w:val="0"/>
        <w:autoSpaceDE w:val="0"/>
        <w:autoSpaceDN w:val="0"/>
        <w:adjustRightInd w:val="0"/>
        <w:jc w:val="both"/>
        <w:rPr>
          <w:rFonts w:ascii="Arial CYR" w:hAnsi="Arial CYR" w:cs="Arial CYR"/>
          <w:b/>
          <w:bCs/>
        </w:rPr>
      </w:pPr>
      <w:r w:rsidRPr="00AC10BF">
        <w:rPr>
          <w:rFonts w:ascii="Arial CYR" w:hAnsi="Arial CYR" w:cs="Arial CYR"/>
        </w:rPr>
        <w:t xml:space="preserve">Да му није изречена мера забране обављања делатности, која је на снази у време објављивања позива за подношење понуда </w:t>
      </w:r>
      <w:r w:rsidRPr="00AC10BF">
        <w:rPr>
          <w:rFonts w:ascii="Arial CYR" w:hAnsi="Arial CYR" w:cs="Arial CYR"/>
          <w:lang w:val="sr-Cyrl-CS"/>
        </w:rPr>
        <w:t>(</w:t>
      </w:r>
      <w:r w:rsidRPr="00AC10BF">
        <w:rPr>
          <w:rFonts w:ascii="Arial CYR" w:hAnsi="Arial CYR" w:cs="Arial CYR"/>
          <w:u w:val="single"/>
          <w:lang w:val="sr-Cyrl-CS"/>
        </w:rPr>
        <w:t>напомена</w:t>
      </w:r>
      <w:r w:rsidRPr="00AC10BF">
        <w:rPr>
          <w:rFonts w:ascii="Arial CYR" w:hAnsi="Arial CYR" w:cs="Arial CYR"/>
          <w:lang w:val="sr-Cyrl-CS"/>
        </w:rPr>
        <w:t xml:space="preserve">: доказује се приложеном Изјавом понуђача из ове конкурсне докунментације. Изабрани понуђач – </w:t>
      </w:r>
      <w:r w:rsidRPr="00AC10BF">
        <w:rPr>
          <w:rFonts w:ascii="Arial CYR" w:hAnsi="Arial CYR" w:cs="Arial CYR"/>
        </w:rPr>
        <w:t xml:space="preserve">правно лице </w:t>
      </w:r>
      <w:r w:rsidRPr="00AC10BF">
        <w:rPr>
          <w:rFonts w:ascii="Arial CYR" w:hAnsi="Arial CYR" w:cs="Arial CYR"/>
          <w:lang w:val="sr-Cyrl-CS"/>
        </w:rPr>
        <w:t xml:space="preserve">на захтев наручиоца </w:t>
      </w:r>
      <w:r w:rsidRPr="00AC10BF">
        <w:rPr>
          <w:rFonts w:ascii="Arial CYR" w:hAnsi="Arial CYR" w:cs="Arial CYR"/>
        </w:rPr>
        <w:t>достави</w:t>
      </w:r>
      <w:r w:rsidRPr="00AC10BF">
        <w:rPr>
          <w:rFonts w:ascii="Arial CYR" w:hAnsi="Arial CYR" w:cs="Arial CYR"/>
          <w:lang w:val="sr-Cyrl-CS"/>
        </w:rPr>
        <w:t xml:space="preserve">ће </w:t>
      </w:r>
      <w:r w:rsidRPr="00AC10BF">
        <w:rPr>
          <w:rFonts w:ascii="Arial CYR" w:hAnsi="Arial CYR" w:cs="Arial CYR"/>
        </w:rPr>
        <w:t xml:space="preserve">потврде привредног </w:t>
      </w:r>
      <w:r w:rsidRPr="00AC10BF">
        <w:rPr>
          <w:rFonts w:ascii="Arial CYR" w:hAnsi="Arial CYR" w:cs="Arial CYR"/>
        </w:rPr>
        <w:lastRenderedPageBreak/>
        <w:t>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C10BF">
        <w:rPr>
          <w:rFonts w:ascii="Arial CYR" w:hAnsi="Arial CYR" w:cs="Arial CYR"/>
          <w:lang w:val="sr-Cyrl-CS"/>
        </w:rPr>
        <w:t>).</w:t>
      </w:r>
    </w:p>
    <w:p w:rsidR="00AB51B5" w:rsidRPr="00AC10BF" w:rsidRDefault="00AB51B5" w:rsidP="00AB51B5">
      <w:pPr>
        <w:autoSpaceDE w:val="0"/>
        <w:autoSpaceDN w:val="0"/>
        <w:adjustRightInd w:val="0"/>
        <w:jc w:val="both"/>
        <w:rPr>
          <w:rFonts w:ascii="Arial" w:hAnsi="Arial" w:cs="Arial"/>
          <w:b/>
          <w:bCs/>
          <w:color w:val="000000"/>
          <w:highlight w:val="yellow"/>
        </w:rPr>
      </w:pPr>
    </w:p>
    <w:p w:rsidR="00AB51B5" w:rsidRDefault="00AB51B5" w:rsidP="00AB51B5">
      <w:pPr>
        <w:autoSpaceDE w:val="0"/>
        <w:autoSpaceDN w:val="0"/>
        <w:adjustRightInd w:val="0"/>
        <w:jc w:val="both"/>
        <w:rPr>
          <w:rFonts w:ascii="Arial CYR" w:hAnsi="Arial CYR" w:cs="Arial CYR"/>
          <w:b/>
          <w:bCs/>
          <w:color w:val="000000"/>
        </w:rPr>
      </w:pPr>
      <w:r>
        <w:rPr>
          <w:rFonts w:ascii="Arial CYR" w:hAnsi="Arial CYR" w:cs="Arial CYR"/>
          <w:b/>
          <w:bCs/>
          <w:color w:val="000000"/>
        </w:rPr>
        <w:t>Додатни услови</w:t>
      </w:r>
    </w:p>
    <w:p w:rsidR="00AB51B5" w:rsidRDefault="00AB51B5" w:rsidP="00AB51B5">
      <w:pPr>
        <w:autoSpaceDE w:val="0"/>
        <w:autoSpaceDN w:val="0"/>
        <w:adjustRightInd w:val="0"/>
        <w:jc w:val="both"/>
        <w:rPr>
          <w:rFonts w:ascii="Arial CYR" w:hAnsi="Arial CYR" w:cs="Arial CYR"/>
          <w:b/>
          <w:bCs/>
          <w:color w:val="000000"/>
          <w:u w:val="single"/>
          <w:lang w:val="sr-Cyrl-CS"/>
        </w:rPr>
      </w:pPr>
    </w:p>
    <w:p w:rsidR="00AB51B5" w:rsidRPr="00AC10BF" w:rsidRDefault="00AB51B5" w:rsidP="00AB51B5">
      <w:pPr>
        <w:pStyle w:val="CM36"/>
        <w:jc w:val="both"/>
        <w:rPr>
          <w:rFonts w:ascii="Arial" w:hAnsi="Arial" w:cs="Arial"/>
        </w:rPr>
      </w:pPr>
      <w:r>
        <w:rPr>
          <w:rFonts w:ascii="Arial" w:hAnsi="Arial" w:cs="Arial"/>
        </w:rPr>
        <w:t>Нису предвиђени додатни услови.</w:t>
      </w:r>
    </w:p>
    <w:p w:rsidR="00AB51B5" w:rsidRDefault="00AB51B5" w:rsidP="00AB51B5">
      <w:pPr>
        <w:autoSpaceDE w:val="0"/>
        <w:autoSpaceDN w:val="0"/>
        <w:adjustRightInd w:val="0"/>
        <w:jc w:val="both"/>
        <w:rPr>
          <w:rFonts w:ascii="Arial CYR" w:hAnsi="Arial CYR" w:cs="Arial CYR"/>
          <w:b/>
          <w:bCs/>
          <w:color w:val="000000"/>
          <w:lang w:val="sr-Latn-CS"/>
        </w:rPr>
      </w:pPr>
    </w:p>
    <w:p w:rsidR="00AB51B5" w:rsidRDefault="00AB51B5" w:rsidP="00AB51B5">
      <w:pPr>
        <w:autoSpaceDE w:val="0"/>
        <w:autoSpaceDN w:val="0"/>
        <w:adjustRightInd w:val="0"/>
        <w:jc w:val="both"/>
        <w:rPr>
          <w:rFonts w:ascii="Arial" w:hAnsi="Arial" w:cs="Arial"/>
          <w:b/>
          <w:bCs/>
          <w:color w:val="000000"/>
        </w:rPr>
      </w:pPr>
      <w:r>
        <w:rPr>
          <w:rFonts w:ascii="Arial CYR" w:hAnsi="Arial CYR" w:cs="Arial CYR"/>
          <w:b/>
          <w:bCs/>
          <w:color w:val="000000"/>
          <w:u w:val="single"/>
        </w:rPr>
        <w:t>Услови које мора да испуни сваки подизвођач, односно члан групе понуђача</w:t>
      </w:r>
      <w:r>
        <w:rPr>
          <w:rFonts w:ascii="Arial CYR" w:hAnsi="Arial CYR" w:cs="Arial CYR"/>
          <w:b/>
          <w:bCs/>
          <w:color w:val="000000"/>
        </w:rPr>
        <w:t>:</w:t>
      </w:r>
      <w:r>
        <w:rPr>
          <w:rFonts w:ascii="Arial CYR" w:hAnsi="Arial CYR" w:cs="Arial CYR"/>
          <w:b/>
          <w:bCs/>
          <w:color w:val="000000"/>
        </w:rPr>
        <w:br/>
      </w: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Сваки подизвођач мора да испуњава услове из члана 75 став 1 тач. 1) до 4) Закона, што доказује достављањем доказа наведеним у делу „Обавезни услови“ у тач. 1-4 овог дела Конкурсне документације.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Доказ о испуњености услова из члана 75 став 1 тачка 5) Закона се подноси за подизвођача за део набавке који ће извршити преко подизвођача.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Услове у вези са капацитетима, понуђач испуњава самостално без обзира на ангажовање подизвођача.</w:t>
      </w: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Сваки понуђач из групе понуђача која подноси заједничку понуду мора да испуњава услове из члана 75 став 1 тач. 1) до 4) Закона, што доказује достављањем доказа наведеним у делу „Обавезни услови“ у тачкама 1-4 овог дела Конкурсне документације.</w:t>
      </w:r>
    </w:p>
    <w:p w:rsidR="00AB51B5" w:rsidRDefault="00AB51B5" w:rsidP="00AB51B5">
      <w:pPr>
        <w:autoSpaceDE w:val="0"/>
        <w:autoSpaceDN w:val="0"/>
        <w:adjustRightInd w:val="0"/>
        <w:jc w:val="both"/>
        <w:rPr>
          <w:rFonts w:ascii="Arial" w:hAnsi="Arial" w:cs="Arial"/>
          <w:color w:val="000000"/>
        </w:rPr>
      </w:pPr>
    </w:p>
    <w:p w:rsidR="00AB51B5" w:rsidRPr="00FD4D50"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Услове у вези са капацитетима понуђачи из групе испуњавају заједно, на основу достављених доказа у складу с oвим одељком конкурсне документације.</w:t>
      </w:r>
    </w:p>
    <w:p w:rsidR="00AB51B5" w:rsidRDefault="00AB51B5" w:rsidP="00AB51B5">
      <w:pPr>
        <w:autoSpaceDE w:val="0"/>
        <w:autoSpaceDN w:val="0"/>
        <w:adjustRightInd w:val="0"/>
        <w:jc w:val="both"/>
        <w:rPr>
          <w:rFonts w:ascii="Arial" w:hAnsi="Arial" w:cs="Arial"/>
          <w:b/>
          <w:bCs/>
          <w:color w:val="000000"/>
          <w:u w:val="single"/>
        </w:rPr>
      </w:pPr>
    </w:p>
    <w:p w:rsidR="00AB51B5" w:rsidRDefault="00AB51B5" w:rsidP="00AB51B5">
      <w:pPr>
        <w:autoSpaceDE w:val="0"/>
        <w:autoSpaceDN w:val="0"/>
        <w:adjustRightInd w:val="0"/>
        <w:jc w:val="both"/>
        <w:rPr>
          <w:rFonts w:ascii="Arial CYR" w:hAnsi="Arial CYR" w:cs="Arial CYR"/>
          <w:b/>
          <w:bCs/>
          <w:color w:val="000000"/>
          <w:u w:val="single"/>
        </w:rPr>
      </w:pPr>
      <w:r>
        <w:rPr>
          <w:rFonts w:ascii="Arial CYR" w:hAnsi="Arial CYR" w:cs="Arial CYR"/>
          <w:b/>
          <w:bCs/>
          <w:color w:val="000000"/>
          <w:u w:val="single"/>
        </w:rPr>
        <w:t>Испуњеност услова из члана 75 став 2 Закона</w:t>
      </w:r>
    </w:p>
    <w:p w:rsidR="00AB51B5" w:rsidRDefault="00AB51B5" w:rsidP="00AB51B5">
      <w:pPr>
        <w:autoSpaceDE w:val="0"/>
        <w:autoSpaceDN w:val="0"/>
        <w:adjustRightInd w:val="0"/>
        <w:jc w:val="both"/>
        <w:rPr>
          <w:rFonts w:ascii="Arial" w:hAnsi="Arial" w:cs="Arial"/>
          <w:b/>
          <w:bCs/>
          <w:color w:val="000000"/>
          <w:u w:val="single"/>
        </w:rPr>
      </w:pPr>
    </w:p>
    <w:p w:rsidR="00AB51B5" w:rsidRDefault="00AB51B5" w:rsidP="00AB51B5">
      <w:pPr>
        <w:autoSpaceDE w:val="0"/>
        <w:autoSpaceDN w:val="0"/>
        <w:adjustRightInd w:val="0"/>
        <w:jc w:val="both"/>
        <w:rPr>
          <w:rFonts w:ascii="Arial" w:hAnsi="Arial" w:cs="Arial"/>
          <w:color w:val="000000"/>
        </w:rPr>
      </w:pPr>
      <w:r>
        <w:rPr>
          <w:rFonts w:ascii="Arial CYR" w:hAnsi="Arial CYR" w:cs="Arial CYR"/>
          <w:color w:val="000000"/>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CYR" w:hAnsi="Arial CYR" w:cs="Arial CYR"/>
          <w:color w:val="000000"/>
          <w:lang w:val="sr-Cyrl-CS"/>
        </w:rPr>
        <w:t>.</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rPr>
        <w:t xml:space="preserve">У вези са овим условом понуђач у понуди подноси Изјаву у складу са </w:t>
      </w:r>
      <w:r w:rsidRPr="00AC4073">
        <w:rPr>
          <w:rFonts w:ascii="Arial CYR" w:hAnsi="Arial CYR" w:cs="Arial CYR"/>
        </w:rPr>
        <w:t>Обрасцем 2</w:t>
      </w:r>
      <w:r w:rsidRPr="00AC4073">
        <w:rPr>
          <w:rFonts w:ascii="Arial CYR" w:hAnsi="Arial CYR" w:cs="Arial CYR"/>
          <w:lang w:val="sr-Cyrl-CS"/>
        </w:rPr>
        <w:t>Б</w:t>
      </w:r>
      <w:r>
        <w:rPr>
          <w:rFonts w:ascii="Arial CYR" w:hAnsi="Arial CYR" w:cs="Arial CYR"/>
          <w:color w:val="000000"/>
        </w:rPr>
        <w:t xml:space="preserve"> конкурсне документације.</w:t>
      </w:r>
    </w:p>
    <w:p w:rsidR="00AB51B5" w:rsidRDefault="00AB51B5" w:rsidP="00AB51B5">
      <w:pPr>
        <w:autoSpaceDE w:val="0"/>
        <w:autoSpaceDN w:val="0"/>
        <w:adjustRightInd w:val="0"/>
        <w:jc w:val="both"/>
        <w:rPr>
          <w:rFonts w:ascii="Arial CYR" w:hAnsi="Arial CYR" w:cs="Arial CYR"/>
          <w:color w:val="000000"/>
          <w:lang w:val="sr-Cyrl-CS"/>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b/>
          <w:bCs/>
          <w:color w:val="000000"/>
          <w:u w:val="single"/>
        </w:rPr>
        <w:t>Начин достављања доказа:</w:t>
      </w: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lang w:val="sr-Cyrl-CS"/>
        </w:rPr>
        <w:t>Понуђач може, поред Изјаве о испуњености обавезних услова (</w:t>
      </w:r>
      <w:r w:rsidRPr="00AC4073">
        <w:rPr>
          <w:rFonts w:ascii="Arial CYR" w:hAnsi="Arial CYR" w:cs="Arial CYR"/>
          <w:lang w:val="sr-Cyrl-CS"/>
        </w:rPr>
        <w:t>Образац 2А</w:t>
      </w:r>
      <w:r>
        <w:rPr>
          <w:rFonts w:ascii="Arial CYR" w:hAnsi="Arial CYR" w:cs="Arial CYR"/>
          <w:color w:val="000000"/>
          <w:lang w:val="sr-Cyrl-CS"/>
        </w:rPr>
        <w:t xml:space="preserve"> ове конкурсне документације) доставити и наведене доказе. Д</w:t>
      </w:r>
      <w:r>
        <w:rPr>
          <w:rFonts w:ascii="Arial CYR" w:hAnsi="Arial CYR" w:cs="Arial CYR"/>
          <w:color w:val="000000"/>
        </w:rPr>
        <w:t>окази о испуњености услова</w:t>
      </w:r>
      <w:r>
        <w:rPr>
          <w:rFonts w:ascii="Arial CYR" w:hAnsi="Arial CYR" w:cs="Arial CYR"/>
          <w:color w:val="000000"/>
          <w:lang w:val="sr-Cyrl-CS"/>
        </w:rPr>
        <w:t xml:space="preserve"> </w:t>
      </w:r>
      <w:r>
        <w:rPr>
          <w:rFonts w:ascii="Arial CYR" w:hAnsi="Arial CYR" w:cs="Arial CYR"/>
          <w:color w:val="000000"/>
        </w:rPr>
        <w:t xml:space="preserve">могу се достављати у неовереним копијама, а Наручилац може пре доношења одлуке о додели уговора, захтевати од понуђача, чија је понуда на </w:t>
      </w:r>
      <w:r>
        <w:rPr>
          <w:rFonts w:ascii="Arial CYR" w:hAnsi="Arial CYR" w:cs="Arial CYR"/>
          <w:color w:val="000000"/>
        </w:rPr>
        <w:lastRenderedPageBreak/>
        <w:t>основу извештаја комисије за јавну набавку оцењена као најповољнија, да достави на увид оригинал</w:t>
      </w:r>
      <w:r>
        <w:rPr>
          <w:rFonts w:ascii="Arial CYR" w:hAnsi="Arial CYR" w:cs="Arial CYR"/>
          <w:color w:val="000000"/>
          <w:lang w:val="sr-Cyrl-CS"/>
        </w:rPr>
        <w:t xml:space="preserve"> </w:t>
      </w:r>
      <w:r>
        <w:rPr>
          <w:rFonts w:ascii="Arial CYR" w:hAnsi="Arial CYR" w:cs="Arial CYR"/>
          <w:color w:val="000000"/>
        </w:rPr>
        <w:t>или оверену копију свих или појединих доказа.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B51B5" w:rsidRDefault="00AB51B5" w:rsidP="00AB51B5">
      <w:pPr>
        <w:tabs>
          <w:tab w:val="left" w:pos="680"/>
        </w:tabs>
        <w:autoSpaceDE w:val="0"/>
        <w:autoSpaceDN w:val="0"/>
        <w:adjustRightInd w:val="0"/>
        <w:jc w:val="both"/>
        <w:rPr>
          <w:rFonts w:ascii="Arial" w:hAnsi="Arial" w:cs="Arial"/>
          <w:color w:val="000000"/>
        </w:rPr>
      </w:pPr>
    </w:p>
    <w:p w:rsidR="00AB51B5" w:rsidRDefault="00AB51B5" w:rsidP="00AB51B5">
      <w:pPr>
        <w:tabs>
          <w:tab w:val="left" w:pos="680"/>
        </w:tabs>
        <w:autoSpaceDE w:val="0"/>
        <w:autoSpaceDN w:val="0"/>
        <w:adjustRightInd w:val="0"/>
        <w:jc w:val="both"/>
        <w:rPr>
          <w:rFonts w:ascii="Arial CYR" w:hAnsi="Arial CYR" w:cs="Arial CYR"/>
          <w:color w:val="000000"/>
          <w:lang w:val="sr-Cyrl-CS"/>
        </w:rPr>
      </w:pPr>
      <w:r>
        <w:rPr>
          <w:rFonts w:ascii="Arial CYR" w:hAnsi="Arial CYR" w:cs="Arial CYR"/>
          <w:color w:val="000000"/>
        </w:rPr>
        <w:t>Понуђачи који су уписани у регистар понуђача који води Агенција за привредне регистре не морају да доставе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r>
        <w:rPr>
          <w:rFonts w:ascii="Arial CYR" w:hAnsi="Arial CYR" w:cs="Arial CYR"/>
          <w:color w:val="000000"/>
          <w:lang w:val="sr-Cyrl-CS"/>
        </w:rPr>
        <w:t xml:space="preserve"> Такође, није обавезно доставити образац изјаве о трошковима поступка.</w:t>
      </w:r>
    </w:p>
    <w:p w:rsidR="00AB51B5" w:rsidRDefault="00AB51B5" w:rsidP="00AB51B5">
      <w:pPr>
        <w:tabs>
          <w:tab w:val="left" w:pos="680"/>
        </w:tabs>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B51B5" w:rsidRDefault="00AB51B5" w:rsidP="00AB51B5">
      <w:pPr>
        <w:tabs>
          <w:tab w:val="left" w:pos="360"/>
        </w:tabs>
        <w:autoSpaceDE w:val="0"/>
        <w:autoSpaceDN w:val="0"/>
        <w:adjustRightInd w:val="0"/>
        <w:jc w:val="both"/>
        <w:rPr>
          <w:rFonts w:ascii="Arial" w:hAnsi="Arial" w:cs="Arial"/>
          <w:color w:val="000000"/>
        </w:rPr>
      </w:pPr>
    </w:p>
    <w:p w:rsidR="00AB51B5" w:rsidRPr="009123C4"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Понуђач уписан у </w:t>
      </w:r>
      <w:r>
        <w:rPr>
          <w:rFonts w:ascii="Arial CYR" w:hAnsi="Arial CYR" w:cs="Arial CYR"/>
          <w:color w:val="000000"/>
          <w:u w:val="single"/>
        </w:rPr>
        <w:t xml:space="preserve">Регистар </w:t>
      </w:r>
      <w:r w:rsidRPr="00931649">
        <w:rPr>
          <w:rFonts w:ascii="Arial CYR" w:hAnsi="Arial CYR" w:cs="Arial CYR"/>
          <w:color w:val="000000"/>
          <w:u w:val="single"/>
        </w:rPr>
        <w:t>понуђача није</w:t>
      </w:r>
      <w:r>
        <w:rPr>
          <w:rFonts w:ascii="Arial CYR" w:hAnsi="Arial CYR" w:cs="Arial CYR"/>
          <w:color w:val="000000"/>
          <w:u w:val="single"/>
        </w:rPr>
        <w:t xml:space="preserve"> дуж</w:t>
      </w:r>
      <w:r>
        <w:rPr>
          <w:rFonts w:ascii="Arial CYR" w:hAnsi="Arial CYR" w:cs="Arial CYR"/>
          <w:color w:val="000000"/>
          <w:u w:val="single"/>
          <w:lang w:val="sr-Cyrl-CS"/>
        </w:rPr>
        <w:t>ан</w:t>
      </w:r>
      <w:r>
        <w:rPr>
          <w:rFonts w:ascii="Arial CYR" w:hAnsi="Arial CYR" w:cs="Arial CYR"/>
          <w:color w:val="000000"/>
          <w:u w:val="single"/>
        </w:rPr>
        <w:t xml:space="preserve"> да приликом подношења понуде, доказује испуњеност обавезних услова</w:t>
      </w:r>
      <w:r>
        <w:rPr>
          <w:rFonts w:ascii="Arial CYR" w:hAnsi="Arial CYR" w:cs="Arial CYR"/>
          <w:color w:val="000000"/>
          <w:u w:val="single"/>
          <w:lang w:val="sr-Cyrl-CS"/>
        </w:rPr>
        <w:t>, сем услова из члана 75 тачка 5 (посебна дозвола надлежног органа – лиценца).</w:t>
      </w:r>
      <w:r>
        <w:rPr>
          <w:rFonts w:ascii="Arial CYR" w:hAnsi="Arial CYR" w:cs="Arial CYR"/>
          <w:color w:val="000000"/>
        </w:rPr>
        <w:t xml:space="preserve"> Регистар понуђача је доступан на интернет страници Агенције за привредне регистре – </w:t>
      </w:r>
      <w:r>
        <w:rPr>
          <w:rFonts w:ascii="Arial" w:eastAsia="Calibri" w:hAnsi="Arial" w:cs="Arial"/>
          <w:color w:val="000000"/>
          <w:lang w:val="sr-Latn-CS" w:eastAsia="sr-Latn-CS"/>
        </w:rPr>
        <w:t xml:space="preserve">извод из регистра АПР: </w:t>
      </w:r>
      <w:hyperlink r:id="rId11" w:history="1">
        <w:r w:rsidRPr="00B452DF">
          <w:rPr>
            <w:rStyle w:val="Hyperlink"/>
            <w:rFonts w:ascii="Arial" w:eastAsia="Calibri" w:hAnsi="Arial" w:cs="Arial"/>
            <w:lang w:val="sr-Latn-CS" w:eastAsia="sr-Latn-CS"/>
          </w:rPr>
          <w:t>www.apr.gov.rs</w:t>
        </w:r>
      </w:hyperlink>
      <w:r>
        <w:rPr>
          <w:rFonts w:ascii="Arial" w:eastAsia="Calibri" w:hAnsi="Arial" w:cs="Arial"/>
          <w:color w:val="0000FF"/>
          <w:lang w:eastAsia="sr-Latn-CS"/>
        </w:rPr>
        <w:t>.</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B51B5" w:rsidRDefault="00AB51B5" w:rsidP="00AB51B5">
      <w:pPr>
        <w:autoSpaceDE w:val="0"/>
        <w:autoSpaceDN w:val="0"/>
        <w:adjustRightInd w:val="0"/>
        <w:rPr>
          <w:rFonts w:ascii="Arial" w:hAnsi="Arial" w:cs="Arial"/>
          <w:color w:val="000000"/>
        </w:rPr>
      </w:pPr>
    </w:p>
    <w:p w:rsidR="00AB51B5" w:rsidRPr="009123C4"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Ако се у држави у којој понуђач има седиште не издају докази из члана 77 став 1 тач.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51B5" w:rsidRPr="009123C4"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B51B5" w:rsidRPr="00E67F19"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CYR" w:hAnsi="Arial CYR" w:cs="Arial CYR"/>
          <w:color w:val="000000"/>
          <w:lang w:val="sr-Cyrl-CS"/>
        </w:rPr>
        <w:t>.</w:t>
      </w:r>
    </w:p>
    <w:p w:rsidR="00AB51B5" w:rsidRDefault="00AB51B5" w:rsidP="00AB51B5">
      <w:pPr>
        <w:autoSpaceDE w:val="0"/>
        <w:autoSpaceDN w:val="0"/>
        <w:adjustRightInd w:val="0"/>
        <w:jc w:val="both"/>
        <w:rPr>
          <w:rFonts w:ascii="Arial CYR" w:hAnsi="Arial CYR" w:cs="Arial CYR"/>
          <w:color w:val="000000"/>
        </w:rPr>
      </w:pPr>
    </w:p>
    <w:p w:rsidR="00AB51B5" w:rsidRPr="00381597" w:rsidRDefault="00AB51B5" w:rsidP="00AB51B5">
      <w:pPr>
        <w:autoSpaceDE w:val="0"/>
        <w:autoSpaceDN w:val="0"/>
        <w:adjustRightInd w:val="0"/>
        <w:jc w:val="both"/>
        <w:rPr>
          <w:rFonts w:ascii="Arial CYR" w:hAnsi="Arial CYR" w:cs="Arial CYR"/>
          <w:color w:val="000000"/>
        </w:rPr>
      </w:pPr>
    </w:p>
    <w:p w:rsidR="00AB51B5" w:rsidRDefault="00AB51B5" w:rsidP="00AB51B5">
      <w:pPr>
        <w:widowControl w:val="0"/>
        <w:autoSpaceDE w:val="0"/>
        <w:autoSpaceDN w:val="0"/>
        <w:adjustRightInd w:val="0"/>
        <w:rPr>
          <w:rFonts w:ascii="Arial" w:hAnsi="Arial" w:cs="Arial"/>
          <w:color w:val="000000"/>
          <w:lang w:val="sr-Cyrl-CS"/>
        </w:rPr>
      </w:pPr>
    </w:p>
    <w:p w:rsidR="00AB51B5" w:rsidRDefault="00AB51B5" w:rsidP="00AB51B5">
      <w:pPr>
        <w:tabs>
          <w:tab w:val="left" w:pos="5220"/>
        </w:tabs>
        <w:autoSpaceDE w:val="0"/>
        <w:autoSpaceDN w:val="0"/>
        <w:adjustRightInd w:val="0"/>
        <w:spacing w:after="200" w:line="276" w:lineRule="auto"/>
        <w:ind w:left="720"/>
        <w:jc w:val="center"/>
        <w:rPr>
          <w:rFonts w:ascii="Arial CYR" w:hAnsi="Arial CYR" w:cs="Arial CYR"/>
          <w:b/>
          <w:bCs/>
          <w:color w:val="000000"/>
        </w:rPr>
      </w:pPr>
      <w:r>
        <w:rPr>
          <w:rFonts w:ascii="Arial" w:hAnsi="Arial" w:cs="Arial"/>
          <w:b/>
          <w:bCs/>
          <w:color w:val="000000"/>
        </w:rPr>
        <w:t xml:space="preserve">5. </w:t>
      </w:r>
      <w:r>
        <w:rPr>
          <w:rFonts w:ascii="Arial CYR" w:hAnsi="Arial CYR" w:cs="Arial CYR"/>
          <w:b/>
          <w:bCs/>
          <w:color w:val="000000"/>
        </w:rPr>
        <w:t>УПУТСТВО ПОНУЂАЧИМА КАКО ДА САЧИНЕ ПОНУДУ</w:t>
      </w:r>
    </w:p>
    <w:p w:rsidR="00AB51B5" w:rsidRPr="003C388A" w:rsidRDefault="00AB51B5" w:rsidP="00AB51B5">
      <w:pPr>
        <w:tabs>
          <w:tab w:val="left" w:pos="5220"/>
        </w:tabs>
        <w:autoSpaceDE w:val="0"/>
        <w:autoSpaceDN w:val="0"/>
        <w:adjustRightInd w:val="0"/>
        <w:jc w:val="both"/>
        <w:rPr>
          <w:rFonts w:ascii="Arial CYR" w:hAnsi="Arial CYR" w:cs="Arial CYR"/>
          <w:color w:val="000000"/>
        </w:rPr>
      </w:pPr>
      <w:r>
        <w:rPr>
          <w:rFonts w:ascii="Arial CYR" w:hAnsi="Arial CYR" w:cs="Arial CYR"/>
          <w:color w:val="000000"/>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B51B5" w:rsidRDefault="00AB51B5" w:rsidP="00AB51B5">
      <w:pPr>
        <w:tabs>
          <w:tab w:val="left" w:pos="5220"/>
        </w:tabs>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b/>
          <w:bCs/>
        </w:rPr>
      </w:pPr>
      <w:r>
        <w:rPr>
          <w:rFonts w:ascii="Arial" w:hAnsi="Arial" w:cs="Arial"/>
          <w:b/>
          <w:bCs/>
        </w:rPr>
        <w:t xml:space="preserve">5.1 </w:t>
      </w:r>
      <w:r>
        <w:rPr>
          <w:rFonts w:ascii="Arial CYR" w:hAnsi="Arial CYR" w:cs="Arial CYR"/>
          <w:b/>
          <w:bCs/>
        </w:rPr>
        <w:t>ПОДАЦИ О ЈЕЗИКУ У ПОСТУПКУ ЈАВНЕ НАБАВКЕ</w:t>
      </w:r>
    </w:p>
    <w:p w:rsidR="00AB51B5" w:rsidRDefault="00AB51B5" w:rsidP="00AB51B5">
      <w:pPr>
        <w:autoSpaceDE w:val="0"/>
        <w:autoSpaceDN w:val="0"/>
        <w:adjustRightInd w:val="0"/>
        <w:jc w:val="both"/>
        <w:rPr>
          <w:rFonts w:ascii="Arial" w:hAnsi="Arial" w:cs="Arial"/>
          <w:b/>
          <w:bCs/>
        </w:rPr>
      </w:pPr>
    </w:p>
    <w:p w:rsidR="00AB51B5" w:rsidRPr="003C388A" w:rsidRDefault="00AB51B5" w:rsidP="00AB51B5">
      <w:pPr>
        <w:autoSpaceDE w:val="0"/>
        <w:autoSpaceDN w:val="0"/>
        <w:adjustRightInd w:val="0"/>
        <w:jc w:val="both"/>
        <w:rPr>
          <w:rFonts w:ascii="Arial CYR" w:hAnsi="Arial CYR" w:cs="Arial CYR"/>
        </w:rPr>
      </w:pPr>
      <w:r>
        <w:rPr>
          <w:rFonts w:ascii="Arial CYR" w:hAnsi="Arial CYR" w:cs="Arial CYR"/>
        </w:rPr>
        <w:t>Наручилац припрема конкурсну документацију и води поступак на српском језику.</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CYR" w:hAnsi="Arial CYR" w:cs="Arial CYR"/>
        </w:rPr>
      </w:pPr>
      <w:r>
        <w:rPr>
          <w:rFonts w:ascii="Arial CYR" w:hAnsi="Arial CYR" w:cs="Arial CYR"/>
        </w:rPr>
        <w:t>Понуда мора бити сачињена на српском језику.</w:t>
      </w:r>
    </w:p>
    <w:p w:rsidR="00AB51B5" w:rsidRDefault="00AB51B5" w:rsidP="00AB51B5">
      <w:pPr>
        <w:tabs>
          <w:tab w:val="left" w:pos="5220"/>
        </w:tabs>
        <w:autoSpaceDE w:val="0"/>
        <w:autoSpaceDN w:val="0"/>
        <w:adjustRightInd w:val="0"/>
        <w:jc w:val="both"/>
        <w:rPr>
          <w:rFonts w:ascii="Arial" w:hAnsi="Arial" w:cs="Arial"/>
          <w:b/>
          <w:bCs/>
        </w:rPr>
      </w:pPr>
    </w:p>
    <w:p w:rsidR="00AB51B5" w:rsidRDefault="00AB51B5" w:rsidP="00AB51B5">
      <w:pPr>
        <w:tabs>
          <w:tab w:val="left" w:pos="5220"/>
        </w:tabs>
        <w:autoSpaceDE w:val="0"/>
        <w:autoSpaceDN w:val="0"/>
        <w:adjustRightInd w:val="0"/>
        <w:jc w:val="both"/>
        <w:rPr>
          <w:rFonts w:ascii="Arial CYR" w:hAnsi="Arial CYR" w:cs="Arial CYR"/>
          <w:b/>
          <w:bCs/>
        </w:rPr>
      </w:pPr>
      <w:r>
        <w:rPr>
          <w:rFonts w:ascii="Arial" w:hAnsi="Arial" w:cs="Arial"/>
          <w:b/>
          <w:bCs/>
        </w:rPr>
        <w:t>5.2</w:t>
      </w:r>
      <w:r>
        <w:rPr>
          <w:rFonts w:ascii="Arial" w:hAnsi="Arial" w:cs="Arial"/>
          <w:b/>
          <w:bCs/>
          <w:lang w:val="sr-Cyrl-CS"/>
        </w:rPr>
        <w:t xml:space="preserve"> </w:t>
      </w:r>
      <w:r>
        <w:rPr>
          <w:rFonts w:ascii="Arial CYR" w:hAnsi="Arial CYR" w:cs="Arial CYR"/>
          <w:b/>
          <w:bCs/>
          <w:color w:val="000000"/>
        </w:rPr>
        <w:t>УПУТСТВО О НАЧИНУ ПОПУЊАВАЊА ОБРАЗАЦА И ПОСЕБНИ ЗАХТЕВИ У ПОГЛЕДУ НАЧИНА НА КОЈИ ПОНУДА МОРА ДА БУДЕ САЧИЊЕНА</w:t>
      </w: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потписан од овлашћеног лица за заступање понуђача.</w:t>
      </w:r>
    </w:p>
    <w:p w:rsidR="00AB51B5" w:rsidRDefault="00AB51B5" w:rsidP="00AB51B5">
      <w:pPr>
        <w:autoSpaceDE w:val="0"/>
        <w:autoSpaceDN w:val="0"/>
        <w:adjustRightInd w:val="0"/>
        <w:jc w:val="both"/>
        <w:rPr>
          <w:rFonts w:ascii="Arial" w:hAnsi="Arial" w:cs="Arial"/>
        </w:rPr>
      </w:pPr>
    </w:p>
    <w:p w:rsidR="00AB51B5" w:rsidRPr="003C388A" w:rsidRDefault="00AB51B5" w:rsidP="00AB51B5">
      <w:pPr>
        <w:tabs>
          <w:tab w:val="left" w:pos="709"/>
        </w:tabs>
        <w:autoSpaceDE w:val="0"/>
        <w:autoSpaceDN w:val="0"/>
        <w:adjustRightInd w:val="0"/>
        <w:jc w:val="both"/>
        <w:rPr>
          <w:rFonts w:ascii="Arial CYR" w:hAnsi="Arial CYR" w:cs="Arial CYR"/>
          <w:color w:val="000000"/>
        </w:rPr>
      </w:pPr>
      <w:r>
        <w:rPr>
          <w:rFonts w:ascii="Arial CYR" w:hAnsi="Arial CYR" w:cs="Arial CYR"/>
          <w:color w:val="000000"/>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B51B5" w:rsidRDefault="00AB51B5" w:rsidP="00AB51B5">
      <w:pPr>
        <w:tabs>
          <w:tab w:val="left" w:pos="709"/>
        </w:tabs>
        <w:autoSpaceDE w:val="0"/>
        <w:autoSpaceDN w:val="0"/>
        <w:adjustRightInd w:val="0"/>
        <w:jc w:val="both"/>
        <w:rPr>
          <w:rFonts w:ascii="Arial" w:hAnsi="Arial" w:cs="Arial"/>
          <w:color w:val="000000"/>
        </w:rPr>
      </w:pPr>
    </w:p>
    <w:p w:rsidR="00AB51B5" w:rsidRPr="003C388A" w:rsidRDefault="00AB51B5" w:rsidP="00AB51B5">
      <w:pPr>
        <w:tabs>
          <w:tab w:val="left" w:pos="709"/>
        </w:tabs>
        <w:autoSpaceDE w:val="0"/>
        <w:autoSpaceDN w:val="0"/>
        <w:adjustRightInd w:val="0"/>
        <w:jc w:val="both"/>
        <w:rPr>
          <w:rFonts w:ascii="Arial CYR" w:hAnsi="Arial CYR" w:cs="Arial CYR"/>
          <w:b/>
          <w:bCs/>
          <w:color w:val="000000"/>
        </w:rPr>
      </w:pPr>
      <w:r>
        <w:rPr>
          <w:rFonts w:ascii="Arial CYR" w:hAnsi="Arial CYR" w:cs="Arial CYR"/>
          <w:color w:val="000000"/>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B51B5" w:rsidRDefault="00AB51B5" w:rsidP="00AB51B5">
      <w:pPr>
        <w:tabs>
          <w:tab w:val="left" w:pos="709"/>
        </w:tabs>
        <w:autoSpaceDE w:val="0"/>
        <w:autoSpaceDN w:val="0"/>
        <w:adjustRightInd w:val="0"/>
        <w:jc w:val="both"/>
        <w:rPr>
          <w:rFonts w:ascii="Arial" w:hAnsi="Arial" w:cs="Arial"/>
          <w:color w:val="000000"/>
        </w:rPr>
      </w:pPr>
    </w:p>
    <w:p w:rsidR="00AB51B5"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0D046B">
        <w:rPr>
          <w:rFonts w:ascii="Arial CYR" w:hAnsi="Arial CYR" w:cs="Arial CYR"/>
        </w:rPr>
        <w:t>Обрасцу број 1,</w:t>
      </w:r>
      <w:r>
        <w:rPr>
          <w:rFonts w:ascii="Arial CYR" w:hAnsi="Arial CYR" w:cs="Arial CYR"/>
          <w:color w:val="000000"/>
        </w:rPr>
        <w:t xml:space="preserve"> изузев </w:t>
      </w:r>
      <w:r w:rsidRPr="000D046B">
        <w:rPr>
          <w:rFonts w:ascii="Arial CYR" w:hAnsi="Arial CYR" w:cs="Arial CYR"/>
        </w:rPr>
        <w:t>Образаца 2 који</w:t>
      </w:r>
      <w:r>
        <w:rPr>
          <w:rFonts w:ascii="Arial CYR" w:hAnsi="Arial CYR" w:cs="Arial CYR"/>
          <w:color w:val="000000"/>
        </w:rPr>
        <w:t xml:space="preserve"> попуњава и потписује сваки члан групе понуђача у своје име.</w:t>
      </w:r>
    </w:p>
    <w:p w:rsidR="00AB51B5" w:rsidRDefault="00AB51B5" w:rsidP="00AB51B5">
      <w:pPr>
        <w:tabs>
          <w:tab w:val="left" w:pos="709"/>
        </w:tabs>
        <w:autoSpaceDE w:val="0"/>
        <w:autoSpaceDN w:val="0"/>
        <w:adjustRightInd w:val="0"/>
        <w:jc w:val="both"/>
        <w:rPr>
          <w:rFonts w:ascii="Arial" w:hAnsi="Arial" w:cs="Arial"/>
          <w:color w:val="000000"/>
        </w:rPr>
      </w:pPr>
    </w:p>
    <w:p w:rsidR="00AB51B5" w:rsidRDefault="00AB51B5" w:rsidP="00AB51B5">
      <w:pPr>
        <w:tabs>
          <w:tab w:val="left" w:pos="709"/>
        </w:tabs>
        <w:autoSpaceDE w:val="0"/>
        <w:autoSpaceDN w:val="0"/>
        <w:adjustRightInd w:val="0"/>
        <w:jc w:val="both"/>
        <w:rPr>
          <w:rFonts w:ascii="Arial CYR" w:hAnsi="Arial CYR" w:cs="Arial CYR"/>
          <w:color w:val="000000"/>
        </w:rPr>
      </w:pPr>
      <w:r>
        <w:rPr>
          <w:rFonts w:ascii="Arial CYR" w:hAnsi="Arial CYR" w:cs="Arial CYR"/>
          <w:color w:val="000000"/>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B51B5" w:rsidRDefault="00AB51B5" w:rsidP="00AB51B5">
      <w:pPr>
        <w:tabs>
          <w:tab w:val="left" w:pos="709"/>
        </w:tabs>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rPr>
          <w:rFonts w:ascii="Arial CYR" w:hAnsi="Arial CYR" w:cs="Arial CYR"/>
          <w:b/>
          <w:bCs/>
          <w:color w:val="000000"/>
        </w:rPr>
      </w:pPr>
      <w:r>
        <w:rPr>
          <w:rFonts w:ascii="Arial" w:hAnsi="Arial" w:cs="Arial"/>
          <w:b/>
          <w:bCs/>
          <w:color w:val="000000"/>
        </w:rPr>
        <w:t xml:space="preserve">5.3 </w:t>
      </w:r>
      <w:r>
        <w:rPr>
          <w:rFonts w:ascii="Arial CYR" w:hAnsi="Arial CYR" w:cs="Arial CYR"/>
          <w:b/>
          <w:bCs/>
          <w:color w:val="000000"/>
        </w:rPr>
        <w:t>ПОНУДЕ СА ВАРИЈАНТАМА</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CYR" w:hAnsi="Arial CYR" w:cs="Arial CYR"/>
          <w:color w:val="000000"/>
        </w:rPr>
        <w:t>Понуде са варијантама нису дозвољене.</w:t>
      </w:r>
    </w:p>
    <w:p w:rsidR="00AB51B5" w:rsidRDefault="00AB51B5" w:rsidP="00AB51B5">
      <w:pPr>
        <w:autoSpaceDE w:val="0"/>
        <w:autoSpaceDN w:val="0"/>
        <w:adjustRightInd w:val="0"/>
        <w:rPr>
          <w:rFonts w:ascii="Arial CYR" w:hAnsi="Arial CYR" w:cs="Arial CYR"/>
          <w:color w:val="000000"/>
        </w:rPr>
      </w:pPr>
    </w:p>
    <w:p w:rsidR="00AB51B5" w:rsidRPr="00AA0B05" w:rsidRDefault="00AB51B5" w:rsidP="00AB51B5">
      <w:pPr>
        <w:autoSpaceDE w:val="0"/>
        <w:autoSpaceDN w:val="0"/>
        <w:adjustRightInd w:val="0"/>
        <w:rPr>
          <w:rFonts w:ascii="Arial CYR" w:hAnsi="Arial CYR" w:cs="Arial CYR"/>
          <w:color w:val="000000"/>
        </w:rPr>
      </w:pPr>
    </w:p>
    <w:p w:rsidR="00AB51B5" w:rsidRDefault="00AB51B5" w:rsidP="00AB51B5">
      <w:pPr>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rPr>
          <w:rFonts w:ascii="Arial CYR" w:hAnsi="Arial CYR" w:cs="Arial CYR"/>
          <w:b/>
          <w:bCs/>
          <w:color w:val="000000"/>
        </w:rPr>
      </w:pPr>
      <w:r>
        <w:rPr>
          <w:rFonts w:ascii="Arial" w:hAnsi="Arial" w:cs="Arial"/>
          <w:b/>
          <w:bCs/>
          <w:color w:val="000000"/>
        </w:rPr>
        <w:t xml:space="preserve">5.4 </w:t>
      </w:r>
      <w:r>
        <w:rPr>
          <w:rFonts w:ascii="Arial CYR" w:hAnsi="Arial CYR" w:cs="Arial CYR"/>
          <w:b/>
          <w:bCs/>
          <w:color w:val="000000"/>
        </w:rPr>
        <w:t>ПАРТИЈЕ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CYR" w:hAnsi="Arial CYR" w:cs="Arial CYR"/>
          <w:color w:val="000000"/>
        </w:rPr>
        <w:t>Предметна јавна набавка није обликована по партијама.</w:t>
      </w:r>
    </w:p>
    <w:p w:rsidR="00AB51B5" w:rsidRPr="00AA0B05" w:rsidRDefault="00AB51B5" w:rsidP="00AB51B5">
      <w:pPr>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5.5</w:t>
      </w:r>
      <w:r>
        <w:rPr>
          <w:rFonts w:ascii="Arial" w:hAnsi="Arial" w:cs="Arial"/>
          <w:color w:val="000000"/>
        </w:rPr>
        <w:t xml:space="preserve"> </w:t>
      </w:r>
      <w:r>
        <w:rPr>
          <w:rFonts w:ascii="Arial CYR" w:hAnsi="Arial CYR" w:cs="Arial CYR"/>
          <w:b/>
          <w:bCs/>
          <w:color w:val="000000"/>
        </w:rPr>
        <w:t>НАЧИН ПОДНОШЕЊА ПОНУДЕ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понуду подноси у затвореној коверти (овера печатом на месту где је затворена), тако да се приликом отварања може са сигурношћу закључити да се први пут отвара.</w:t>
      </w:r>
    </w:p>
    <w:p w:rsidR="00AB51B5" w:rsidRDefault="00AB51B5" w:rsidP="00AB51B5">
      <w:pPr>
        <w:autoSpaceDE w:val="0"/>
        <w:autoSpaceDN w:val="0"/>
        <w:adjustRightInd w:val="0"/>
        <w:jc w:val="both"/>
        <w:rPr>
          <w:rFonts w:ascii="Arial" w:hAnsi="Arial" w:cs="Arial"/>
          <w:color w:val="000000"/>
        </w:rPr>
      </w:pPr>
    </w:p>
    <w:p w:rsidR="00AB51B5" w:rsidRPr="00AA0B0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Понуду са обрасцима и доказима о испуњености услова из конкурсне документације доставити лично или поштом, на адресу:</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tabs>
          <w:tab w:val="left" w:pos="0"/>
        </w:tabs>
        <w:autoSpaceDE w:val="0"/>
        <w:autoSpaceDN w:val="0"/>
        <w:adjustRightInd w:val="0"/>
        <w:jc w:val="center"/>
        <w:rPr>
          <w:rFonts w:ascii="Arial" w:hAnsi="Arial" w:cs="Arial"/>
          <w:color w:val="000000"/>
        </w:rPr>
      </w:pPr>
      <w:r w:rsidRPr="005D63AB">
        <w:rPr>
          <w:sz w:val="22"/>
          <w:szCs w:val="22"/>
          <w:lang w:val="sr-Cyrl-CS"/>
        </w:rPr>
        <w:t>Предшколска установа</w:t>
      </w:r>
      <w:r w:rsidRPr="005D63AB">
        <w:rPr>
          <w:sz w:val="22"/>
          <w:szCs w:val="22"/>
        </w:rPr>
        <w:t xml:space="preserve"> „Полетарац“ </w:t>
      </w:r>
      <w:r w:rsidRPr="005D63AB">
        <w:rPr>
          <w:sz w:val="22"/>
          <w:szCs w:val="22"/>
          <w:lang w:val="sr-Cyrl-CS"/>
        </w:rPr>
        <w:t>Стара Пазова</w:t>
      </w:r>
      <w:r>
        <w:rPr>
          <w:sz w:val="22"/>
          <w:szCs w:val="22"/>
          <w:lang w:val="sr-Cyrl-CS"/>
        </w:rPr>
        <w:t>,</w:t>
      </w:r>
      <w:r>
        <w:rPr>
          <w:rFonts w:ascii="Arial CYR" w:hAnsi="Arial CYR" w:cs="Arial CYR"/>
          <w:color w:val="000000"/>
        </w:rPr>
        <w:t xml:space="preserve"> </w:t>
      </w:r>
      <w:r w:rsidRPr="005D63AB">
        <w:rPr>
          <w:sz w:val="22"/>
          <w:szCs w:val="22"/>
        </w:rPr>
        <w:t xml:space="preserve">улица </w:t>
      </w:r>
      <w:r w:rsidRPr="005D63AB">
        <w:rPr>
          <w:sz w:val="22"/>
          <w:szCs w:val="22"/>
          <w:lang w:val="sr-Cyrl-CS"/>
        </w:rPr>
        <w:t>Владимира Хурбана број 13</w:t>
      </w:r>
    </w:p>
    <w:p w:rsidR="00AB51B5" w:rsidRDefault="00AB51B5" w:rsidP="00AB51B5">
      <w:pPr>
        <w:tabs>
          <w:tab w:val="left" w:pos="0"/>
        </w:tabs>
        <w:autoSpaceDE w:val="0"/>
        <w:autoSpaceDN w:val="0"/>
        <w:adjustRightInd w:val="0"/>
        <w:jc w:val="both"/>
        <w:rPr>
          <w:rFonts w:ascii="Arial CYR" w:hAnsi="Arial CYR" w:cs="Arial CYR"/>
          <w:color w:val="000000"/>
        </w:rPr>
      </w:pPr>
    </w:p>
    <w:p w:rsidR="00AB51B5" w:rsidRDefault="00AB51B5" w:rsidP="00AB51B5">
      <w:pPr>
        <w:tabs>
          <w:tab w:val="left" w:pos="0"/>
        </w:tabs>
        <w:autoSpaceDE w:val="0"/>
        <w:autoSpaceDN w:val="0"/>
        <w:adjustRightInd w:val="0"/>
        <w:jc w:val="both"/>
        <w:rPr>
          <w:rFonts w:ascii="Arial CYR" w:hAnsi="Arial CYR" w:cs="Arial CYR"/>
          <w:color w:val="000000"/>
          <w:lang w:val="sr-Cyrl-CS"/>
        </w:rPr>
      </w:pPr>
      <w:r>
        <w:rPr>
          <w:rFonts w:ascii="Arial CYR" w:hAnsi="Arial CYR" w:cs="Arial CYR"/>
          <w:color w:val="000000"/>
        </w:rPr>
        <w:t xml:space="preserve">са назнаком: </w:t>
      </w:r>
      <w:r>
        <w:rPr>
          <w:rFonts w:ascii="Arial" w:hAnsi="Arial" w:cs="Arial"/>
          <w:color w:val="000000"/>
        </w:rPr>
        <w:t>„</w:t>
      </w:r>
      <w:r>
        <w:rPr>
          <w:rFonts w:ascii="Arial CYR" w:hAnsi="Arial CYR" w:cs="Arial CYR"/>
          <w:color w:val="000000"/>
        </w:rPr>
        <w:t xml:space="preserve">Понуда за </w:t>
      </w:r>
      <w:r>
        <w:rPr>
          <w:rFonts w:ascii="Arial CYR" w:hAnsi="Arial CYR" w:cs="Arial CYR"/>
          <w:color w:val="000000"/>
          <w:lang w:val="sr-Cyrl-CS"/>
        </w:rPr>
        <w:t xml:space="preserve">јавну набавку природног гаса, </w:t>
      </w:r>
      <w:r>
        <w:rPr>
          <w:rFonts w:ascii="Arial CYR" w:hAnsi="Arial CYR" w:cs="Arial CYR"/>
          <w:color w:val="000000"/>
        </w:rPr>
        <w:t xml:space="preserve">отворени поступак, </w:t>
      </w:r>
      <w:r w:rsidRPr="005D63AB">
        <w:rPr>
          <w:sz w:val="22"/>
          <w:szCs w:val="22"/>
          <w:lang w:val="sr-Cyrl-CS"/>
        </w:rPr>
        <w:t>БРОЈ ЈН: 0</w:t>
      </w:r>
      <w:r>
        <w:rPr>
          <w:sz w:val="22"/>
          <w:szCs w:val="22"/>
        </w:rPr>
        <w:t>3</w:t>
      </w:r>
      <w:r w:rsidRPr="005D63AB">
        <w:rPr>
          <w:sz w:val="22"/>
          <w:szCs w:val="22"/>
          <w:lang w:val="sr-Cyrl-CS"/>
        </w:rPr>
        <w:t>/201</w:t>
      </w:r>
      <w:r w:rsidRPr="005D63AB">
        <w:rPr>
          <w:sz w:val="22"/>
          <w:szCs w:val="22"/>
        </w:rPr>
        <w:t>9</w:t>
      </w:r>
      <w:r w:rsidRPr="005D63AB">
        <w:rPr>
          <w:sz w:val="22"/>
          <w:szCs w:val="22"/>
          <w:lang w:val="sr-Cyrl-CS"/>
        </w:rPr>
        <w:t xml:space="preserve"> – добра</w:t>
      </w:r>
      <w:r>
        <w:rPr>
          <w:sz w:val="22"/>
          <w:szCs w:val="22"/>
          <w:lang w:val="sr-Cyrl-CS"/>
        </w:rPr>
        <w:t xml:space="preserve"> –</w:t>
      </w:r>
      <w:r>
        <w:rPr>
          <w:rFonts w:ascii="Arial CYR" w:hAnsi="Arial CYR" w:cs="Arial CYR"/>
          <w:color w:val="000000"/>
        </w:rPr>
        <w:t xml:space="preserve"> НЕ ОТВАРАТИ“</w:t>
      </w:r>
      <w:r>
        <w:rPr>
          <w:rFonts w:ascii="Arial CYR" w:hAnsi="Arial CYR" w:cs="Arial CYR"/>
          <w:color w:val="000000"/>
          <w:lang w:val="sr-Cyrl-CS"/>
        </w:rPr>
        <w:t>.</w:t>
      </w:r>
    </w:p>
    <w:p w:rsidR="00AB51B5" w:rsidRDefault="00AB51B5" w:rsidP="00AB51B5">
      <w:pPr>
        <w:autoSpaceDE w:val="0"/>
        <w:autoSpaceDN w:val="0"/>
        <w:adjustRightInd w:val="0"/>
        <w:rPr>
          <w:rFonts w:ascii="Arial" w:hAnsi="Arial" w:cs="Arial"/>
          <w:color w:val="000000"/>
        </w:rPr>
      </w:pPr>
    </w:p>
    <w:p w:rsidR="00AB51B5" w:rsidRPr="00520421" w:rsidRDefault="00AB51B5" w:rsidP="00AB51B5">
      <w:pPr>
        <w:tabs>
          <w:tab w:val="left" w:pos="993"/>
        </w:tabs>
        <w:autoSpaceDE w:val="0"/>
        <w:autoSpaceDN w:val="0"/>
        <w:adjustRightInd w:val="0"/>
        <w:jc w:val="both"/>
        <w:rPr>
          <w:rFonts w:ascii="Arial CYR" w:hAnsi="Arial CYR" w:cs="Arial CYR"/>
        </w:rPr>
      </w:pPr>
      <w:r>
        <w:rPr>
          <w:rFonts w:ascii="Arial CYR" w:hAnsi="Arial CYR" w:cs="Arial CYR"/>
        </w:rPr>
        <w:t>Понуђач може да измени, допуни или опозове своју достављену понуду, у писаном облику, најкасније до истека рока за подношење понуда.</w:t>
      </w:r>
    </w:p>
    <w:p w:rsidR="00AB51B5" w:rsidRDefault="00AB51B5" w:rsidP="00AB51B5">
      <w:pPr>
        <w:tabs>
          <w:tab w:val="left" w:pos="993"/>
        </w:tabs>
        <w:autoSpaceDE w:val="0"/>
        <w:autoSpaceDN w:val="0"/>
        <w:adjustRightInd w:val="0"/>
        <w:jc w:val="both"/>
        <w:rPr>
          <w:rFonts w:ascii="Arial" w:hAnsi="Arial" w:cs="Arial"/>
        </w:rPr>
      </w:pPr>
    </w:p>
    <w:p w:rsidR="00AB51B5" w:rsidRPr="00520421"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На полеђини коверте мора бити исписан тачан назив и адреса понуђача, телефон и тел. факс понуђача као и име и презиме овлашћеног лица за контакт.</w:t>
      </w:r>
    </w:p>
    <w:p w:rsidR="00AB51B5" w:rsidRDefault="00AB51B5" w:rsidP="00AB51B5">
      <w:pPr>
        <w:autoSpaceDE w:val="0"/>
        <w:autoSpaceDN w:val="0"/>
        <w:adjustRightInd w:val="0"/>
        <w:jc w:val="both"/>
        <w:rPr>
          <w:rFonts w:ascii="Arial" w:hAnsi="Arial" w:cs="Arial"/>
          <w:color w:val="000000"/>
        </w:rPr>
      </w:pPr>
    </w:p>
    <w:p w:rsidR="00AB51B5" w:rsidRPr="00520421"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може поднети само једну понуду.</w:t>
      </w:r>
    </w:p>
    <w:p w:rsidR="00AB51B5" w:rsidRDefault="00AB51B5" w:rsidP="00AB51B5">
      <w:pPr>
        <w:autoSpaceDE w:val="0"/>
        <w:autoSpaceDN w:val="0"/>
        <w:adjustRightInd w:val="0"/>
        <w:jc w:val="both"/>
        <w:rPr>
          <w:rFonts w:ascii="Arial" w:hAnsi="Arial" w:cs="Arial"/>
          <w:color w:val="000000"/>
        </w:rPr>
      </w:pPr>
    </w:p>
    <w:p w:rsidR="00AB51B5" w:rsidRPr="00520421"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B51B5" w:rsidRDefault="00AB51B5" w:rsidP="00AB51B5">
      <w:pPr>
        <w:tabs>
          <w:tab w:val="left" w:pos="993"/>
        </w:tabs>
        <w:autoSpaceDE w:val="0"/>
        <w:autoSpaceDN w:val="0"/>
        <w:adjustRightInd w:val="0"/>
        <w:jc w:val="both"/>
        <w:rPr>
          <w:rFonts w:ascii="Arial" w:hAnsi="Arial" w:cs="Arial"/>
        </w:rPr>
      </w:pPr>
    </w:p>
    <w:p w:rsidR="00AB51B5" w:rsidRPr="00D05713" w:rsidRDefault="00AB51B5" w:rsidP="00AB51B5">
      <w:pPr>
        <w:tabs>
          <w:tab w:val="left" w:pos="993"/>
        </w:tabs>
        <w:autoSpaceDE w:val="0"/>
        <w:autoSpaceDN w:val="0"/>
        <w:adjustRightInd w:val="0"/>
        <w:jc w:val="both"/>
        <w:rPr>
          <w:rFonts w:ascii="Arial CYR" w:hAnsi="Arial CYR" w:cs="Arial CYR"/>
        </w:rPr>
      </w:pPr>
      <w:r w:rsidRPr="00D05713">
        <w:rPr>
          <w:rFonts w:ascii="Arial" w:hAnsi="Arial" w:cs="Arial"/>
          <w:b/>
          <w:bCs/>
        </w:rPr>
        <w:t xml:space="preserve">5.6 </w:t>
      </w:r>
      <w:r w:rsidRPr="00D05713">
        <w:rPr>
          <w:rFonts w:ascii="Arial CYR" w:hAnsi="Arial CYR" w:cs="Arial CYR"/>
          <w:b/>
          <w:bCs/>
        </w:rPr>
        <w:t>ОПОЗИВ ПОНУДЕ, ИЗМЕНА ПОНУДЕ, ДОПУНА ПОНУДЕ</w:t>
      </w:r>
    </w:p>
    <w:p w:rsidR="00AB51B5" w:rsidRDefault="00AB51B5" w:rsidP="00AB51B5">
      <w:pPr>
        <w:tabs>
          <w:tab w:val="left" w:pos="993"/>
        </w:tabs>
        <w:autoSpaceDE w:val="0"/>
        <w:autoSpaceDN w:val="0"/>
        <w:adjustRightInd w:val="0"/>
        <w:jc w:val="both"/>
        <w:rPr>
          <w:rFonts w:ascii="Arial" w:hAnsi="Arial" w:cs="Arial"/>
        </w:rPr>
      </w:pPr>
    </w:p>
    <w:p w:rsidR="00AB51B5" w:rsidRPr="00D05713" w:rsidRDefault="00AB51B5" w:rsidP="00AB51B5">
      <w:pPr>
        <w:tabs>
          <w:tab w:val="left" w:pos="993"/>
        </w:tabs>
        <w:autoSpaceDE w:val="0"/>
        <w:autoSpaceDN w:val="0"/>
        <w:adjustRightInd w:val="0"/>
        <w:jc w:val="both"/>
        <w:rPr>
          <w:rFonts w:ascii="Arial CYR" w:hAnsi="Arial CYR" w:cs="Arial CYR"/>
        </w:rPr>
      </w:pPr>
      <w:r>
        <w:rPr>
          <w:rFonts w:ascii="Arial CYR" w:hAnsi="Arial CYR" w:cs="Arial CYR"/>
        </w:rPr>
        <w:t>Понуђач може да измени, допуни или опозове своју достављену понуду, у писаном облику, најкасније до истека рока за подношење понуда.</w:t>
      </w:r>
    </w:p>
    <w:p w:rsidR="00AB51B5" w:rsidRDefault="00AB51B5" w:rsidP="00AB51B5">
      <w:pPr>
        <w:tabs>
          <w:tab w:val="left" w:pos="993"/>
        </w:tabs>
        <w:autoSpaceDE w:val="0"/>
        <w:autoSpaceDN w:val="0"/>
        <w:adjustRightInd w:val="0"/>
        <w:jc w:val="both"/>
        <w:rPr>
          <w:rFonts w:ascii="Arial" w:hAnsi="Arial" w:cs="Arial"/>
        </w:rPr>
      </w:pPr>
    </w:p>
    <w:p w:rsidR="00AB51B5" w:rsidRDefault="00AB51B5" w:rsidP="00AB51B5">
      <w:pPr>
        <w:tabs>
          <w:tab w:val="left" w:pos="993"/>
        </w:tabs>
        <w:autoSpaceDE w:val="0"/>
        <w:autoSpaceDN w:val="0"/>
        <w:adjustRightInd w:val="0"/>
        <w:jc w:val="both"/>
        <w:rPr>
          <w:rFonts w:ascii="Arial CYR" w:hAnsi="Arial CYR" w:cs="Arial CYR"/>
          <w:b/>
          <w:bCs/>
        </w:rPr>
      </w:pPr>
      <w:r>
        <w:rPr>
          <w:rFonts w:ascii="Arial CYR" w:hAnsi="Arial CYR" w:cs="Arial CYR"/>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,,ОПОЗИВ ПОНУДЕ“ или „ИЗМЕНА ПОНУДЕ“ или „ДОПУНА ПОНУДЕ“ </w:t>
      </w:r>
      <w:r>
        <w:rPr>
          <w:rFonts w:ascii="Arial CYR" w:hAnsi="Arial CYR" w:cs="Arial CYR"/>
          <w:color w:val="000000"/>
        </w:rPr>
        <w:t xml:space="preserve">за отворени поступак, </w:t>
      </w:r>
      <w:r w:rsidRPr="005D63AB">
        <w:rPr>
          <w:sz w:val="22"/>
          <w:szCs w:val="22"/>
          <w:lang w:val="sr-Cyrl-CS"/>
        </w:rPr>
        <w:t>БРОЈ ЈН: 0</w:t>
      </w:r>
      <w:r>
        <w:rPr>
          <w:sz w:val="22"/>
          <w:szCs w:val="22"/>
        </w:rPr>
        <w:t>3</w:t>
      </w:r>
      <w:r w:rsidRPr="005D63AB">
        <w:rPr>
          <w:sz w:val="22"/>
          <w:szCs w:val="22"/>
          <w:lang w:val="sr-Cyrl-CS"/>
        </w:rPr>
        <w:t>/201</w:t>
      </w:r>
      <w:r w:rsidRPr="005D63AB">
        <w:rPr>
          <w:sz w:val="22"/>
          <w:szCs w:val="22"/>
        </w:rPr>
        <w:t>9</w:t>
      </w:r>
      <w:r w:rsidRPr="005D63AB">
        <w:rPr>
          <w:sz w:val="22"/>
          <w:szCs w:val="22"/>
          <w:lang w:val="sr-Cyrl-CS"/>
        </w:rPr>
        <w:t xml:space="preserve"> – добра</w:t>
      </w:r>
      <w:r>
        <w:rPr>
          <w:sz w:val="22"/>
          <w:szCs w:val="22"/>
          <w:lang w:val="sr-Cyrl-CS"/>
        </w:rPr>
        <w:t>,</w:t>
      </w:r>
      <w:r>
        <w:rPr>
          <w:rFonts w:ascii="Arial CYR" w:hAnsi="Arial CYR" w:cs="Arial CYR"/>
          <w:color w:val="000000"/>
        </w:rPr>
        <w:t xml:space="preserve"> ПРИРОДНИ ГАС – НЕ ОТВАРАТИ"</w:t>
      </w:r>
      <w:r>
        <w:rPr>
          <w:rFonts w:ascii="Arial CYR" w:hAnsi="Arial CYR" w:cs="Arial CYR"/>
        </w:rPr>
        <w:t>.</w:t>
      </w:r>
    </w:p>
    <w:p w:rsidR="00AB51B5" w:rsidRDefault="00AB51B5" w:rsidP="00AB51B5">
      <w:pPr>
        <w:tabs>
          <w:tab w:val="left" w:pos="993"/>
        </w:tabs>
        <w:autoSpaceDE w:val="0"/>
        <w:autoSpaceDN w:val="0"/>
        <w:adjustRightInd w:val="0"/>
        <w:jc w:val="both"/>
        <w:rPr>
          <w:rFonts w:ascii="Arial" w:hAnsi="Arial" w:cs="Arial"/>
          <w:b/>
          <w:bCs/>
        </w:rPr>
      </w:pPr>
    </w:p>
    <w:p w:rsidR="00AB51B5" w:rsidRPr="006829C6" w:rsidRDefault="00AB51B5" w:rsidP="00AB51B5">
      <w:pPr>
        <w:autoSpaceDE w:val="0"/>
        <w:autoSpaceDN w:val="0"/>
        <w:adjustRightInd w:val="0"/>
        <w:jc w:val="both"/>
        <w:rPr>
          <w:rFonts w:ascii="Arial CYR" w:hAnsi="Arial CYR" w:cs="Arial CYR"/>
        </w:rPr>
      </w:pPr>
      <w:r>
        <w:rPr>
          <w:rFonts w:ascii="Arial CYR" w:hAnsi="Arial CYR" w:cs="Arial CYR"/>
        </w:rPr>
        <w:t>У случају повлачења, то јест опозива од стране понуђача већ достављене понуде, та понуда се неће разматрати, већ ће се неотворена вратити понуђачу.</w:t>
      </w:r>
    </w:p>
    <w:p w:rsidR="00AB51B5" w:rsidRDefault="00AB51B5" w:rsidP="00AB51B5">
      <w:pPr>
        <w:tabs>
          <w:tab w:val="left" w:pos="993"/>
        </w:tabs>
        <w:autoSpaceDE w:val="0"/>
        <w:autoSpaceDN w:val="0"/>
        <w:adjustRightInd w:val="0"/>
        <w:jc w:val="both"/>
        <w:rPr>
          <w:rFonts w:ascii="Arial" w:hAnsi="Arial" w:cs="Arial"/>
        </w:rPr>
      </w:pPr>
    </w:p>
    <w:p w:rsidR="00AB51B5" w:rsidRDefault="00AB51B5" w:rsidP="00AB51B5">
      <w:pPr>
        <w:tabs>
          <w:tab w:val="left" w:pos="993"/>
        </w:tabs>
        <w:autoSpaceDE w:val="0"/>
        <w:autoSpaceDN w:val="0"/>
        <w:adjustRightInd w:val="0"/>
        <w:jc w:val="both"/>
        <w:rPr>
          <w:rFonts w:ascii="Arial CYR" w:hAnsi="Arial CYR" w:cs="Arial CYR"/>
        </w:rPr>
      </w:pPr>
      <w:r>
        <w:rPr>
          <w:rFonts w:ascii="Arial CYR" w:hAnsi="Arial CYR" w:cs="Arial CYR"/>
        </w:rPr>
        <w:t xml:space="preserve">Понуда не може бити опозвана, измењена нити допуњена после истека рока за подношење исте. Уколико понуђач поступи супротно наведеном, Наручилац ће наплатити средство обезбеђења </w:t>
      </w:r>
      <w:r>
        <w:rPr>
          <w:rFonts w:ascii="Arial CYR" w:hAnsi="Arial CYR" w:cs="Arial CYR"/>
          <w:lang w:val="sr-Cyrl-CS"/>
        </w:rPr>
        <w:t xml:space="preserve">за </w:t>
      </w:r>
      <w:r>
        <w:rPr>
          <w:rFonts w:ascii="Arial CYR" w:hAnsi="Arial CYR" w:cs="Arial CYR"/>
        </w:rPr>
        <w:t>озбиљност понуде.</w:t>
      </w:r>
    </w:p>
    <w:p w:rsidR="00AB51B5" w:rsidRPr="006829C6" w:rsidRDefault="00AB51B5" w:rsidP="00AB51B5">
      <w:pPr>
        <w:autoSpaceDE w:val="0"/>
        <w:autoSpaceDN w:val="0"/>
        <w:adjustRightInd w:val="0"/>
        <w:jc w:val="both"/>
        <w:rPr>
          <w:rFonts w:ascii="Arial" w:hAnsi="Arial" w:cs="Arial"/>
          <w:b/>
          <w:bCs/>
        </w:rPr>
      </w:pPr>
    </w:p>
    <w:p w:rsidR="00AB51B5" w:rsidRDefault="00AB51B5" w:rsidP="00AB51B5">
      <w:pPr>
        <w:autoSpaceDE w:val="0"/>
        <w:autoSpaceDN w:val="0"/>
        <w:adjustRightInd w:val="0"/>
        <w:jc w:val="both"/>
        <w:rPr>
          <w:rFonts w:ascii="Arial CYR" w:hAnsi="Arial CYR" w:cs="Arial CYR"/>
          <w:b/>
          <w:bCs/>
          <w:color w:val="000000"/>
        </w:rPr>
      </w:pPr>
      <w:r>
        <w:rPr>
          <w:rFonts w:ascii="Arial" w:hAnsi="Arial" w:cs="Arial"/>
          <w:b/>
          <w:bCs/>
        </w:rPr>
        <w:t xml:space="preserve">5.7 </w:t>
      </w:r>
      <w:r>
        <w:rPr>
          <w:rFonts w:ascii="Arial CYR" w:hAnsi="Arial CYR" w:cs="Arial CYR"/>
          <w:b/>
          <w:bCs/>
        </w:rPr>
        <w:t>ПОДНОШЕЊЕ И ОТВАРАЊЕ ПОНУДЕ</w:t>
      </w: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Благовремена понуда, је понуда која је примљена од стране Понуђача у року одређеном у позиву, односно која је достављена Наручиоцу </w:t>
      </w:r>
      <w:r w:rsidRPr="000D046B">
        <w:rPr>
          <w:rFonts w:ascii="Arial CYR" w:hAnsi="Arial CYR" w:cs="Arial CYR"/>
          <w:b/>
          <w:color w:val="000000"/>
        </w:rPr>
        <w:t xml:space="preserve">најкасније до </w:t>
      </w:r>
      <w:r w:rsidRPr="000D046B">
        <w:rPr>
          <w:rFonts w:ascii="Arial CYR" w:hAnsi="Arial CYR" w:cs="Arial CYR"/>
          <w:b/>
        </w:rPr>
        <w:t>24.01.2020</w:t>
      </w:r>
      <w:r>
        <w:rPr>
          <w:rFonts w:ascii="Arial CYR" w:hAnsi="Arial CYR" w:cs="Arial CYR"/>
          <w:b/>
        </w:rPr>
        <w:t>. године до 08</w:t>
      </w:r>
      <w:r w:rsidRPr="000D046B">
        <w:rPr>
          <w:rFonts w:ascii="Arial CYR" w:hAnsi="Arial CYR" w:cs="Arial CYR"/>
          <w:b/>
        </w:rPr>
        <w:t>:00 часова</w:t>
      </w:r>
      <w:r w:rsidRPr="000D046B">
        <w:rPr>
          <w:rFonts w:ascii="Arial CYR" w:hAnsi="Arial CYR" w:cs="Arial CYR"/>
        </w:rPr>
        <w:t>. Ако је</w:t>
      </w:r>
      <w:r>
        <w:rPr>
          <w:rFonts w:ascii="Arial CYR" w:hAnsi="Arial CYR" w:cs="Arial CYR"/>
          <w:color w:val="000000"/>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B51B5" w:rsidRDefault="00AB51B5" w:rsidP="00AB51B5">
      <w:pPr>
        <w:autoSpaceDE w:val="0"/>
        <w:autoSpaceDN w:val="0"/>
        <w:adjustRightInd w:val="0"/>
        <w:jc w:val="both"/>
        <w:rPr>
          <w:rFonts w:ascii="Arial" w:hAnsi="Arial" w:cs="Arial"/>
          <w:color w:val="000000"/>
        </w:rPr>
      </w:pPr>
    </w:p>
    <w:p w:rsidR="00AB51B5" w:rsidRPr="000D046B" w:rsidRDefault="00AB51B5" w:rsidP="00AB51B5">
      <w:pPr>
        <w:tabs>
          <w:tab w:val="center" w:pos="993"/>
          <w:tab w:val="center" w:pos="7938"/>
        </w:tabs>
        <w:autoSpaceDE w:val="0"/>
        <w:autoSpaceDN w:val="0"/>
        <w:adjustRightInd w:val="0"/>
        <w:jc w:val="both"/>
        <w:rPr>
          <w:rFonts w:ascii="Arial CYR" w:hAnsi="Arial CYR" w:cs="Arial CYR"/>
        </w:rPr>
      </w:pPr>
      <w:r>
        <w:rPr>
          <w:rFonts w:ascii="Arial CYR" w:hAnsi="Arial CYR" w:cs="Arial CYR"/>
          <w:color w:val="000000"/>
        </w:rPr>
        <w:t xml:space="preserve">Благовремено достављене понуде биће јавно комисијски отворене у просторијама Наручиоца дана </w:t>
      </w:r>
      <w:r w:rsidRPr="000D046B">
        <w:rPr>
          <w:rFonts w:ascii="Arial CYR" w:hAnsi="Arial CYR" w:cs="Arial CYR"/>
          <w:b/>
        </w:rPr>
        <w:t>24.01.2020</w:t>
      </w:r>
      <w:r w:rsidRPr="000D046B">
        <w:rPr>
          <w:rFonts w:ascii="Arial CYR" w:hAnsi="Arial CYR" w:cs="Arial CYR"/>
          <w:b/>
          <w:shd w:val="clear" w:color="auto" w:fill="FFFFFF"/>
        </w:rPr>
        <w:t>.</w:t>
      </w:r>
      <w:r>
        <w:rPr>
          <w:rFonts w:ascii="Arial CYR" w:hAnsi="Arial CYR" w:cs="Arial CYR"/>
          <w:b/>
        </w:rPr>
        <w:t xml:space="preserve"> године са почетком у 09</w:t>
      </w:r>
      <w:r w:rsidRPr="000D046B">
        <w:rPr>
          <w:rFonts w:ascii="Arial CYR" w:hAnsi="Arial CYR" w:cs="Arial CYR"/>
          <w:b/>
        </w:rPr>
        <w:t>:00 часова</w:t>
      </w:r>
      <w:r w:rsidRPr="000D046B">
        <w:rPr>
          <w:rFonts w:ascii="Arial CYR" w:hAnsi="Arial CYR" w:cs="Arial CYR"/>
        </w:rPr>
        <w:t>.</w:t>
      </w:r>
    </w:p>
    <w:p w:rsidR="00AB51B5" w:rsidRDefault="00AB51B5" w:rsidP="00AB51B5">
      <w:pPr>
        <w:tabs>
          <w:tab w:val="center" w:pos="993"/>
          <w:tab w:val="center" w:pos="7938"/>
        </w:tabs>
        <w:autoSpaceDE w:val="0"/>
        <w:autoSpaceDN w:val="0"/>
        <w:adjustRightInd w:val="0"/>
        <w:jc w:val="both"/>
        <w:rPr>
          <w:rFonts w:ascii="Arial" w:hAnsi="Arial" w:cs="Arial"/>
        </w:rPr>
      </w:pPr>
    </w:p>
    <w:p w:rsidR="00AB51B5" w:rsidRDefault="00AB51B5" w:rsidP="00AB51B5">
      <w:pPr>
        <w:tabs>
          <w:tab w:val="left" w:pos="709"/>
        </w:tabs>
        <w:autoSpaceDE w:val="0"/>
        <w:autoSpaceDN w:val="0"/>
        <w:adjustRightInd w:val="0"/>
        <w:jc w:val="both"/>
        <w:rPr>
          <w:rFonts w:ascii="Arial CYR" w:hAnsi="Arial CYR" w:cs="Arial CYR"/>
          <w:color w:val="000000"/>
        </w:rPr>
      </w:pPr>
      <w:r>
        <w:rPr>
          <w:rFonts w:ascii="Arial CYR" w:hAnsi="Arial CYR" w:cs="Arial CYR"/>
          <w:color w:val="000000"/>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AB51B5" w:rsidRDefault="00AB51B5" w:rsidP="00AB51B5">
      <w:pPr>
        <w:autoSpaceDE w:val="0"/>
        <w:autoSpaceDN w:val="0"/>
        <w:adjustRightInd w:val="0"/>
        <w:jc w:val="both"/>
        <w:rPr>
          <w:rFonts w:ascii="Arial" w:hAnsi="Arial" w:cs="Arial"/>
          <w:color w:val="000000"/>
        </w:rPr>
      </w:pPr>
    </w:p>
    <w:p w:rsidR="00AB51B5" w:rsidRPr="001B6737"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 xml:space="preserve">5.8 </w:t>
      </w:r>
      <w:r>
        <w:rPr>
          <w:rFonts w:ascii="Arial CYR" w:hAnsi="Arial CYR" w:cs="Arial CYR"/>
          <w:b/>
          <w:bCs/>
          <w:color w:val="000000"/>
        </w:rPr>
        <w:t>ИСПУЊЕНОСТ УСЛОВА ОД СТРАНЕ ПОДИЗВОЂАЧА</w:t>
      </w:r>
    </w:p>
    <w:p w:rsidR="00AB51B5" w:rsidRDefault="00AB51B5" w:rsidP="00AB51B5">
      <w:pPr>
        <w:autoSpaceDE w:val="0"/>
        <w:autoSpaceDN w:val="0"/>
        <w:adjustRightInd w:val="0"/>
        <w:jc w:val="both"/>
        <w:rPr>
          <w:rFonts w:ascii="Arial CYR" w:hAnsi="Arial CYR" w:cs="Arial CYR"/>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B51B5" w:rsidRDefault="00AB51B5" w:rsidP="00AB51B5">
      <w:pPr>
        <w:tabs>
          <w:tab w:val="left" w:pos="360"/>
        </w:tabs>
        <w:autoSpaceDE w:val="0"/>
        <w:autoSpaceDN w:val="0"/>
        <w:adjustRightInd w:val="0"/>
        <w:jc w:val="both"/>
        <w:rPr>
          <w:rFonts w:ascii="Arial" w:hAnsi="Arial" w:cs="Arial"/>
          <w:color w:val="000000"/>
        </w:rPr>
      </w:pPr>
    </w:p>
    <w:p w:rsidR="00AB51B5"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B51B5" w:rsidRPr="001B6737" w:rsidRDefault="00AB51B5" w:rsidP="00AB51B5">
      <w:pPr>
        <w:tabs>
          <w:tab w:val="left" w:pos="360"/>
        </w:tabs>
        <w:autoSpaceDE w:val="0"/>
        <w:autoSpaceDN w:val="0"/>
        <w:adjustRightInd w:val="0"/>
        <w:jc w:val="both"/>
        <w:rPr>
          <w:rFonts w:ascii="Arial CYR" w:hAnsi="Arial CYR" w:cs="Arial CYR"/>
          <w:color w:val="000000"/>
        </w:rPr>
      </w:pPr>
    </w:p>
    <w:p w:rsidR="00AB51B5" w:rsidRPr="001B6737"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B51B5" w:rsidRPr="001B6737" w:rsidRDefault="00AB51B5" w:rsidP="00AB51B5">
      <w:pPr>
        <w:tabs>
          <w:tab w:val="left" w:pos="360"/>
        </w:tabs>
        <w:autoSpaceDE w:val="0"/>
        <w:autoSpaceDN w:val="0"/>
        <w:adjustRightInd w:val="0"/>
        <w:jc w:val="both"/>
        <w:rPr>
          <w:rFonts w:ascii="Arial" w:hAnsi="Arial" w:cs="Arial"/>
          <w:color w:val="000000"/>
        </w:rPr>
      </w:pPr>
    </w:p>
    <w:p w:rsidR="00AB51B5"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Понуђач у потпуности одговара Наручиоцу за извршење уговорене предметне јавне набавке без обзира на број подизвођача.</w:t>
      </w:r>
    </w:p>
    <w:p w:rsidR="00AB51B5" w:rsidRDefault="00AB51B5" w:rsidP="00AB51B5">
      <w:pPr>
        <w:tabs>
          <w:tab w:val="left" w:pos="360"/>
        </w:tabs>
        <w:autoSpaceDE w:val="0"/>
        <w:autoSpaceDN w:val="0"/>
        <w:adjustRightInd w:val="0"/>
        <w:jc w:val="both"/>
        <w:rPr>
          <w:rFonts w:ascii="Arial" w:hAnsi="Arial" w:cs="Arial"/>
          <w:color w:val="000000"/>
        </w:rPr>
      </w:pPr>
    </w:p>
    <w:p w:rsidR="00AB51B5"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 xml:space="preserve">Понуђач је дужан да достави Наручиоцу попуњен и потписан </w:t>
      </w:r>
      <w:r w:rsidRPr="00966564">
        <w:rPr>
          <w:rFonts w:ascii="Arial CYR" w:hAnsi="Arial CYR" w:cs="Arial CYR"/>
        </w:rPr>
        <w:t>Образац бр. 1. Б</w:t>
      </w:r>
      <w:r>
        <w:rPr>
          <w:rFonts w:ascii="Arial CYR" w:hAnsi="Arial CYR" w:cs="Arial CYR"/>
          <w:color w:val="000000"/>
        </w:rPr>
        <w:t xml:space="preserve"> – Подаци о подизвођачу, за сваког подизвођача којег ангажује.</w:t>
      </w:r>
    </w:p>
    <w:p w:rsidR="00AB51B5" w:rsidRDefault="00AB51B5" w:rsidP="00AB51B5">
      <w:pPr>
        <w:tabs>
          <w:tab w:val="left" w:pos="360"/>
        </w:tabs>
        <w:autoSpaceDE w:val="0"/>
        <w:autoSpaceDN w:val="0"/>
        <w:adjustRightInd w:val="0"/>
        <w:jc w:val="both"/>
        <w:rPr>
          <w:rFonts w:ascii="Arial" w:hAnsi="Arial" w:cs="Arial"/>
          <w:color w:val="000000"/>
        </w:rPr>
      </w:pPr>
    </w:p>
    <w:p w:rsidR="00AB51B5"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lastRenderedPageBreak/>
        <w:t>Сваки подизвођач, којега понуђач ангажује, мора да испуњава услове из члана 75  став 1 тач. 1) до 4) Закона, што доказује достављањем доказа наведеним у одељку Услови за учешће из члана 75 Закона и Упутство како се доказује испуњеност тих услова.</w:t>
      </w:r>
    </w:p>
    <w:p w:rsidR="00AB51B5" w:rsidRDefault="00AB51B5" w:rsidP="00AB51B5">
      <w:pPr>
        <w:tabs>
          <w:tab w:val="left" w:pos="360"/>
        </w:tabs>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Доказ о испуњености услова из члана 75 став 1 тачка 5) Закона се подноси за подизвођача за део набавке који ће се извршити преко подизвођача.</w:t>
      </w:r>
    </w:p>
    <w:p w:rsidR="00AB51B5" w:rsidRDefault="00AB51B5" w:rsidP="00AB51B5">
      <w:pPr>
        <w:autoSpaceDE w:val="0"/>
        <w:autoSpaceDN w:val="0"/>
        <w:adjustRightInd w:val="0"/>
        <w:rPr>
          <w:rFonts w:ascii="Arial" w:eastAsia="Calibri" w:hAnsi="Arial" w:cs="Arial"/>
          <w:lang w:val="sr-Cyrl-CS" w:eastAsia="sr-Latn-CS"/>
        </w:rPr>
      </w:pPr>
      <w:r>
        <w:rPr>
          <w:rFonts w:ascii="Arial" w:eastAsia="Calibri" w:hAnsi="Arial" w:cs="Arial"/>
          <w:lang w:val="sr-Latn-CS" w:eastAsia="sr-Latn-CS"/>
        </w:rPr>
        <w:t>Понуђач је дужан да наручиоцу, на његов захтев, омогући приступ код подизвођача</w:t>
      </w:r>
      <w:r>
        <w:rPr>
          <w:rFonts w:ascii="Arial" w:eastAsia="Calibri" w:hAnsi="Arial" w:cs="Arial"/>
          <w:lang w:eastAsia="sr-Latn-CS"/>
        </w:rPr>
        <w:t>,</w:t>
      </w:r>
      <w:r>
        <w:rPr>
          <w:rFonts w:ascii="Arial" w:eastAsia="Calibri" w:hAnsi="Arial" w:cs="Arial"/>
          <w:lang w:val="sr-Cyrl-CS" w:eastAsia="sr-Latn-CS"/>
        </w:rPr>
        <w:t xml:space="preserve"> </w:t>
      </w:r>
      <w:r>
        <w:rPr>
          <w:rFonts w:ascii="Arial" w:eastAsia="Calibri" w:hAnsi="Arial" w:cs="Arial"/>
          <w:lang w:val="sr-Latn-CS" w:eastAsia="sr-Latn-CS"/>
        </w:rPr>
        <w:t>ради утврђивања испуњености услова</w:t>
      </w:r>
      <w:r>
        <w:rPr>
          <w:rFonts w:ascii="Arial" w:eastAsia="Calibri" w:hAnsi="Arial" w:cs="Arial"/>
          <w:lang w:val="sr-Cyrl-CS" w:eastAsia="sr-Latn-CS"/>
        </w:rPr>
        <w:t>.</w:t>
      </w:r>
    </w:p>
    <w:p w:rsidR="00AB51B5" w:rsidRDefault="00AB51B5" w:rsidP="00AB51B5">
      <w:pPr>
        <w:tabs>
          <w:tab w:val="left" w:pos="360"/>
        </w:tabs>
        <w:autoSpaceDE w:val="0"/>
        <w:autoSpaceDN w:val="0"/>
        <w:adjustRightInd w:val="0"/>
        <w:jc w:val="both"/>
        <w:rPr>
          <w:rFonts w:ascii="Arial" w:hAnsi="Arial" w:cs="Arial"/>
          <w:color w:val="000000"/>
        </w:rPr>
      </w:pPr>
    </w:p>
    <w:p w:rsidR="00AB51B5" w:rsidRPr="00380614"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Наручилац може на захтев подизвођача и где природа предмета набавке то</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дозвољава, пренети доспела потраживања директно подизвођачу, за део набавке која се</w:t>
      </w:r>
      <w:r>
        <w:rPr>
          <w:rFonts w:ascii="Arial" w:eastAsia="Calibri" w:hAnsi="Arial" w:cs="Arial"/>
          <w:lang w:val="sr-Cyrl-CS" w:eastAsia="sr-Latn-CS"/>
        </w:rPr>
        <w:t xml:space="preserve"> </w:t>
      </w:r>
      <w:r>
        <w:rPr>
          <w:rFonts w:ascii="Arial" w:eastAsia="Calibri" w:hAnsi="Arial" w:cs="Arial"/>
          <w:lang w:val="sr-Latn-CS" w:eastAsia="sr-Latn-CS"/>
        </w:rPr>
        <w:t>извршава преко тог подизвођача.</w:t>
      </w:r>
    </w:p>
    <w:p w:rsidR="00AB51B5" w:rsidRDefault="00AB51B5" w:rsidP="00AB51B5">
      <w:pPr>
        <w:autoSpaceDE w:val="0"/>
        <w:autoSpaceDN w:val="0"/>
        <w:adjustRightInd w:val="0"/>
        <w:rPr>
          <w:rFonts w:ascii="Arial" w:hAnsi="Arial" w:cs="Arial"/>
          <w:b/>
          <w:bCs/>
          <w:color w:val="000000"/>
          <w:lang w:val="sr-Cyrl-CS"/>
        </w:rPr>
      </w:pPr>
    </w:p>
    <w:p w:rsidR="00AB51B5" w:rsidRPr="001B375A" w:rsidRDefault="00AB51B5" w:rsidP="00AB51B5">
      <w:pPr>
        <w:autoSpaceDE w:val="0"/>
        <w:autoSpaceDN w:val="0"/>
        <w:adjustRightInd w:val="0"/>
        <w:rPr>
          <w:rFonts w:ascii="Arial CYR" w:hAnsi="Arial CYR" w:cs="Arial CYR"/>
          <w:b/>
          <w:bCs/>
        </w:rPr>
      </w:pPr>
      <w:r w:rsidRPr="001B375A">
        <w:rPr>
          <w:rFonts w:ascii="Arial" w:hAnsi="Arial" w:cs="Arial"/>
          <w:b/>
          <w:bCs/>
        </w:rPr>
        <w:t xml:space="preserve">5.9 </w:t>
      </w:r>
      <w:r w:rsidRPr="001B375A">
        <w:rPr>
          <w:rFonts w:ascii="Arial CYR" w:hAnsi="Arial CYR" w:cs="Arial CYR"/>
          <w:b/>
          <w:bCs/>
        </w:rPr>
        <w:t>ИСПУЊЕНОСТ УСЛОВА У ЗАЈЕДНИЧКОЈ ПОНУДИ ГРУПЕ ПОНУЂАЧА</w:t>
      </w:r>
    </w:p>
    <w:p w:rsidR="00AB51B5" w:rsidRPr="00E2029D" w:rsidRDefault="00AB51B5" w:rsidP="00AB51B5">
      <w:pPr>
        <w:autoSpaceDE w:val="0"/>
        <w:autoSpaceDN w:val="0"/>
        <w:adjustRightInd w:val="0"/>
        <w:rPr>
          <w:rFonts w:ascii="Arial" w:hAnsi="Arial" w:cs="Arial"/>
          <w:color w:val="FF0000"/>
        </w:rPr>
      </w:pPr>
    </w:p>
    <w:p w:rsidR="00AB51B5" w:rsidRPr="001B375A"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У случају да више понуђача поднесе заједничку понуду, они </w:t>
      </w:r>
      <w:r>
        <w:rPr>
          <w:rFonts w:ascii="Arial CYR" w:hAnsi="Arial CYR" w:cs="Arial CYR"/>
          <w:color w:val="000000"/>
          <w:u w:val="single"/>
        </w:rPr>
        <w:t>као саставни део понуде морају доставити споразум о заједничком извршењу набавке,</w:t>
      </w:r>
      <w:r>
        <w:rPr>
          <w:rFonts w:ascii="Arial CYR" w:hAnsi="Arial CYR" w:cs="Arial CYR"/>
          <w:color w:val="000000"/>
        </w:rPr>
        <w:t xml:space="preserve">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B51B5" w:rsidRDefault="00AB51B5" w:rsidP="00AB51B5">
      <w:pPr>
        <w:autoSpaceDE w:val="0"/>
        <w:autoSpaceDN w:val="0"/>
        <w:adjustRightInd w:val="0"/>
        <w:jc w:val="both"/>
        <w:rPr>
          <w:rFonts w:ascii="Arial" w:hAnsi="Arial" w:cs="Arial"/>
          <w:color w:val="000000"/>
        </w:rPr>
      </w:pPr>
    </w:p>
    <w:p w:rsidR="00AB51B5" w:rsidRPr="001B375A"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Понуђачи из групе понуђача, одговарају Наручиоцу неограничено солидарно у складу са Законом.</w:t>
      </w:r>
    </w:p>
    <w:p w:rsidR="00AB51B5" w:rsidRDefault="00AB51B5" w:rsidP="00AB51B5">
      <w:pPr>
        <w:autoSpaceDE w:val="0"/>
        <w:autoSpaceDN w:val="0"/>
        <w:adjustRightInd w:val="0"/>
        <w:jc w:val="both"/>
        <w:rPr>
          <w:rFonts w:ascii="Arial" w:hAnsi="Arial" w:cs="Arial"/>
          <w:color w:val="000000"/>
        </w:rPr>
      </w:pPr>
    </w:p>
    <w:p w:rsidR="00AB51B5" w:rsidRPr="001B375A"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Сваки понуђач из групе понуђача која подноси заједничку понуду мора да испуњава услове из члана 75 став 1 тач. 1) до 4) Закона, што доказује достављањем доказа наведеним у одељку Услови за учешће из члана 75 Закона и Упутство како се доказује испуњеност тих услова.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Група понуђача подноси и следеће обрасце у понуди:</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color w:val="000000"/>
        </w:rPr>
        <w:t>попуњен и оверен Образац број 1 – Подаци о понуђачу, за Носиоца посла</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rPr>
        <w:t>попуњен и оверен Образац број 1А – Подаци о понуђачу из групе понуђача, за све остале чланове групе понуђача</w:t>
      </w:r>
      <w:r>
        <w:rPr>
          <w:rFonts w:ascii="Arial CYR" w:hAnsi="Arial CYR" w:cs="Arial CYR"/>
          <w:lang w:val="sr-Cyrl-CS"/>
        </w:rPr>
        <w:t>.</w:t>
      </w:r>
    </w:p>
    <w:p w:rsidR="00AB51B5" w:rsidRDefault="00AB51B5" w:rsidP="00AB51B5">
      <w:pPr>
        <w:tabs>
          <w:tab w:val="left" w:pos="360"/>
        </w:tabs>
        <w:autoSpaceDE w:val="0"/>
        <w:autoSpaceDN w:val="0"/>
        <w:adjustRightInd w:val="0"/>
        <w:jc w:val="both"/>
        <w:rPr>
          <w:rFonts w:ascii="Arial" w:hAnsi="Arial" w:cs="Arial"/>
          <w:color w:val="000000"/>
        </w:rPr>
      </w:pPr>
    </w:p>
    <w:p w:rsidR="00AB51B5" w:rsidRPr="00F5120A" w:rsidRDefault="00AB51B5" w:rsidP="00AB51B5">
      <w:pPr>
        <w:tabs>
          <w:tab w:val="left" w:pos="360"/>
        </w:tabs>
        <w:autoSpaceDE w:val="0"/>
        <w:autoSpaceDN w:val="0"/>
        <w:adjustRightInd w:val="0"/>
        <w:jc w:val="both"/>
        <w:rPr>
          <w:rFonts w:ascii="Arial CYR" w:hAnsi="Arial CYR" w:cs="Arial CYR"/>
          <w:color w:val="000000"/>
        </w:rPr>
      </w:pPr>
      <w:r>
        <w:rPr>
          <w:rFonts w:ascii="Arial CYR" w:hAnsi="Arial CYR" w:cs="Arial CYR"/>
          <w:color w:val="000000"/>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966564">
        <w:rPr>
          <w:rFonts w:ascii="Arial CYR" w:hAnsi="Arial CYR" w:cs="Arial CYR"/>
        </w:rPr>
        <w:t>Обрасцу број 1</w:t>
      </w:r>
      <w:r>
        <w:rPr>
          <w:rFonts w:ascii="Arial CYR" w:hAnsi="Arial CYR" w:cs="Arial CYR"/>
        </w:rPr>
        <w:t>.</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jc w:val="both"/>
        <w:rPr>
          <w:rFonts w:ascii="Arial" w:hAnsi="Arial" w:cs="Arial"/>
          <w:b/>
          <w:bCs/>
          <w:color w:val="000000"/>
          <w:lang w:val="sr-Cyrl-CS"/>
        </w:rPr>
      </w:pPr>
      <w:r>
        <w:rPr>
          <w:rFonts w:ascii="Arial" w:hAnsi="Arial" w:cs="Arial"/>
          <w:b/>
          <w:bCs/>
          <w:color w:val="000000"/>
        </w:rPr>
        <w:t>5.10</w:t>
      </w:r>
      <w:r>
        <w:rPr>
          <w:rFonts w:ascii="Arial" w:hAnsi="Arial" w:cs="Arial"/>
          <w:b/>
          <w:bCs/>
          <w:color w:val="000000"/>
          <w:lang w:val="sr-Cyrl-CS"/>
        </w:rPr>
        <w:t xml:space="preserve"> </w:t>
      </w:r>
      <w:r>
        <w:rPr>
          <w:rFonts w:ascii="Arial" w:hAnsi="Arial" w:cs="Arial"/>
          <w:b/>
          <w:bCs/>
          <w:color w:val="000000"/>
        </w:rPr>
        <w:t>OБЕЗБЕЂЕЊЕ ИСПУЊЕЊА ОБАВЕЗА</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jc w:val="both"/>
        <w:rPr>
          <w:rFonts w:ascii="Arial" w:hAnsi="Arial" w:cs="Arial"/>
          <w:b/>
          <w:bCs/>
          <w:color w:val="000000"/>
          <w:lang w:val="sr-Cyrl-CS"/>
        </w:rPr>
      </w:pPr>
      <w:r>
        <w:rPr>
          <w:rFonts w:ascii="Arial" w:hAnsi="Arial" w:cs="Arial"/>
          <w:b/>
          <w:bCs/>
          <w:color w:val="000000"/>
          <w:lang w:val="sr-Cyrl-CS"/>
        </w:rPr>
        <w:t xml:space="preserve">а) </w:t>
      </w:r>
      <w:r>
        <w:rPr>
          <w:rFonts w:ascii="Arial" w:hAnsi="Arial" w:cs="Arial"/>
          <w:b/>
          <w:bCs/>
          <w:color w:val="000000"/>
          <w:sz w:val="20"/>
          <w:szCs w:val="20"/>
        </w:rPr>
        <w:t>OБЕЗБЕЂЕЊЕ ИСПУЊЕЊА ОБАВЕЗА ПОНУЂАЧА</w:t>
      </w:r>
    </w:p>
    <w:p w:rsidR="00AB51B5" w:rsidRDefault="00AB51B5" w:rsidP="00AB51B5">
      <w:pPr>
        <w:autoSpaceDE w:val="0"/>
        <w:autoSpaceDN w:val="0"/>
        <w:adjustRightInd w:val="0"/>
        <w:jc w:val="both"/>
        <w:rPr>
          <w:rFonts w:ascii="Arial" w:hAnsi="Arial" w:cs="Arial"/>
          <w:lang w:val="sr-Cyrl-CS"/>
        </w:rPr>
      </w:pPr>
      <w:r>
        <w:rPr>
          <w:rFonts w:ascii="Arial" w:hAnsi="Arial" w:cs="Arial"/>
        </w:rPr>
        <w:t xml:space="preserve">Понуђач чија понуда буде изабрана као најповољнија је дужан да приликом закључења уговора достави Наручиоцу </w:t>
      </w:r>
      <w:r>
        <w:rPr>
          <w:rFonts w:ascii="Arial" w:hAnsi="Arial" w:cs="Arial"/>
          <w:b/>
        </w:rPr>
        <w:t>бланко сопствену меницу за добро извршење посла,</w:t>
      </w:r>
      <w:r>
        <w:rPr>
          <w:rFonts w:ascii="Arial" w:hAnsi="Arial" w:cs="Arial"/>
        </w:rPr>
        <w:t xml:space="preserve"> са клаузулом неопозива и безусловна, платива на први позив без приговора, у износу од 10% вредности уговора</w:t>
      </w:r>
      <w:r>
        <w:rPr>
          <w:rFonts w:ascii="Arial" w:hAnsi="Arial" w:cs="Arial"/>
          <w:lang w:val="sr-Cyrl-CS"/>
        </w:rPr>
        <w:t>, то јест вредности прихваћене понуде</w:t>
      </w:r>
      <w:r>
        <w:rPr>
          <w:rFonts w:ascii="Arial" w:hAnsi="Arial" w:cs="Arial"/>
        </w:rPr>
        <w:t xml:space="preserve"> без ПДВ-а</w:t>
      </w:r>
      <w:r>
        <w:rPr>
          <w:rFonts w:ascii="Arial" w:hAnsi="Arial" w:cs="Arial"/>
          <w:lang w:val="sr-Cyrl-CS"/>
        </w:rPr>
        <w:t>.</w:t>
      </w:r>
      <w:r>
        <w:rPr>
          <w:rFonts w:ascii="Arial" w:hAnsi="Arial" w:cs="Arial"/>
        </w:rPr>
        <w:t xml:space="preserve"> Истовремено, предајом менице, Понуђач се обавезује да Наручиоцу преда копије картона са депонованим потписима овлашћеног лица, као и овлашћење за Наручиоца да меницу може попунити у складу са овим уговором, и копију захтева за регистрацију те бланко соло менице у Регистру меница и овлашћења, који је оверен од стране пословне банке Понуђача. Наручилац ће уновчити меницу за добро извршење посла у случају да понуђач не буде извршавао обавезе из поступка јавне набавке, као и испуњење уговорних обавеза у роковима и на начин предвиђен уговором.</w:t>
      </w:r>
    </w:p>
    <w:p w:rsidR="00AB51B5" w:rsidRDefault="00AB51B5" w:rsidP="00AB51B5">
      <w:pPr>
        <w:autoSpaceDE w:val="0"/>
        <w:autoSpaceDN w:val="0"/>
        <w:adjustRightInd w:val="0"/>
        <w:jc w:val="both"/>
        <w:rPr>
          <w:rFonts w:ascii="Arial" w:hAnsi="Arial" w:cs="Arial"/>
          <w:b/>
          <w:bCs/>
          <w:lang w:val="sr-Cyrl-CS"/>
        </w:rPr>
      </w:pPr>
    </w:p>
    <w:p w:rsidR="00AB51B5" w:rsidRPr="006A6A15" w:rsidRDefault="00AB51B5" w:rsidP="00AB51B5">
      <w:pPr>
        <w:autoSpaceDE w:val="0"/>
        <w:autoSpaceDN w:val="0"/>
        <w:adjustRightInd w:val="0"/>
        <w:jc w:val="both"/>
        <w:rPr>
          <w:rFonts w:ascii="Arial" w:hAnsi="Arial" w:cs="Arial"/>
          <w:bCs/>
          <w:lang w:val="sr-Cyrl-CS"/>
        </w:rPr>
      </w:pPr>
    </w:p>
    <w:p w:rsidR="00AB51B5" w:rsidRPr="001C1E02" w:rsidRDefault="00AB51B5" w:rsidP="00AB51B5">
      <w:pPr>
        <w:autoSpaceDE w:val="0"/>
        <w:autoSpaceDN w:val="0"/>
        <w:adjustRightInd w:val="0"/>
        <w:jc w:val="both"/>
        <w:rPr>
          <w:rFonts w:ascii="Arial CYR" w:hAnsi="Arial CYR" w:cs="Arial CYR"/>
          <w:b/>
          <w:bCs/>
          <w:sz w:val="20"/>
          <w:szCs w:val="20"/>
          <w:lang w:val="sr-Cyrl-CS"/>
        </w:rPr>
      </w:pPr>
      <w:r>
        <w:rPr>
          <w:rFonts w:ascii="Arial" w:hAnsi="Arial" w:cs="Arial"/>
          <w:b/>
          <w:bCs/>
          <w:lang w:val="sr-Cyrl-CS"/>
        </w:rPr>
        <w:t>б</w:t>
      </w:r>
      <w:r w:rsidRPr="001C1E02">
        <w:rPr>
          <w:rFonts w:ascii="Arial" w:hAnsi="Arial" w:cs="Arial"/>
          <w:b/>
          <w:bCs/>
          <w:lang w:val="sr-Cyrl-CS"/>
        </w:rPr>
        <w:t>)</w:t>
      </w:r>
      <w:r w:rsidRPr="001C1E02">
        <w:rPr>
          <w:rFonts w:ascii="Arial CYR" w:hAnsi="Arial CYR" w:cs="Arial CYR"/>
          <w:b/>
          <w:bCs/>
          <w:sz w:val="20"/>
          <w:szCs w:val="20"/>
        </w:rPr>
        <w:t xml:space="preserve"> ОДБИЈАЊЕ ПОНУДЕ ПОНУЂАЧА КОЈИ НИСУ ИСПУНИЛИ ОБАВЕЗЕ ПО РАНИЈЕ ЗАКЉУЧЕНИМ УГОВОРИМА (НЕГАТИВНА РЕФЕРЕНЦА)</w:t>
      </w:r>
    </w:p>
    <w:p w:rsidR="00AB51B5" w:rsidRPr="001C1E02" w:rsidRDefault="00AB51B5" w:rsidP="00AB51B5">
      <w:pPr>
        <w:autoSpaceDE w:val="0"/>
        <w:autoSpaceDN w:val="0"/>
        <w:adjustRightInd w:val="0"/>
        <w:jc w:val="both"/>
        <w:rPr>
          <w:rFonts w:ascii="Arial" w:hAnsi="Arial" w:cs="Arial"/>
          <w:b/>
          <w:bCs/>
          <w:lang w:val="sr-Cyrl-CS"/>
        </w:rPr>
      </w:pPr>
    </w:p>
    <w:p w:rsidR="00AB51B5" w:rsidRPr="001C1E02" w:rsidRDefault="00AB51B5" w:rsidP="00AB51B5">
      <w:pPr>
        <w:autoSpaceDE w:val="0"/>
        <w:autoSpaceDN w:val="0"/>
        <w:adjustRightInd w:val="0"/>
        <w:jc w:val="both"/>
        <w:rPr>
          <w:rFonts w:ascii="Arial" w:hAnsi="Arial" w:cs="Arial"/>
          <w:lang w:val="sr-Cyrl-CS"/>
        </w:rPr>
      </w:pPr>
      <w:r w:rsidRPr="001C1E02">
        <w:rPr>
          <w:rFonts w:ascii="Arial" w:hAnsi="Arial" w:cs="Arial"/>
        </w:rPr>
        <w:t xml:space="preserve">Понуђач </w:t>
      </w:r>
      <w:r w:rsidRPr="001C1E02">
        <w:rPr>
          <w:rFonts w:ascii="Arial" w:hAnsi="Arial" w:cs="Arial"/>
          <w:lang w:val="sr-Cyrl-CS"/>
        </w:rPr>
        <w:t>за кога Наручилац поседује доказ</w:t>
      </w:r>
      <w:r w:rsidRPr="001C1E02">
        <w:rPr>
          <w:rFonts w:ascii="Arial" w:hAnsi="Arial" w:cs="Arial"/>
        </w:rPr>
        <w:t xml:space="preserve"> негативних референци у складу са чланом 8</w:t>
      </w:r>
      <w:r w:rsidRPr="001C1E02">
        <w:rPr>
          <w:rFonts w:ascii="Arial" w:hAnsi="Arial" w:cs="Arial"/>
          <w:lang w:val="sr-Cyrl-CS"/>
        </w:rPr>
        <w:t>2</w:t>
      </w:r>
      <w:r w:rsidRPr="001C1E02">
        <w:rPr>
          <w:rFonts w:ascii="Arial" w:hAnsi="Arial" w:cs="Arial"/>
        </w:rPr>
        <w:t xml:space="preserve"> Закона</w:t>
      </w:r>
      <w:r w:rsidRPr="001C1E02">
        <w:rPr>
          <w:rFonts w:ascii="Arial" w:hAnsi="Arial" w:cs="Arial"/>
          <w:lang w:val="sr-Cyrl-CS"/>
        </w:rPr>
        <w:t xml:space="preserve"> о јавним набавкама</w:t>
      </w:r>
      <w:r w:rsidRPr="001C1E02">
        <w:rPr>
          <w:rFonts w:ascii="Arial" w:hAnsi="Arial" w:cs="Arial"/>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C1E02">
        <w:rPr>
          <w:rFonts w:ascii="Arial" w:hAnsi="Arial" w:cs="Arial"/>
          <w:b/>
          <w:bCs/>
        </w:rPr>
        <w:t xml:space="preserve">у тренутку закључења уговора </w:t>
      </w:r>
      <w:r w:rsidRPr="001C1E02">
        <w:rPr>
          <w:rFonts w:ascii="Arial" w:hAnsi="Arial" w:cs="Arial"/>
        </w:rPr>
        <w:t xml:space="preserve">преда наручиоцу </w:t>
      </w:r>
      <w:r w:rsidRPr="001C1E02">
        <w:rPr>
          <w:rFonts w:ascii="Arial" w:hAnsi="Arial" w:cs="Arial"/>
          <w:b/>
          <w:bCs/>
        </w:rPr>
        <w:t>банкарску гаранцију за добро извршење посла</w:t>
      </w:r>
      <w:r w:rsidRPr="001C1E02">
        <w:rPr>
          <w:rFonts w:ascii="Arial" w:hAnsi="Arial" w:cs="Arial"/>
        </w:rPr>
        <w:t xml:space="preserve">, која ће бити са клаузулама: безусловна и платива на први позив. Банкарска гаранција за добро извршење посла издаје се у висини </w:t>
      </w:r>
      <w:r w:rsidRPr="001C1E02">
        <w:rPr>
          <w:rFonts w:ascii="Arial" w:hAnsi="Arial" w:cs="Arial"/>
          <w:b/>
          <w:bCs/>
        </w:rPr>
        <w:t xml:space="preserve">од 15% </w:t>
      </w:r>
      <w:r w:rsidRPr="001C1E02">
        <w:rPr>
          <w:rFonts w:ascii="Arial" w:hAnsi="Arial" w:cs="Arial"/>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jc w:val="both"/>
        <w:rPr>
          <w:rFonts w:ascii="Arial CYR" w:hAnsi="Arial CYR" w:cs="Arial CYR"/>
          <w:b/>
          <w:bCs/>
          <w:color w:val="000000"/>
          <w:lang w:val="sr-Cyrl-CS"/>
        </w:rPr>
      </w:pPr>
      <w:r>
        <w:rPr>
          <w:rFonts w:ascii="Arial" w:hAnsi="Arial" w:cs="Arial"/>
          <w:b/>
          <w:bCs/>
          <w:color w:val="000000"/>
        </w:rPr>
        <w:t>5.11</w:t>
      </w:r>
      <w:r>
        <w:rPr>
          <w:rFonts w:ascii="Arial" w:hAnsi="Arial" w:cs="Arial"/>
          <w:b/>
          <w:bCs/>
          <w:color w:val="000000"/>
          <w:lang w:val="sr-Cyrl-CS"/>
        </w:rPr>
        <w:t xml:space="preserve"> </w:t>
      </w:r>
      <w:r>
        <w:rPr>
          <w:rFonts w:ascii="Arial CYR" w:hAnsi="Arial CYR" w:cs="Arial CYR"/>
          <w:b/>
          <w:bCs/>
          <w:color w:val="000000"/>
        </w:rPr>
        <w:t>ИЗМЕНА КОНКУРСНЕ ДОКУМЕНТАЦИЈЕ</w:t>
      </w:r>
    </w:p>
    <w:p w:rsidR="00AB51B5" w:rsidRDefault="00AB51B5" w:rsidP="00AB51B5">
      <w:pPr>
        <w:autoSpaceDE w:val="0"/>
        <w:autoSpaceDN w:val="0"/>
        <w:adjustRightInd w:val="0"/>
        <w:jc w:val="both"/>
        <w:rPr>
          <w:rFonts w:ascii="Arial CYR" w:hAnsi="Arial CYR" w:cs="Arial CYR"/>
          <w:b/>
          <w:bCs/>
          <w:color w:val="000000"/>
          <w:lang w:val="sr-Cyrl-CS"/>
        </w:rPr>
      </w:pPr>
    </w:p>
    <w:p w:rsidR="00AB51B5" w:rsidRPr="004F5EB8"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Наручилац може, најкасније </w:t>
      </w:r>
      <w:r>
        <w:rPr>
          <w:rFonts w:ascii="Arial CYR" w:hAnsi="Arial CYR" w:cs="Arial CYR"/>
          <w:color w:val="000000"/>
          <w:lang w:val="sr-Cyrl-CS"/>
        </w:rPr>
        <w:t>осам</w:t>
      </w:r>
      <w:r>
        <w:rPr>
          <w:rFonts w:ascii="Arial CYR" w:hAnsi="Arial CYR" w:cs="Arial CYR"/>
          <w:color w:val="000000"/>
        </w:rPr>
        <w:t xml:space="preserve">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докуменатацију, дужан је да без одлагања те измене или допуне објави на Порталу јавних набавки</w:t>
      </w:r>
      <w:r>
        <w:rPr>
          <w:rFonts w:ascii="Arial CYR" w:hAnsi="Arial CYR" w:cs="Arial CYR"/>
          <w:color w:val="000000"/>
          <w:lang w:val="sr-Cyrl-CS"/>
        </w:rPr>
        <w:t xml:space="preserve"> и на својој интернет страници.</w:t>
      </w:r>
      <w:r>
        <w:rPr>
          <w:rFonts w:ascii="Arial CYR" w:hAnsi="Arial CYR" w:cs="Arial CYR"/>
          <w:color w:val="000000"/>
        </w:rPr>
        <w:t xml:space="preserve"> Све измене, објављене на напред наведени начин и у напред наведеном року, представљају саставни део конкурсне документације.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 xml:space="preserve">5.12 </w:t>
      </w:r>
      <w:r>
        <w:rPr>
          <w:rFonts w:ascii="Arial CYR" w:hAnsi="Arial CYR" w:cs="Arial CYR"/>
          <w:b/>
          <w:bCs/>
          <w:color w:val="000000"/>
        </w:rPr>
        <w:t>ОДРЕДБЕ О САДРЖИНИ ПОНУДЕ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CYR" w:hAnsi="Arial CYR" w:cs="Arial CYR"/>
        </w:rPr>
      </w:pPr>
      <w:r>
        <w:rPr>
          <w:rFonts w:ascii="Arial CYR" w:hAnsi="Arial CYR" w:cs="Arial CYR"/>
          <w:color w:val="000000"/>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 xml:space="preserve">Понуђач </w:t>
      </w:r>
      <w:r>
        <w:rPr>
          <w:rFonts w:ascii="Arial CYR" w:hAnsi="Arial CYR" w:cs="Arial CYR"/>
          <w:color w:val="000000"/>
          <w:shd w:val="clear" w:color="auto" w:fill="FFFFFF"/>
        </w:rPr>
        <w:t>доставља једну понуду</w:t>
      </w:r>
      <w:r>
        <w:rPr>
          <w:rFonts w:ascii="Arial CYR" w:hAnsi="Arial CYR" w:cs="Arial CYR"/>
          <w:color w:val="000000"/>
        </w:rPr>
        <w:t xml:space="preserve"> у писаном облику, на приложеном Обрасцу понуде.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Садржину понуде чине поред Обрасца понуде и сви остали докази о испуњености услова из члана 75 Закона о јавним набавкама, предвиђени чланом 77 овог закона, који су наведени у конкурсној документацији, као и сви тражени прилози и изјаве на начин предвиђен следећим ставом ове тачке:</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color w:val="000000"/>
        </w:rPr>
        <w:t xml:space="preserve">попуњен Образац број 1 – Подаци о понуђачу </w:t>
      </w:r>
      <w:r>
        <w:rPr>
          <w:rFonts w:ascii="Arial CYR" w:hAnsi="Arial CYR" w:cs="Arial CYR"/>
          <w:color w:val="000000"/>
          <w:lang w:val="sr-Cyrl-CS"/>
        </w:rPr>
        <w:t>(по потреби, 1А, 1Б)</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color w:val="000000"/>
        </w:rPr>
        <w:t>попуњен и потписан Образац бр. 2</w:t>
      </w:r>
      <w:r>
        <w:rPr>
          <w:rFonts w:ascii="Arial CYR" w:hAnsi="Arial CYR" w:cs="Arial CYR"/>
          <w:color w:val="000000"/>
          <w:lang w:val="sr-Cyrl-CS"/>
        </w:rPr>
        <w:t>А</w:t>
      </w:r>
      <w:r>
        <w:rPr>
          <w:rFonts w:ascii="Arial CYR" w:hAnsi="Arial CYR" w:cs="Arial CYR"/>
          <w:color w:val="000000"/>
        </w:rPr>
        <w:t xml:space="preserve"> – Изјава понуђача да</w:t>
      </w:r>
      <w:r>
        <w:rPr>
          <w:rFonts w:ascii="Arial CYR" w:hAnsi="Arial CYR" w:cs="Arial CYR"/>
          <w:color w:val="000000"/>
          <w:lang w:val="sr-Cyrl-CS"/>
        </w:rPr>
        <w:t xml:space="preserve"> испуњава обавезне услове из члана 75 став 1 ЗЈН</w:t>
      </w:r>
    </w:p>
    <w:p w:rsidR="00AB51B5" w:rsidRDefault="00AB51B5" w:rsidP="00AB51B5">
      <w:pPr>
        <w:numPr>
          <w:ilvl w:val="0"/>
          <w:numId w:val="4"/>
        </w:numPr>
        <w:tabs>
          <w:tab w:val="left" w:pos="720"/>
        </w:tabs>
        <w:autoSpaceDE w:val="0"/>
        <w:autoSpaceDN w:val="0"/>
        <w:adjustRightInd w:val="0"/>
        <w:jc w:val="both"/>
        <w:rPr>
          <w:rFonts w:ascii="Arial CYR" w:hAnsi="Arial CYR" w:cs="Arial CYR"/>
          <w:color w:val="000000"/>
        </w:rPr>
      </w:pPr>
      <w:r>
        <w:rPr>
          <w:rFonts w:ascii="Arial CYR" w:hAnsi="Arial CYR" w:cs="Arial CYR"/>
          <w:color w:val="000000"/>
        </w:rPr>
        <w:t>попуњен и потписан Образац бр. 2</w:t>
      </w:r>
      <w:r>
        <w:rPr>
          <w:rFonts w:ascii="Arial CYR" w:hAnsi="Arial CYR" w:cs="Arial CYR"/>
          <w:color w:val="000000"/>
          <w:lang w:val="sr-Cyrl-CS"/>
        </w:rPr>
        <w:t>Б</w:t>
      </w:r>
      <w:r>
        <w:rPr>
          <w:rFonts w:ascii="Arial CYR" w:hAnsi="Arial CYR" w:cs="Arial CYR"/>
          <w:color w:val="000000"/>
        </w:rPr>
        <w:t xml:space="preserve"> – Изјава понуђача да је поштовао обавезе које произлазе из важећих прописа о заштити на раду, запошљавању и условима рада </w:t>
      </w:r>
      <w:r>
        <w:rPr>
          <w:rFonts w:ascii="Arial CYR" w:hAnsi="Arial CYR" w:cs="Arial CYR"/>
          <w:color w:val="000000"/>
          <w:lang w:val="sr-Cyrl-CS"/>
        </w:rPr>
        <w:t xml:space="preserve">и </w:t>
      </w:r>
      <w:r>
        <w:rPr>
          <w:rFonts w:ascii="Arial CYR" w:hAnsi="Arial CYR" w:cs="Arial CYR"/>
          <w:color w:val="000000"/>
        </w:rPr>
        <w:t>заштити животне средине</w:t>
      </w:r>
      <w:r>
        <w:rPr>
          <w:rFonts w:ascii="Arial CYR" w:hAnsi="Arial CYR" w:cs="Arial CYR"/>
          <w:color w:val="000000"/>
          <w:lang w:val="sr-Cyrl-CS"/>
        </w:rPr>
        <w:t>;</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color w:val="000000"/>
        </w:rPr>
        <w:t>доказ о испуњености обавезн</w:t>
      </w:r>
      <w:r>
        <w:rPr>
          <w:rFonts w:ascii="Arial CYR" w:hAnsi="Arial CYR" w:cs="Arial CYR"/>
          <w:color w:val="000000"/>
          <w:lang w:val="sr-Cyrl-CS"/>
        </w:rPr>
        <w:t>ог</w:t>
      </w:r>
      <w:r>
        <w:rPr>
          <w:rFonts w:ascii="Arial CYR" w:hAnsi="Arial CYR" w:cs="Arial CYR"/>
          <w:color w:val="000000"/>
        </w:rPr>
        <w:t xml:space="preserve"> услова из члана 75</w:t>
      </w:r>
      <w:r>
        <w:rPr>
          <w:rFonts w:ascii="Arial CYR" w:hAnsi="Arial CYR" w:cs="Arial CYR"/>
          <w:color w:val="000000"/>
          <w:lang w:val="sr-Cyrl-CS"/>
        </w:rPr>
        <w:t xml:space="preserve"> тачка 5 ЗЈН</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rPr>
        <w:t>попуњен и потписан Образац број 3 – Понуда,</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rPr>
        <w:t>попуњен и потписан Образац број 4 – Структура цене,</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color w:val="000000"/>
        </w:rPr>
        <w:t xml:space="preserve">попуњен и потписан Образац број </w:t>
      </w:r>
      <w:r>
        <w:rPr>
          <w:rFonts w:ascii="Arial CYR" w:hAnsi="Arial CYR" w:cs="Arial CYR"/>
          <w:color w:val="000000"/>
          <w:lang w:val="sr-Cyrl-CS"/>
        </w:rPr>
        <w:t>5</w:t>
      </w:r>
      <w:r>
        <w:rPr>
          <w:rFonts w:ascii="Arial CYR" w:hAnsi="Arial CYR" w:cs="Arial CYR"/>
          <w:color w:val="000000"/>
        </w:rPr>
        <w:t xml:space="preserve"> – Образац трошкова припреме</w:t>
      </w:r>
    </w:p>
    <w:p w:rsidR="00AB51B5" w:rsidRDefault="00AB51B5" w:rsidP="00AB51B5">
      <w:pPr>
        <w:tabs>
          <w:tab w:val="left" w:pos="720"/>
        </w:tabs>
        <w:autoSpaceDE w:val="0"/>
        <w:autoSpaceDN w:val="0"/>
        <w:adjustRightInd w:val="0"/>
        <w:jc w:val="both"/>
        <w:rPr>
          <w:rFonts w:ascii="Arial CYR" w:hAnsi="Arial CYR" w:cs="Arial CYR"/>
          <w:lang w:val="sr-Cyrl-CS"/>
        </w:rPr>
      </w:pPr>
      <w:r>
        <w:rPr>
          <w:rFonts w:ascii="Arial CYR" w:hAnsi="Arial CYR" w:cs="Arial CYR"/>
          <w:color w:val="000000"/>
        </w:rPr>
        <w:t xml:space="preserve">понуде </w:t>
      </w:r>
      <w:r>
        <w:rPr>
          <w:rFonts w:ascii="Arial CYR" w:hAnsi="Arial CYR" w:cs="Arial CYR"/>
          <w:color w:val="000000"/>
          <w:lang w:val="sr-Cyrl-CS"/>
        </w:rPr>
        <w:t>(није обавезан прилог),</w:t>
      </w:r>
    </w:p>
    <w:p w:rsidR="00AB51B5" w:rsidRDefault="00AB51B5" w:rsidP="00AB51B5">
      <w:pPr>
        <w:numPr>
          <w:ilvl w:val="0"/>
          <w:numId w:val="4"/>
        </w:numPr>
        <w:tabs>
          <w:tab w:val="left" w:pos="720"/>
        </w:tabs>
        <w:autoSpaceDE w:val="0"/>
        <w:autoSpaceDN w:val="0"/>
        <w:adjustRightInd w:val="0"/>
        <w:jc w:val="both"/>
        <w:rPr>
          <w:rFonts w:ascii="Arial CYR" w:hAnsi="Arial CYR" w:cs="Arial CYR"/>
          <w:color w:val="000000"/>
        </w:rPr>
      </w:pPr>
      <w:r>
        <w:rPr>
          <w:rFonts w:ascii="Arial CYR" w:hAnsi="Arial CYR" w:cs="Arial CYR"/>
          <w:color w:val="000000"/>
        </w:rPr>
        <w:t xml:space="preserve">попуњен и потписан Образац број </w:t>
      </w:r>
      <w:r>
        <w:rPr>
          <w:rFonts w:ascii="Arial CYR" w:hAnsi="Arial CYR" w:cs="Arial CYR"/>
          <w:color w:val="000000"/>
          <w:lang w:val="sr-Cyrl-CS"/>
        </w:rPr>
        <w:t>6</w:t>
      </w:r>
      <w:r>
        <w:rPr>
          <w:rFonts w:ascii="Arial CYR" w:hAnsi="Arial CYR" w:cs="Arial CYR"/>
          <w:color w:val="000000"/>
        </w:rPr>
        <w:t xml:space="preserve"> – Изјава понуђача о независној понуди,</w:t>
      </w:r>
    </w:p>
    <w:p w:rsidR="00AB51B5" w:rsidRDefault="00AB51B5" w:rsidP="00AB51B5">
      <w:pPr>
        <w:numPr>
          <w:ilvl w:val="0"/>
          <w:numId w:val="4"/>
        </w:numPr>
        <w:tabs>
          <w:tab w:val="left" w:pos="720"/>
        </w:tabs>
        <w:autoSpaceDE w:val="0"/>
        <w:autoSpaceDN w:val="0"/>
        <w:adjustRightInd w:val="0"/>
        <w:jc w:val="both"/>
        <w:rPr>
          <w:rFonts w:ascii="Arial CYR" w:hAnsi="Arial CYR" w:cs="Arial CYR"/>
          <w:color w:val="000000"/>
        </w:rPr>
      </w:pPr>
      <w:r>
        <w:rPr>
          <w:rFonts w:ascii="Arial CYR" w:hAnsi="Arial CYR" w:cs="Arial CYR"/>
          <w:color w:val="000000"/>
          <w:lang w:val="sr-Cyrl-CS"/>
        </w:rPr>
        <w:t>попуњен, потписан и оверен Образац број 7 – модел уговора,</w:t>
      </w:r>
    </w:p>
    <w:p w:rsidR="00AB51B5" w:rsidRDefault="00AB51B5" w:rsidP="00AB51B5">
      <w:pPr>
        <w:numPr>
          <w:ilvl w:val="0"/>
          <w:numId w:val="4"/>
        </w:numPr>
        <w:tabs>
          <w:tab w:val="left" w:pos="720"/>
        </w:tabs>
        <w:autoSpaceDE w:val="0"/>
        <w:autoSpaceDN w:val="0"/>
        <w:adjustRightInd w:val="0"/>
        <w:jc w:val="both"/>
        <w:rPr>
          <w:rFonts w:ascii="Arial CYR" w:hAnsi="Arial CYR" w:cs="Arial CYR"/>
          <w:color w:val="000000"/>
        </w:rPr>
      </w:pPr>
      <w:r>
        <w:rPr>
          <w:rFonts w:ascii="Arial CYR" w:hAnsi="Arial CYR" w:cs="Arial CYR"/>
          <w:color w:val="000000"/>
          <w:lang w:val="sr-Cyrl-CS"/>
        </w:rPr>
        <w:t>копија важеће лиценце као доказ из члана 75 тачка 5 ЗЈН,</w:t>
      </w:r>
    </w:p>
    <w:p w:rsidR="00AB51B5" w:rsidRDefault="00AB51B5" w:rsidP="00AB51B5">
      <w:pPr>
        <w:numPr>
          <w:ilvl w:val="0"/>
          <w:numId w:val="4"/>
        </w:numPr>
        <w:tabs>
          <w:tab w:val="left" w:pos="720"/>
        </w:tabs>
        <w:autoSpaceDE w:val="0"/>
        <w:autoSpaceDN w:val="0"/>
        <w:adjustRightInd w:val="0"/>
        <w:jc w:val="both"/>
        <w:rPr>
          <w:rFonts w:ascii="Arial CYR" w:hAnsi="Arial CYR" w:cs="Arial CYR"/>
        </w:rPr>
      </w:pPr>
      <w:r>
        <w:rPr>
          <w:rFonts w:ascii="Arial CYR" w:hAnsi="Arial CYR" w:cs="Arial CYR"/>
        </w:rPr>
        <w:t xml:space="preserve">обрасци и докази у складу са тачком </w:t>
      </w:r>
      <w:r w:rsidRPr="00E178E6">
        <w:rPr>
          <w:rFonts w:ascii="Arial CYR" w:hAnsi="Arial CYR" w:cs="Arial CYR"/>
        </w:rPr>
        <w:t>5.9.</w:t>
      </w:r>
      <w:r>
        <w:rPr>
          <w:rFonts w:ascii="Arial CYR" w:hAnsi="Arial CYR" w:cs="Arial CYR"/>
        </w:rPr>
        <w:t xml:space="preserve"> овог упутства у случају да група понуђача подноси заједничку понуду, односно </w:t>
      </w:r>
      <w:r w:rsidRPr="00E178E6">
        <w:rPr>
          <w:rFonts w:ascii="Arial CYR" w:hAnsi="Arial CYR" w:cs="Arial CYR"/>
        </w:rPr>
        <w:t>5.8.</w:t>
      </w:r>
      <w:r>
        <w:rPr>
          <w:rFonts w:ascii="Arial CYR" w:hAnsi="Arial CYR" w:cs="Arial CYR"/>
        </w:rPr>
        <w:t xml:space="preserve"> ако понуђач подноси понуду са подизвођачем.</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CYR" w:hAnsi="Arial CYR" w:cs="Arial CYR"/>
        </w:rPr>
      </w:pPr>
      <w:r>
        <w:rPr>
          <w:rFonts w:ascii="Arial CYR" w:hAnsi="Arial CYR" w:cs="Arial CYR"/>
          <w:color w:val="000000"/>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AB51B5" w:rsidRDefault="00AB51B5" w:rsidP="00AB51B5">
      <w:pPr>
        <w:autoSpaceDE w:val="0"/>
        <w:autoSpaceDN w:val="0"/>
        <w:adjustRightInd w:val="0"/>
        <w:jc w:val="both"/>
        <w:rPr>
          <w:rFonts w:ascii="Arial" w:hAnsi="Arial" w:cs="Arial"/>
          <w:color w:val="000000"/>
        </w:rPr>
      </w:pPr>
    </w:p>
    <w:p w:rsidR="00AB51B5" w:rsidRPr="003F5927" w:rsidRDefault="00AB51B5" w:rsidP="00AB51B5">
      <w:pPr>
        <w:autoSpaceDE w:val="0"/>
        <w:autoSpaceDN w:val="0"/>
        <w:adjustRightInd w:val="0"/>
        <w:jc w:val="both"/>
        <w:rPr>
          <w:rFonts w:ascii="Arial CYR" w:hAnsi="Arial CYR" w:cs="Arial CYR"/>
          <w:caps/>
          <w:color w:val="000000"/>
        </w:rPr>
      </w:pPr>
      <w:r>
        <w:rPr>
          <w:rFonts w:ascii="Arial CYR" w:hAnsi="Arial CYR" w:cs="Arial CYR"/>
          <w:color w:val="000000"/>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B51B5" w:rsidRPr="003F5927"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 xml:space="preserve">5.13. </w:t>
      </w:r>
      <w:r>
        <w:rPr>
          <w:rFonts w:ascii="Arial CYR" w:hAnsi="Arial CYR" w:cs="Arial CYR"/>
          <w:b/>
          <w:bCs/>
          <w:color w:val="000000"/>
        </w:rPr>
        <w:t>РАЗЛОЗИ ЗА ОДБИЈАЊЕ ПОНУДЕ И ОДУСТАЈАЊЕ ОД ДОДЕЛЕ УГОВОРА О ЈАВНОЈ НАБАВЦИ</w:t>
      </w:r>
    </w:p>
    <w:p w:rsidR="00AB51B5" w:rsidRDefault="00AB51B5" w:rsidP="00AB51B5">
      <w:pPr>
        <w:autoSpaceDE w:val="0"/>
        <w:autoSpaceDN w:val="0"/>
        <w:adjustRightInd w:val="0"/>
        <w:rPr>
          <w:rFonts w:ascii="Arial" w:hAnsi="Arial" w:cs="Arial"/>
          <w:color w:val="000000"/>
        </w:rPr>
      </w:pPr>
    </w:p>
    <w:p w:rsidR="00AB51B5" w:rsidRPr="003F5927" w:rsidRDefault="00AB51B5" w:rsidP="00AB51B5">
      <w:pPr>
        <w:autoSpaceDE w:val="0"/>
        <w:autoSpaceDN w:val="0"/>
        <w:adjustRightInd w:val="0"/>
        <w:jc w:val="both"/>
        <w:rPr>
          <w:rFonts w:ascii="Arial" w:hAnsi="Arial" w:cs="Arial"/>
          <w:color w:val="000000"/>
        </w:rPr>
      </w:pPr>
      <w:r>
        <w:rPr>
          <w:rFonts w:ascii="Arial CYR" w:hAnsi="Arial CYR" w:cs="Arial CYR"/>
          <w:color w:val="000000"/>
        </w:rPr>
        <w:t>Наручилац је дужан да у поступку јавне набавке, пошто прегледа и оцени понуду, одбије неприхватљиву понуду. Наручилац може одустати од доделе уговора у складу са Законом о јавним набавкама.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tabs>
          <w:tab w:val="center" w:pos="2268"/>
          <w:tab w:val="center" w:pos="7938"/>
        </w:tabs>
        <w:autoSpaceDE w:val="0"/>
        <w:autoSpaceDN w:val="0"/>
        <w:adjustRightInd w:val="0"/>
        <w:jc w:val="both"/>
        <w:rPr>
          <w:rFonts w:ascii="Arial CYR" w:hAnsi="Arial CYR" w:cs="Arial CYR"/>
          <w:b/>
          <w:bCs/>
          <w:color w:val="000000"/>
        </w:rPr>
      </w:pPr>
      <w:r>
        <w:rPr>
          <w:rFonts w:ascii="Arial" w:hAnsi="Arial" w:cs="Arial"/>
          <w:b/>
          <w:bCs/>
          <w:color w:val="000000"/>
        </w:rPr>
        <w:t xml:space="preserve">5.14 </w:t>
      </w:r>
      <w:r>
        <w:rPr>
          <w:rFonts w:ascii="Arial CYR" w:hAnsi="Arial CYR" w:cs="Arial CYR"/>
          <w:b/>
          <w:bCs/>
          <w:color w:val="000000"/>
        </w:rPr>
        <w:t>ДОДАТНЕ ИНФОРМАЦИЈЕ И ПОЈАШЊЕЊА КОНКУРСНЕ ДОКУМЕНТАЦИЈЕ</w:t>
      </w:r>
    </w:p>
    <w:p w:rsidR="00AB51B5" w:rsidRDefault="00AB51B5" w:rsidP="00AB51B5">
      <w:pPr>
        <w:tabs>
          <w:tab w:val="center" w:pos="2268"/>
          <w:tab w:val="center" w:pos="7938"/>
        </w:tabs>
        <w:autoSpaceDE w:val="0"/>
        <w:autoSpaceDN w:val="0"/>
        <w:adjustRightInd w:val="0"/>
        <w:rPr>
          <w:rFonts w:ascii="Arial" w:hAnsi="Arial" w:cs="Arial"/>
          <w:b/>
          <w:bCs/>
          <w:color w:val="000000"/>
        </w:rPr>
      </w:pPr>
    </w:p>
    <w:p w:rsidR="00AB51B5" w:rsidRDefault="00AB51B5" w:rsidP="00AB51B5">
      <w:pPr>
        <w:tabs>
          <w:tab w:val="left" w:pos="993"/>
        </w:tabs>
        <w:autoSpaceDE w:val="0"/>
        <w:autoSpaceDN w:val="0"/>
        <w:adjustRightInd w:val="0"/>
        <w:rPr>
          <w:rFonts w:ascii="Arial CYR" w:hAnsi="Arial CYR" w:cs="Arial CYR"/>
          <w:color w:val="000000"/>
        </w:rPr>
      </w:pPr>
      <w:r>
        <w:rPr>
          <w:rFonts w:ascii="Arial CYR" w:hAnsi="Arial CYR" w:cs="Arial CYR"/>
          <w:color w:val="000000"/>
        </w:rPr>
        <w:t>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пет дана пре истека рока за подношење понуда, са назнаком: „</w:t>
      </w:r>
      <w:r>
        <w:rPr>
          <w:rFonts w:ascii="Arial CYR" w:hAnsi="Arial CYR" w:cs="Arial CYR"/>
          <w:color w:val="000000"/>
          <w:lang w:val="sr-Cyrl-CS"/>
        </w:rPr>
        <w:t xml:space="preserve">захтев за додатним информацијама/појашњења конкурсне документације </w:t>
      </w:r>
      <w:r>
        <w:rPr>
          <w:rFonts w:ascii="Arial CYR" w:hAnsi="Arial CYR" w:cs="Arial CYR"/>
          <w:color w:val="000000"/>
        </w:rPr>
        <w:t xml:space="preserve">за јавну набавку </w:t>
      </w:r>
      <w:r>
        <w:rPr>
          <w:rFonts w:ascii="Arial CYR" w:hAnsi="Arial CYR" w:cs="Arial CYR"/>
          <w:color w:val="000000"/>
          <w:shd w:val="clear" w:color="auto" w:fill="FFFFFF"/>
        </w:rPr>
        <w:t>број: 03/2019 – добра –</w:t>
      </w:r>
      <w:r>
        <w:rPr>
          <w:rFonts w:ascii="Arial CYR" w:hAnsi="Arial CYR" w:cs="Arial CYR"/>
          <w:color w:val="000000"/>
          <w:lang w:val="sr-Cyrl-CS"/>
        </w:rPr>
        <w:t xml:space="preserve"> </w:t>
      </w:r>
      <w:r>
        <w:rPr>
          <w:rFonts w:ascii="Arial CYR" w:hAnsi="Arial CYR" w:cs="Arial CYR"/>
          <w:color w:val="000000"/>
        </w:rPr>
        <w:t xml:space="preserve">Захтев за појашњењима у вези припремања понуде заинтересовано лице ће упутити на следећу адресу Наручиоца: Предшколска установа „Полетарац“ Стара Пазова, улица Владимира Хурбана број 13 или тел. факс број: 022/310-565 или </w:t>
      </w:r>
      <w:r w:rsidRPr="00352351">
        <w:rPr>
          <w:rFonts w:ascii="Arial CYR" w:hAnsi="Arial CYR" w:cs="Arial CYR"/>
        </w:rPr>
        <w:t>e-mail Наручиоца</w:t>
      </w:r>
      <w:r w:rsidRPr="00352351">
        <w:rPr>
          <w:sz w:val="22"/>
          <w:szCs w:val="22"/>
        </w:rPr>
        <w:t xml:space="preserve"> </w:t>
      </w:r>
      <w:hyperlink r:id="rId12" w:history="1">
        <w:r w:rsidRPr="005D63AB">
          <w:rPr>
            <w:rStyle w:val="Hyperlink"/>
            <w:sz w:val="22"/>
            <w:szCs w:val="22"/>
          </w:rPr>
          <w:t>poletarac.pazova@gmail.com</w:t>
        </w:r>
      </w:hyperlink>
      <w:r>
        <w:rPr>
          <w:rFonts w:ascii="Arial CYR" w:hAnsi="Arial CYR" w:cs="Arial CYR"/>
        </w:rPr>
        <w:t>.</w:t>
      </w:r>
    </w:p>
    <w:p w:rsidR="00AB51B5" w:rsidRDefault="00AB51B5" w:rsidP="00AB51B5">
      <w:pPr>
        <w:widowControl w:val="0"/>
        <w:overflowPunct w:val="0"/>
        <w:autoSpaceDE w:val="0"/>
        <w:autoSpaceDN w:val="0"/>
        <w:adjustRightInd w:val="0"/>
        <w:spacing w:line="228" w:lineRule="auto"/>
        <w:ind w:left="100" w:right="100"/>
        <w:jc w:val="both"/>
      </w:pPr>
      <w:r>
        <w:rPr>
          <w:rFonts w:ascii="Arial" w:hAnsi="Arial" w:cs="Arial"/>
        </w:rPr>
        <w:t>Захтевом за додатне информације заинтересовано лице може наручиоцу указати на евентуалне недостатке и неправилности у конкурсној документацији.</w:t>
      </w:r>
    </w:p>
    <w:p w:rsidR="00AB51B5" w:rsidRDefault="00AB51B5" w:rsidP="00AB51B5">
      <w:pPr>
        <w:tabs>
          <w:tab w:val="left" w:pos="993"/>
        </w:tabs>
        <w:autoSpaceDE w:val="0"/>
        <w:autoSpaceDN w:val="0"/>
        <w:adjustRightInd w:val="0"/>
        <w:jc w:val="both"/>
        <w:rPr>
          <w:rFonts w:ascii="Arial" w:hAnsi="Arial" w:cs="Arial"/>
          <w:color w:val="000000"/>
        </w:rPr>
      </w:pPr>
    </w:p>
    <w:p w:rsidR="00AB51B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Наручилац ће у року од тр</w:t>
      </w:r>
      <w:r>
        <w:rPr>
          <w:rFonts w:ascii="Arial CYR" w:hAnsi="Arial CYR" w:cs="Arial CYR"/>
          <w:color w:val="000000"/>
          <w:lang w:val="sr-Cyrl-CS"/>
        </w:rPr>
        <w:t xml:space="preserve">и дана </w:t>
      </w:r>
      <w:r>
        <w:rPr>
          <w:rFonts w:ascii="Arial CYR" w:hAnsi="Arial CYR" w:cs="Arial CYR"/>
          <w:color w:val="000000"/>
        </w:rPr>
        <w:t xml:space="preserve">по пријему таквог захтева, </w:t>
      </w:r>
      <w:r>
        <w:rPr>
          <w:rFonts w:ascii="Arial CYR" w:hAnsi="Arial CYR" w:cs="Arial CYR"/>
          <w:color w:val="000000"/>
          <w:lang w:val="sr-Cyrl-CS"/>
        </w:rPr>
        <w:t>одговор на</w:t>
      </w:r>
      <w:r>
        <w:rPr>
          <w:rFonts w:ascii="Arial CYR" w:hAnsi="Arial CYR" w:cs="Arial CYR"/>
          <w:color w:val="000000"/>
        </w:rPr>
        <w:t xml:space="preserve"> ту информацију објавити на Порталу јавних набавки.</w:t>
      </w:r>
    </w:p>
    <w:p w:rsidR="00AB51B5" w:rsidRDefault="00AB51B5" w:rsidP="00AB51B5">
      <w:pPr>
        <w:tabs>
          <w:tab w:val="left" w:pos="993"/>
        </w:tabs>
        <w:autoSpaceDE w:val="0"/>
        <w:autoSpaceDN w:val="0"/>
        <w:adjustRightInd w:val="0"/>
        <w:jc w:val="both"/>
        <w:rPr>
          <w:rFonts w:ascii="Arial" w:hAnsi="Arial" w:cs="Arial"/>
          <w:color w:val="000000"/>
        </w:rPr>
      </w:pPr>
    </w:p>
    <w:p w:rsidR="00AB51B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Комуникација у поступку јавне набавке се врши на начин одређен чланом 20 Закона.</w:t>
      </w:r>
    </w:p>
    <w:p w:rsidR="00AB51B5" w:rsidRDefault="00AB51B5" w:rsidP="00AB51B5">
      <w:pPr>
        <w:tabs>
          <w:tab w:val="left" w:pos="0"/>
        </w:tabs>
        <w:autoSpaceDE w:val="0"/>
        <w:autoSpaceDN w:val="0"/>
        <w:adjustRightInd w:val="0"/>
        <w:rPr>
          <w:rFonts w:ascii="Arial" w:hAnsi="Arial" w:cs="Arial"/>
          <w:b/>
          <w:bCs/>
          <w:color w:val="000000"/>
          <w:lang w:val="sr-Cyrl-CS"/>
        </w:rPr>
      </w:pPr>
    </w:p>
    <w:p w:rsidR="00AB51B5" w:rsidRDefault="00AB51B5" w:rsidP="00AB51B5">
      <w:pPr>
        <w:tabs>
          <w:tab w:val="left" w:pos="0"/>
        </w:tabs>
        <w:autoSpaceDE w:val="0"/>
        <w:autoSpaceDN w:val="0"/>
        <w:adjustRightInd w:val="0"/>
        <w:rPr>
          <w:rFonts w:ascii="Arial" w:hAnsi="Arial" w:cs="Arial"/>
          <w:b/>
          <w:bCs/>
          <w:color w:val="000000"/>
          <w:lang w:val="sr-Cyrl-CS"/>
        </w:rPr>
      </w:pPr>
    </w:p>
    <w:p w:rsidR="00AB51B5" w:rsidRDefault="00AB51B5" w:rsidP="00AB51B5">
      <w:pPr>
        <w:autoSpaceDE w:val="0"/>
        <w:autoSpaceDN w:val="0"/>
        <w:adjustRightInd w:val="0"/>
        <w:rPr>
          <w:rFonts w:ascii="Arial CYR" w:hAnsi="Arial CYR" w:cs="Arial CYR"/>
          <w:b/>
          <w:bCs/>
          <w:lang w:val="sr-Cyrl-CS"/>
        </w:rPr>
      </w:pPr>
      <w:r>
        <w:rPr>
          <w:rFonts w:ascii="Arial" w:hAnsi="Arial" w:cs="Arial"/>
          <w:b/>
          <w:bCs/>
        </w:rPr>
        <w:t>5.15</w:t>
      </w:r>
      <w:r>
        <w:rPr>
          <w:rFonts w:ascii="Arial" w:hAnsi="Arial" w:cs="Arial"/>
          <w:b/>
          <w:bCs/>
          <w:lang w:val="sr-Cyrl-CS"/>
        </w:rPr>
        <w:t xml:space="preserve"> ВАЛУТА, </w:t>
      </w:r>
      <w:r>
        <w:rPr>
          <w:rFonts w:ascii="Arial CYR" w:hAnsi="Arial CYR" w:cs="Arial CYR"/>
          <w:b/>
          <w:bCs/>
        </w:rPr>
        <w:t>ЦЕНА</w:t>
      </w:r>
      <w:r>
        <w:rPr>
          <w:rFonts w:ascii="Arial CYR" w:hAnsi="Arial CYR" w:cs="Arial CYR"/>
          <w:b/>
          <w:bCs/>
          <w:lang w:val="sr-Cyrl-CS"/>
        </w:rPr>
        <w:t xml:space="preserve"> У ПОНУДИ</w:t>
      </w:r>
    </w:p>
    <w:p w:rsidR="00AB51B5" w:rsidRDefault="00AB51B5" w:rsidP="00AB51B5">
      <w:pPr>
        <w:autoSpaceDE w:val="0"/>
        <w:autoSpaceDN w:val="0"/>
        <w:adjustRightInd w:val="0"/>
        <w:rPr>
          <w:rFonts w:ascii="Arial" w:hAnsi="Arial" w:cs="Arial"/>
          <w:b/>
          <w:bCs/>
        </w:rPr>
      </w:pPr>
    </w:p>
    <w:p w:rsidR="00AB51B5" w:rsidRDefault="00AB51B5" w:rsidP="00AB51B5">
      <w:pPr>
        <w:ind w:firstLine="708"/>
        <w:jc w:val="both"/>
        <w:rPr>
          <w:rFonts w:ascii="Arial" w:hAnsi="Arial" w:cs="Arial"/>
          <w:szCs w:val="22"/>
          <w:lang w:val="ru-RU"/>
        </w:rPr>
      </w:pPr>
      <w:r>
        <w:rPr>
          <w:rFonts w:ascii="Arial" w:hAnsi="Arial" w:cs="Arial"/>
          <w:szCs w:val="22"/>
          <w:lang w:val="ru-RU"/>
        </w:rPr>
        <w:t>Цена мора бити исказана у динарима, без и са порезом на додату вредност, према важећој цени на дан отварања понуда.</w:t>
      </w:r>
    </w:p>
    <w:p w:rsidR="00AB51B5" w:rsidRDefault="00AB51B5" w:rsidP="00AB51B5">
      <w:pPr>
        <w:ind w:firstLine="708"/>
        <w:jc w:val="both"/>
        <w:rPr>
          <w:rFonts w:ascii="Arial" w:hAnsi="Arial" w:cs="Arial"/>
          <w:szCs w:val="22"/>
          <w:lang w:val="ru-RU"/>
        </w:rPr>
      </w:pPr>
      <w:r>
        <w:rPr>
          <w:rFonts w:ascii="Arial" w:hAnsi="Arial" w:cs="Arial"/>
          <w:szCs w:val="22"/>
          <w:lang w:val="ru-RU"/>
        </w:rPr>
        <w:t>Понуђач може исказати цену у страној валути, а за прерачун у динаре користиће се одговарајући средњи девизни курс Народне банке Србије на дан прерачуна.</w:t>
      </w:r>
    </w:p>
    <w:p w:rsidR="00AB51B5" w:rsidRDefault="00AB51B5" w:rsidP="00AB51B5">
      <w:pPr>
        <w:ind w:firstLine="708"/>
        <w:jc w:val="both"/>
        <w:rPr>
          <w:rFonts w:ascii="Arial" w:hAnsi="Arial" w:cs="Arial"/>
          <w:szCs w:val="22"/>
          <w:lang w:val="ru-RU"/>
        </w:rPr>
      </w:pPr>
      <w:r>
        <w:rPr>
          <w:rFonts w:ascii="Arial" w:hAnsi="Arial" w:cs="Arial"/>
          <w:szCs w:val="22"/>
          <w:lang w:val="ru-RU"/>
        </w:rPr>
        <w:t>Цена приступа и коришћења транспортног и дистрибутивног система и цена за тарифни елемент „капацитет“ (</w:t>
      </w:r>
      <w:r>
        <w:rPr>
          <w:rFonts w:ascii="Arial" w:hAnsi="Arial" w:cs="Arial"/>
          <w:szCs w:val="22"/>
          <w:lang w:val="sl-SI"/>
        </w:rPr>
        <w:t>m</w:t>
      </w:r>
      <w:r>
        <w:rPr>
          <w:rFonts w:ascii="Arial" w:hAnsi="Arial" w:cs="Arial"/>
          <w:szCs w:val="22"/>
          <w:lang w:val="ru-RU"/>
        </w:rPr>
        <w:t>3/дан/година) су регулисане и одобрене од стране Агенције за енергетику Републике Србије и примењује се важећа на дан фактурисања.</w:t>
      </w:r>
    </w:p>
    <w:p w:rsidR="00AB51B5" w:rsidRPr="009628D6" w:rsidRDefault="00AB51B5" w:rsidP="00AB51B5">
      <w:pPr>
        <w:jc w:val="both"/>
        <w:rPr>
          <w:rFonts w:ascii="Tahoma" w:hAnsi="Tahoma" w:cs="Tahoma"/>
          <w:bCs/>
          <w:szCs w:val="22"/>
        </w:rPr>
      </w:pPr>
      <w:r>
        <w:rPr>
          <w:rFonts w:ascii="Arial" w:hAnsi="Arial" w:cs="Arial"/>
          <w:szCs w:val="22"/>
          <w:lang w:val="ru-RU"/>
        </w:rPr>
        <w:tab/>
      </w:r>
      <w:r w:rsidRPr="009628D6">
        <w:rPr>
          <w:rFonts w:ascii="Arial" w:hAnsi="Arial" w:cs="Arial"/>
          <w:szCs w:val="22"/>
          <w:lang w:val="ru-RU"/>
        </w:rPr>
        <w:t xml:space="preserve">Цена природног гаса уговара се у </w:t>
      </w:r>
      <w:r w:rsidRPr="009628D6">
        <w:rPr>
          <w:rFonts w:ascii="Arial" w:hAnsi="Arial" w:cs="Arial"/>
          <w:szCs w:val="22"/>
        </w:rPr>
        <w:t>USD</w:t>
      </w:r>
      <w:r w:rsidRPr="009628D6">
        <w:rPr>
          <w:rFonts w:ascii="Arial" w:hAnsi="Arial" w:cs="Arial"/>
          <w:szCs w:val="22"/>
          <w:lang w:val="ru-RU"/>
        </w:rPr>
        <w:t xml:space="preserve"> за 1000 </w:t>
      </w:r>
      <w:r w:rsidRPr="009628D6">
        <w:rPr>
          <w:rFonts w:ascii="Arial" w:hAnsi="Arial" w:cs="Arial"/>
          <w:szCs w:val="22"/>
          <w:lang w:val="sr-Latn-CS"/>
        </w:rPr>
        <w:t>S</w:t>
      </w:r>
      <w:r w:rsidRPr="009628D6">
        <w:rPr>
          <w:rFonts w:ascii="Arial" w:hAnsi="Arial" w:cs="Arial"/>
          <w:szCs w:val="22"/>
        </w:rPr>
        <w:t>m</w:t>
      </w:r>
      <w:r w:rsidRPr="009628D6">
        <w:rPr>
          <w:rFonts w:ascii="Arial" w:hAnsi="Arial" w:cs="Arial"/>
          <w:szCs w:val="22"/>
          <w:lang w:val="ru-RU"/>
        </w:rPr>
        <w:t>3, понуда се доставља у РСД по званичном средњем курсу НБС на дан достављања понуде.</w:t>
      </w:r>
    </w:p>
    <w:p w:rsidR="00AB51B5" w:rsidRDefault="00AB51B5" w:rsidP="00AB51B5">
      <w:pPr>
        <w:ind w:firstLine="708"/>
        <w:jc w:val="both"/>
        <w:rPr>
          <w:rFonts w:ascii="Arial" w:hAnsi="Arial" w:cs="Arial"/>
          <w:szCs w:val="22"/>
          <w:lang w:val="ru-RU"/>
        </w:rPr>
      </w:pPr>
      <w:r>
        <w:rPr>
          <w:rFonts w:ascii="Arial" w:hAnsi="Arial" w:cs="Arial"/>
          <w:szCs w:val="22"/>
          <w:lang w:val="ru-RU"/>
        </w:rPr>
        <w:t>Понуђене цене морају бити јасно и читко исписане.</w:t>
      </w:r>
    </w:p>
    <w:p w:rsidR="00AB51B5" w:rsidRDefault="00AB51B5" w:rsidP="00AB51B5">
      <w:pPr>
        <w:ind w:firstLine="708"/>
        <w:jc w:val="both"/>
        <w:rPr>
          <w:rFonts w:ascii="Arial" w:hAnsi="Arial" w:cs="Arial"/>
          <w:b/>
          <w:szCs w:val="22"/>
          <w:lang w:val="ru-RU"/>
        </w:rPr>
      </w:pPr>
      <w:r>
        <w:rPr>
          <w:rFonts w:ascii="Arial" w:hAnsi="Arial" w:cs="Arial"/>
          <w:szCs w:val="22"/>
          <w:lang w:val="ru-RU"/>
        </w:rPr>
        <w:t>Свака евентуална измена и преправка већ уписане цене, мора бити парафирана и оверена од стране понуђача, тако да не доводи у сумњу, која од уписаних цена важи.</w:t>
      </w:r>
    </w:p>
    <w:p w:rsidR="00AB51B5" w:rsidRDefault="00AB51B5" w:rsidP="00AB51B5">
      <w:pPr>
        <w:ind w:firstLine="708"/>
        <w:jc w:val="both"/>
        <w:rPr>
          <w:rFonts w:ascii="Arial" w:hAnsi="Arial" w:cs="Arial"/>
          <w:szCs w:val="22"/>
        </w:rPr>
      </w:pPr>
      <w:r>
        <w:rPr>
          <w:rFonts w:ascii="Arial" w:hAnsi="Arial" w:cs="Arial"/>
          <w:szCs w:val="22"/>
          <w:lang w:val="ru-RU"/>
        </w:rPr>
        <w:lastRenderedPageBreak/>
        <w:t>У току оцењивања понуде, Комисија ће вршити и контролу рачунарских операција понуђача, а као меродавну, узимати јединичну цену.</w:t>
      </w:r>
    </w:p>
    <w:p w:rsidR="00AB51B5" w:rsidRDefault="00AB51B5" w:rsidP="00AB51B5">
      <w:pPr>
        <w:ind w:firstLine="708"/>
        <w:jc w:val="both"/>
        <w:rPr>
          <w:rFonts w:ascii="Arial" w:hAnsi="Arial" w:cs="Arial"/>
          <w:szCs w:val="22"/>
          <w:lang w:val="ru-RU"/>
        </w:rPr>
      </w:pPr>
      <w:r>
        <w:rPr>
          <w:rFonts w:ascii="Arial" w:hAnsi="Arial" w:cs="Arial"/>
          <w:szCs w:val="22"/>
          <w:lang w:val="ru-RU"/>
        </w:rPr>
        <w:t>Ако је у понуди исказана неуобичајено ниска цена, Наручилац ће поступити у складу са чланом 92 Закона о јавним набавкама („Сл. гласник РС“, бр. 124/2012, 14/2015 и 68/2015), односно тражиће образложење свих њених саставних делова које сматра меродавним.</w:t>
      </w:r>
    </w:p>
    <w:p w:rsidR="00AB51B5" w:rsidRDefault="00AB51B5" w:rsidP="00AB51B5">
      <w:pPr>
        <w:autoSpaceDE w:val="0"/>
        <w:autoSpaceDN w:val="0"/>
        <w:adjustRightInd w:val="0"/>
        <w:jc w:val="both"/>
        <w:rPr>
          <w:rFonts w:ascii="Arial" w:hAnsi="Arial" w:cs="Arial"/>
        </w:rPr>
      </w:pPr>
    </w:p>
    <w:p w:rsidR="00AB51B5" w:rsidRPr="006F1365" w:rsidRDefault="00AB51B5" w:rsidP="00AB51B5">
      <w:pPr>
        <w:autoSpaceDE w:val="0"/>
        <w:autoSpaceDN w:val="0"/>
        <w:adjustRightInd w:val="0"/>
        <w:jc w:val="both"/>
        <w:rPr>
          <w:rFonts w:ascii="Arial CYR" w:hAnsi="Arial CYR" w:cs="Arial CYR"/>
        </w:rPr>
      </w:pPr>
      <w:r>
        <w:rPr>
          <w:rFonts w:ascii="Arial CYR" w:hAnsi="Arial CYR" w:cs="Arial CYR"/>
        </w:rPr>
        <w:t>У случају разлике између јединичне и укупне цене, меродавна је јединична цена.</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CYR" w:hAnsi="Arial CYR" w:cs="Arial CYR"/>
        </w:rPr>
      </w:pPr>
      <w:r>
        <w:rPr>
          <w:rFonts w:ascii="Arial CYR" w:hAnsi="Arial CYR" w:cs="Arial CYR"/>
        </w:rPr>
        <w:t>Ако се понуђач не сагласи са исправком рачунских грешака, Наручилац ће његову понуду одбити као неприхватљиву.</w:t>
      </w:r>
    </w:p>
    <w:p w:rsidR="00AB51B5" w:rsidRDefault="00AB51B5" w:rsidP="00AB51B5">
      <w:pPr>
        <w:autoSpaceDE w:val="0"/>
        <w:autoSpaceDN w:val="0"/>
        <w:adjustRightInd w:val="0"/>
        <w:jc w:val="both"/>
        <w:rPr>
          <w:rFonts w:ascii="Arial" w:hAnsi="Arial" w:cs="Arial"/>
          <w:color w:val="FF0000"/>
        </w:rPr>
      </w:pPr>
    </w:p>
    <w:p w:rsidR="00AB51B5" w:rsidRDefault="00AB51B5" w:rsidP="00AB51B5">
      <w:pPr>
        <w:autoSpaceDE w:val="0"/>
        <w:autoSpaceDN w:val="0"/>
        <w:adjustRightInd w:val="0"/>
        <w:jc w:val="both"/>
        <w:rPr>
          <w:rFonts w:ascii="Arial CYR" w:hAnsi="Arial CYR" w:cs="Arial CYR"/>
          <w:b/>
          <w:bCs/>
        </w:rPr>
      </w:pPr>
      <w:r>
        <w:rPr>
          <w:rFonts w:ascii="Arial" w:hAnsi="Arial" w:cs="Arial"/>
          <w:b/>
          <w:bCs/>
        </w:rPr>
        <w:t>5.16</w:t>
      </w:r>
      <w:r>
        <w:rPr>
          <w:rFonts w:ascii="Arial" w:hAnsi="Arial" w:cs="Arial"/>
          <w:b/>
          <w:bCs/>
          <w:lang w:val="sr-Cyrl-CS"/>
        </w:rPr>
        <w:t xml:space="preserve"> </w:t>
      </w:r>
      <w:r>
        <w:rPr>
          <w:rFonts w:ascii="Arial CYR" w:hAnsi="Arial CYR" w:cs="Arial CYR"/>
          <w:b/>
          <w:bCs/>
        </w:rPr>
        <w:t xml:space="preserve">НАЧИН И УСЛОВИ ПЛАЋАЊА, </w:t>
      </w:r>
      <w:r>
        <w:rPr>
          <w:rFonts w:ascii="Arial CYR" w:hAnsi="Arial CYR" w:cs="Arial CYR"/>
          <w:b/>
          <w:bCs/>
          <w:lang w:val="sr-Cyrl-CS"/>
        </w:rPr>
        <w:t>ГАРАНТНИ РОК</w:t>
      </w:r>
      <w:r>
        <w:rPr>
          <w:rFonts w:ascii="Arial CYR" w:hAnsi="Arial CYR" w:cs="Arial CYR"/>
          <w:b/>
          <w:bCs/>
        </w:rPr>
        <w:t xml:space="preserve"> И ДРУГЕ ОКОЛНОСТИ ОД КОЈИХ ЗАВИСИ ПРИХВАТЉИВОСТ ПОНУДЕ</w:t>
      </w:r>
    </w:p>
    <w:p w:rsidR="00AB51B5" w:rsidRDefault="00AB51B5" w:rsidP="00AB51B5">
      <w:pPr>
        <w:autoSpaceDE w:val="0"/>
        <w:autoSpaceDN w:val="0"/>
        <w:adjustRightInd w:val="0"/>
        <w:rPr>
          <w:rFonts w:ascii="Arial" w:hAnsi="Arial" w:cs="Arial"/>
          <w:b/>
          <w:bCs/>
        </w:rPr>
      </w:pP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b/>
          <w:bCs/>
          <w:lang w:val="sr-Latn-CS" w:eastAsia="sr-Latn-CS"/>
        </w:rPr>
        <w:t>Начин плаћања</w:t>
      </w:r>
      <w:r>
        <w:rPr>
          <w:rFonts w:ascii="Arial" w:eastAsia="Calibri" w:hAnsi="Arial" w:cs="Arial"/>
          <w:lang w:val="sr-Latn-CS" w:eastAsia="sr-Latn-CS"/>
        </w:rPr>
        <w:t>: вирмански, на рачун понуђача.</w:t>
      </w:r>
    </w:p>
    <w:p w:rsidR="00AB51B5" w:rsidRPr="002C79E2" w:rsidRDefault="00AB51B5" w:rsidP="00AB51B5">
      <w:pPr>
        <w:autoSpaceDE w:val="0"/>
        <w:autoSpaceDN w:val="0"/>
        <w:adjustRightInd w:val="0"/>
        <w:rPr>
          <w:rFonts w:ascii="Arial" w:eastAsia="Calibri" w:hAnsi="Arial" w:cs="Arial"/>
          <w:lang w:eastAsia="sr-Latn-CS"/>
        </w:rPr>
      </w:pPr>
      <w:r>
        <w:rPr>
          <w:rFonts w:ascii="Arial" w:eastAsia="Calibri" w:hAnsi="Arial" w:cs="Arial"/>
          <w:lang w:val="sr-Latn-CS" w:eastAsia="sr-Latn-CS"/>
        </w:rPr>
        <w:t>Рок плаћања се рачуна од да</w:t>
      </w:r>
      <w:r>
        <w:rPr>
          <w:rFonts w:ascii="Arial" w:eastAsia="Calibri" w:hAnsi="Arial" w:cs="Arial"/>
          <w:lang w:eastAsia="sr-Latn-CS"/>
        </w:rPr>
        <w:t>тума промета.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b/>
          <w:bCs/>
          <w:lang w:val="sr-Latn-CS" w:eastAsia="sr-Latn-CS"/>
        </w:rPr>
        <w:t>Услови плаћања</w:t>
      </w:r>
      <w:r>
        <w:rPr>
          <w:rFonts w:ascii="Arial" w:eastAsia="Calibri" w:hAnsi="Arial" w:cs="Arial"/>
          <w:lang w:val="sr-Latn-CS" w:eastAsia="sr-Latn-CS"/>
        </w:rPr>
        <w:t>:</w:t>
      </w:r>
    </w:p>
    <w:p w:rsidR="00AB51B5" w:rsidRPr="009628D6" w:rsidRDefault="00AB51B5" w:rsidP="00AB51B5">
      <w:pPr>
        <w:autoSpaceDE w:val="0"/>
        <w:autoSpaceDN w:val="0"/>
        <w:adjustRightInd w:val="0"/>
        <w:rPr>
          <w:rFonts w:ascii="Arial" w:eastAsia="Calibri" w:hAnsi="Arial" w:cs="Arial"/>
          <w:lang w:eastAsia="sr-Latn-CS"/>
        </w:rPr>
      </w:pPr>
      <w:r w:rsidRPr="009628D6">
        <w:rPr>
          <w:rFonts w:ascii="Arial" w:eastAsia="Calibri" w:hAnsi="Arial" w:cs="Arial"/>
          <w:lang w:val="sr-Latn-CS" w:eastAsia="sr-Latn-CS"/>
        </w:rPr>
        <w:t>Рок за плаћање уговорене цене не може бити краћи од 15 дана од да</w:t>
      </w:r>
      <w:r w:rsidRPr="009628D6">
        <w:rPr>
          <w:rFonts w:ascii="Arial" w:eastAsia="Calibri" w:hAnsi="Arial" w:cs="Arial"/>
          <w:lang w:eastAsia="sr-Latn-CS"/>
        </w:rPr>
        <w:t>тума</w:t>
      </w:r>
    </w:p>
    <w:p w:rsidR="00AB51B5" w:rsidRPr="009628D6" w:rsidRDefault="00AB51B5" w:rsidP="00AB51B5">
      <w:pPr>
        <w:autoSpaceDE w:val="0"/>
        <w:autoSpaceDN w:val="0"/>
        <w:adjustRightInd w:val="0"/>
        <w:rPr>
          <w:rFonts w:ascii="Arial" w:eastAsia="Calibri" w:hAnsi="Arial" w:cs="Arial"/>
          <w:lang w:eastAsia="sr-Latn-CS"/>
        </w:rPr>
      </w:pPr>
      <w:r w:rsidRPr="009628D6">
        <w:rPr>
          <w:rFonts w:ascii="Arial" w:eastAsia="Calibri" w:hAnsi="Arial" w:cs="Arial"/>
          <w:lang w:eastAsia="sr-Latn-CS"/>
        </w:rPr>
        <w:t>промета</w:t>
      </w:r>
      <w:r w:rsidRPr="009628D6">
        <w:rPr>
          <w:rFonts w:ascii="Arial" w:eastAsia="Calibri" w:hAnsi="Arial" w:cs="Arial"/>
          <w:lang w:val="sr-Latn-CS" w:eastAsia="sr-Latn-CS"/>
        </w:rPr>
        <w:t>, нити дужи од 45 дана од да</w:t>
      </w:r>
      <w:r w:rsidRPr="009628D6">
        <w:rPr>
          <w:rFonts w:ascii="Arial" w:eastAsia="Calibri" w:hAnsi="Arial" w:cs="Arial"/>
          <w:lang w:eastAsia="sr-Latn-CS"/>
        </w:rPr>
        <w:t>тума промета.</w:t>
      </w:r>
    </w:p>
    <w:p w:rsidR="00AB51B5" w:rsidRPr="000F4962" w:rsidRDefault="00AB51B5" w:rsidP="00AB51B5">
      <w:pPr>
        <w:autoSpaceDE w:val="0"/>
        <w:autoSpaceDN w:val="0"/>
        <w:adjustRightInd w:val="0"/>
        <w:rPr>
          <w:rFonts w:ascii="Arial" w:eastAsia="Calibri" w:hAnsi="Arial" w:cs="Arial"/>
          <w:lang w:eastAsia="sr-Latn-CS"/>
        </w:rPr>
      </w:pPr>
      <w:r>
        <w:rPr>
          <w:rFonts w:ascii="Arial" w:eastAsia="Calibri" w:hAnsi="Arial" w:cs="Arial"/>
          <w:lang w:val="sr-Latn-CS" w:eastAsia="sr-Latn-CS"/>
        </w:rPr>
        <w:t xml:space="preserve">Авансно плаћање </w:t>
      </w:r>
      <w:r>
        <w:rPr>
          <w:rFonts w:ascii="Arial" w:eastAsia="Calibri" w:hAnsi="Arial" w:cs="Arial"/>
          <w:lang w:eastAsia="sr-Latn-CS"/>
        </w:rPr>
        <w:t>није прихватљиво.</w:t>
      </w:r>
    </w:p>
    <w:p w:rsidR="00AB51B5" w:rsidRDefault="00AB51B5" w:rsidP="00AB51B5">
      <w:pPr>
        <w:autoSpaceDE w:val="0"/>
        <w:autoSpaceDN w:val="0"/>
        <w:adjustRightInd w:val="0"/>
        <w:rPr>
          <w:rFonts w:ascii="Arial" w:eastAsia="Calibri" w:hAnsi="Arial" w:cs="Arial"/>
          <w:lang w:eastAsia="sr-Latn-CS"/>
        </w:rPr>
      </w:pPr>
      <w:r>
        <w:rPr>
          <w:rFonts w:ascii="Arial" w:eastAsia="Calibri" w:hAnsi="Arial" w:cs="Arial"/>
          <w:lang w:val="sr-Latn-CS" w:eastAsia="sr-Latn-CS"/>
        </w:rPr>
        <w:t>Обавезе Наручиоца из овог уговора које доспевају у наредној буџетској години биће</w:t>
      </w:r>
      <w:r>
        <w:rPr>
          <w:rFonts w:ascii="Arial" w:eastAsia="Calibri" w:hAnsi="Arial" w:cs="Arial"/>
          <w:lang w:val="sr-Cyrl-CS" w:eastAsia="sr-Latn-CS"/>
        </w:rPr>
        <w:t xml:space="preserve"> </w:t>
      </w:r>
      <w:r>
        <w:rPr>
          <w:rFonts w:ascii="Arial" w:eastAsia="Calibri" w:hAnsi="Arial" w:cs="Arial"/>
          <w:lang w:val="sr-Latn-CS" w:eastAsia="sr-Latn-CS"/>
        </w:rPr>
        <w:t>реализоване највише до износа финансијских средстава која ће Наручиоцу бити одобрена за</w:t>
      </w:r>
      <w:r>
        <w:rPr>
          <w:rFonts w:ascii="Arial" w:eastAsia="Calibri" w:hAnsi="Arial" w:cs="Arial"/>
          <w:lang w:val="sr-Cyrl-CS" w:eastAsia="sr-Latn-CS"/>
        </w:rPr>
        <w:t xml:space="preserve"> </w:t>
      </w:r>
      <w:r>
        <w:rPr>
          <w:rFonts w:ascii="Arial" w:eastAsia="Calibri" w:hAnsi="Arial" w:cs="Arial"/>
          <w:lang w:val="sr-Latn-CS" w:eastAsia="sr-Latn-CS"/>
        </w:rPr>
        <w:t>наредну буџетску годину.</w:t>
      </w:r>
    </w:p>
    <w:p w:rsidR="00AB51B5" w:rsidRPr="002C79E2" w:rsidRDefault="00AB51B5" w:rsidP="00AB51B5">
      <w:pPr>
        <w:autoSpaceDE w:val="0"/>
        <w:autoSpaceDN w:val="0"/>
        <w:adjustRightInd w:val="0"/>
        <w:rPr>
          <w:rFonts w:ascii="Arial" w:eastAsia="Calibri" w:hAnsi="Arial" w:cs="Arial"/>
          <w:lang w:eastAsia="sr-Latn-CS"/>
        </w:rPr>
      </w:pPr>
      <w:r>
        <w:rPr>
          <w:rFonts w:ascii="Arial" w:eastAsia="Calibri" w:hAnsi="Arial" w:cs="Arial"/>
          <w:lang w:eastAsia="sr-Latn-CS"/>
        </w:rPr>
        <w:t>Фактура испоручиоца гаса мора бити регистрована, у складу са законом.</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b/>
          <w:bCs/>
          <w:lang w:val="sr-Latn-CS" w:eastAsia="sr-Latn-CS"/>
        </w:rPr>
        <w:t xml:space="preserve">Гаранција: </w:t>
      </w:r>
      <w:r>
        <w:rPr>
          <w:rFonts w:ascii="Arial" w:eastAsia="Calibri" w:hAnsi="Arial" w:cs="Arial"/>
          <w:lang w:val="sr-Latn-CS" w:eastAsia="sr-Latn-CS"/>
        </w:rPr>
        <w:t>Снабдевач и Купац су дужни поштовати све законске и подзаконске акте кој</w:t>
      </w:r>
      <w:r>
        <w:rPr>
          <w:rFonts w:ascii="Arial" w:eastAsia="Calibri" w:hAnsi="Arial" w:cs="Arial"/>
          <w:lang w:val="sr-Cyrl-CS" w:eastAsia="sr-Latn-CS"/>
        </w:rPr>
        <w:t xml:space="preserve">и </w:t>
      </w:r>
      <w:r>
        <w:rPr>
          <w:rFonts w:ascii="Arial" w:eastAsia="Calibri" w:hAnsi="Arial" w:cs="Arial"/>
          <w:lang w:val="sr-Latn-CS" w:eastAsia="sr-Latn-CS"/>
        </w:rPr>
        <w:t>дефиниш</w:t>
      </w:r>
      <w:r>
        <w:rPr>
          <w:rFonts w:ascii="Arial" w:eastAsia="Calibri" w:hAnsi="Arial" w:cs="Arial"/>
          <w:lang w:val="sr-Cyrl-CS" w:eastAsia="sr-Latn-CS"/>
        </w:rPr>
        <w:t>у</w:t>
      </w:r>
      <w:r>
        <w:rPr>
          <w:rFonts w:ascii="Arial" w:eastAsia="Calibri" w:hAnsi="Arial" w:cs="Arial"/>
          <w:lang w:val="sr-Latn-CS" w:eastAsia="sr-Latn-CS"/>
        </w:rPr>
        <w:t xml:space="preserve"> тржиште природним гасом.</w:t>
      </w:r>
    </w:p>
    <w:p w:rsidR="00AB51B5" w:rsidRDefault="00AB51B5" w:rsidP="00AB51B5">
      <w:pPr>
        <w:autoSpaceDE w:val="0"/>
        <w:autoSpaceDN w:val="0"/>
        <w:adjustRightInd w:val="0"/>
        <w:rPr>
          <w:rFonts w:ascii="Arial" w:eastAsia="Calibri" w:hAnsi="Arial" w:cs="Arial"/>
          <w:lang w:eastAsia="sr-Latn-CS"/>
        </w:rPr>
      </w:pPr>
    </w:p>
    <w:p w:rsidR="00AB51B5" w:rsidRPr="00AD04AA" w:rsidRDefault="00AB51B5" w:rsidP="00AB51B5">
      <w:pPr>
        <w:autoSpaceDE w:val="0"/>
        <w:autoSpaceDN w:val="0"/>
        <w:adjustRightInd w:val="0"/>
        <w:rPr>
          <w:rFonts w:ascii="Arial" w:eastAsia="Calibri" w:hAnsi="Arial" w:cs="Arial"/>
          <w:lang w:eastAsia="sr-Latn-CS"/>
        </w:rPr>
      </w:pPr>
    </w:p>
    <w:p w:rsidR="00AB51B5" w:rsidRPr="000F4962" w:rsidRDefault="00AB51B5" w:rsidP="00AB51B5">
      <w:pPr>
        <w:autoSpaceDE w:val="0"/>
        <w:autoSpaceDN w:val="0"/>
        <w:adjustRightInd w:val="0"/>
        <w:jc w:val="both"/>
        <w:rPr>
          <w:rFonts w:ascii="Arial" w:hAnsi="Arial" w:cs="Arial"/>
          <w:b/>
          <w:bCs/>
        </w:rPr>
      </w:pPr>
    </w:p>
    <w:p w:rsidR="00AB51B5" w:rsidRDefault="00AB51B5" w:rsidP="00AB51B5">
      <w:pPr>
        <w:autoSpaceDE w:val="0"/>
        <w:autoSpaceDN w:val="0"/>
        <w:adjustRightInd w:val="0"/>
        <w:jc w:val="both"/>
        <w:rPr>
          <w:rFonts w:ascii="Arial CYR" w:hAnsi="Arial CYR" w:cs="Arial CYR"/>
          <w:lang w:val="sr-Cyrl-CS"/>
        </w:rPr>
      </w:pPr>
      <w:r>
        <w:rPr>
          <w:rFonts w:ascii="Arial" w:hAnsi="Arial" w:cs="Arial"/>
          <w:b/>
          <w:bCs/>
        </w:rPr>
        <w:t>5.1</w:t>
      </w:r>
      <w:r>
        <w:rPr>
          <w:rFonts w:ascii="Arial" w:hAnsi="Arial" w:cs="Arial"/>
          <w:b/>
          <w:bCs/>
          <w:lang w:val="sr-Cyrl-CS"/>
        </w:rPr>
        <w:t>7</w:t>
      </w:r>
      <w:r>
        <w:rPr>
          <w:rFonts w:ascii="Arial" w:hAnsi="Arial" w:cs="Arial"/>
        </w:rPr>
        <w:t xml:space="preserve"> </w:t>
      </w:r>
      <w:r>
        <w:rPr>
          <w:rFonts w:ascii="Arial CYR" w:hAnsi="Arial CYR" w:cs="Arial CYR"/>
          <w:b/>
          <w:bCs/>
        </w:rPr>
        <w:t>ДОДАТНА ОБЈАШЊЕЊА ОД ПОНУЂАЧА</w:t>
      </w:r>
      <w:r>
        <w:rPr>
          <w:rFonts w:ascii="Arial CYR" w:hAnsi="Arial CYR" w:cs="Arial CYR"/>
          <w:b/>
          <w:bCs/>
          <w:lang w:val="sr-Cyrl-CS"/>
        </w:rPr>
        <w:t xml:space="preserve"> И КОНТРОЛА ПОНУЂАЧА</w:t>
      </w:r>
    </w:p>
    <w:p w:rsidR="00AB51B5" w:rsidRDefault="00AB51B5" w:rsidP="00AB51B5">
      <w:pPr>
        <w:autoSpaceDE w:val="0"/>
        <w:autoSpaceDN w:val="0"/>
        <w:adjustRightInd w:val="0"/>
        <w:jc w:val="both"/>
        <w:rPr>
          <w:rFonts w:ascii="Arial" w:hAnsi="Arial" w:cs="Arial"/>
          <w:b/>
          <w:bCs/>
        </w:rPr>
      </w:pP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Наручилац може приликом стручне оцене понуда да захтева од понуђача додатна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објашњења која ће му помоћи при прегледу понуде.</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Наручилац може да врши и контролу (увид) код понуђача</w:t>
      </w:r>
      <w:r>
        <w:rPr>
          <w:rFonts w:ascii="Arial" w:eastAsia="Calibri" w:hAnsi="Arial" w:cs="Arial"/>
          <w:lang w:eastAsia="sr-Latn-CS"/>
        </w:rPr>
        <w:t>,</w:t>
      </w:r>
      <w:r>
        <w:rPr>
          <w:rFonts w:ascii="Arial" w:eastAsia="Calibri" w:hAnsi="Arial" w:cs="Arial"/>
          <w:lang w:val="sr-Latn-CS" w:eastAsia="sr-Latn-CS"/>
        </w:rPr>
        <w:t xml:space="preserve"> односно његовог</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подизвођача.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Понуђач је обавезан да у року од 2 (два) радна дана од дана пријема захтева за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објашњења понуде достави одговор, у супротном ће се његова понуда одбити као</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неприхватљива.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Наручилац може, уз сагласност понуђача, да изврши исправке рачунских грешака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уочених приликом разматрања понуде по окончаном поступку отврања понуда.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У случају разлике између јединичне и укупне цене, меродавна је јединична цена.</w:t>
      </w:r>
    </w:p>
    <w:p w:rsidR="00AB51B5" w:rsidRDefault="00AB51B5" w:rsidP="00AB51B5">
      <w:pPr>
        <w:autoSpaceDE w:val="0"/>
        <w:autoSpaceDN w:val="0"/>
        <w:adjustRightInd w:val="0"/>
        <w:rPr>
          <w:rFonts w:ascii="Arial" w:eastAsia="Calibri" w:hAnsi="Arial" w:cs="Arial"/>
          <w:lang w:val="sr-Cyrl-CS" w:eastAsia="sr-Latn-CS"/>
        </w:rPr>
      </w:pPr>
      <w:r>
        <w:rPr>
          <w:rFonts w:ascii="Arial" w:eastAsia="Calibri" w:hAnsi="Arial" w:cs="Arial"/>
          <w:lang w:val="sr-Latn-CS" w:eastAsia="sr-Latn-CS"/>
        </w:rPr>
        <w:t>Ако се понуђач не сагласи са исправком</w:t>
      </w:r>
      <w:r>
        <w:rPr>
          <w:rFonts w:ascii="Arial" w:eastAsia="Calibri" w:hAnsi="Arial" w:cs="Arial"/>
          <w:lang w:val="sr-Cyrl-CS" w:eastAsia="sr-Latn-CS"/>
        </w:rPr>
        <w:t xml:space="preserve"> рачунских грешака, Наручилац ће његову понуду одбити као неприхватљиву.</w:t>
      </w:r>
    </w:p>
    <w:p w:rsidR="00AB51B5" w:rsidRDefault="00AB51B5" w:rsidP="00AB51B5">
      <w:pPr>
        <w:autoSpaceDE w:val="0"/>
        <w:autoSpaceDN w:val="0"/>
        <w:adjustRightInd w:val="0"/>
        <w:rPr>
          <w:rFonts w:ascii="Arial" w:hAnsi="Arial" w:cs="Arial"/>
          <w:b/>
          <w:bCs/>
          <w:color w:val="000000"/>
          <w:lang w:val="sr-Cyrl-CS"/>
        </w:rPr>
      </w:pPr>
    </w:p>
    <w:p w:rsidR="00AB51B5" w:rsidRPr="00DA2238" w:rsidRDefault="00AB51B5" w:rsidP="00AB51B5">
      <w:pPr>
        <w:autoSpaceDE w:val="0"/>
        <w:autoSpaceDN w:val="0"/>
        <w:adjustRightInd w:val="0"/>
        <w:rPr>
          <w:rFonts w:ascii="Arial CYR" w:hAnsi="Arial CYR" w:cs="Arial CYR"/>
          <w:b/>
          <w:bCs/>
          <w:color w:val="000000"/>
        </w:rPr>
      </w:pPr>
      <w:r>
        <w:rPr>
          <w:rFonts w:ascii="Arial" w:hAnsi="Arial" w:cs="Arial"/>
          <w:b/>
          <w:bCs/>
          <w:color w:val="000000"/>
        </w:rPr>
        <w:t>5.1</w:t>
      </w:r>
      <w:r>
        <w:rPr>
          <w:rFonts w:ascii="Arial" w:hAnsi="Arial" w:cs="Arial"/>
          <w:b/>
          <w:bCs/>
          <w:color w:val="000000"/>
          <w:lang w:val="sr-Cyrl-CS"/>
        </w:rPr>
        <w:t xml:space="preserve">8 </w:t>
      </w:r>
      <w:r>
        <w:rPr>
          <w:rFonts w:ascii="Arial CYR" w:hAnsi="Arial CYR" w:cs="Arial CYR"/>
          <w:b/>
          <w:bCs/>
          <w:color w:val="000000"/>
        </w:rPr>
        <w:t>РОК ВАЖЕЊА ПОНУДЕ</w:t>
      </w:r>
    </w:p>
    <w:p w:rsidR="00AB51B5" w:rsidRDefault="00AB51B5" w:rsidP="00AB51B5">
      <w:pPr>
        <w:autoSpaceDE w:val="0"/>
        <w:autoSpaceDN w:val="0"/>
        <w:adjustRightInd w:val="0"/>
        <w:jc w:val="both"/>
        <w:rPr>
          <w:rFonts w:ascii="Arial" w:hAnsi="Arial" w:cs="Arial"/>
          <w:b/>
          <w:bCs/>
          <w:color w:val="000000"/>
        </w:rPr>
      </w:pPr>
    </w:p>
    <w:p w:rsidR="00AB51B5" w:rsidRPr="00DA2238"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lastRenderedPageBreak/>
        <w:t xml:space="preserve">Понуда мора да важи (опција понуде) </w:t>
      </w:r>
      <w:r w:rsidRPr="009628D6">
        <w:rPr>
          <w:rFonts w:ascii="Arial CYR" w:hAnsi="Arial CYR" w:cs="Arial CYR"/>
          <w:b/>
          <w:u w:val="single"/>
        </w:rPr>
        <w:t>најмање 30 дана</w:t>
      </w:r>
      <w:r>
        <w:rPr>
          <w:rFonts w:ascii="Arial CYR" w:hAnsi="Arial CYR" w:cs="Arial CYR"/>
          <w:color w:val="000000"/>
        </w:rPr>
        <w:t xml:space="preserve"> од дана</w:t>
      </w:r>
      <w:r>
        <w:rPr>
          <w:rFonts w:ascii="Arial CYR" w:hAnsi="Arial CYR" w:cs="Arial CYR"/>
          <w:color w:val="000000"/>
          <w:lang w:val="sr-Cyrl-CS"/>
        </w:rPr>
        <w:t xml:space="preserve"> </w:t>
      </w:r>
      <w:r>
        <w:rPr>
          <w:rFonts w:ascii="Arial CYR" w:hAnsi="Arial CYR" w:cs="Arial CYR"/>
          <w:color w:val="000000"/>
        </w:rPr>
        <w:t>јавног отварања понуда.</w:t>
      </w:r>
    </w:p>
    <w:p w:rsidR="00AB51B5" w:rsidRDefault="00AB51B5" w:rsidP="00AB51B5">
      <w:pPr>
        <w:tabs>
          <w:tab w:val="left" w:pos="993"/>
        </w:tabs>
        <w:autoSpaceDE w:val="0"/>
        <w:autoSpaceDN w:val="0"/>
        <w:adjustRightInd w:val="0"/>
        <w:rPr>
          <w:rFonts w:ascii="Arial" w:hAnsi="Arial" w:cs="Arial"/>
          <w:color w:val="000000"/>
        </w:rPr>
      </w:pPr>
    </w:p>
    <w:p w:rsidR="00AB51B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У случају да понуђач наведе краћи рок важења понуде, понуда ће бити одбијена као неприхватљива.</w:t>
      </w:r>
    </w:p>
    <w:p w:rsidR="00AB51B5" w:rsidRPr="00DA2238" w:rsidRDefault="00AB51B5" w:rsidP="00AB51B5">
      <w:pPr>
        <w:tabs>
          <w:tab w:val="left" w:pos="993"/>
        </w:tabs>
        <w:autoSpaceDE w:val="0"/>
        <w:autoSpaceDN w:val="0"/>
        <w:adjustRightInd w:val="0"/>
        <w:jc w:val="both"/>
        <w:rPr>
          <w:rFonts w:ascii="Arial CYR" w:hAnsi="Arial CYR" w:cs="Arial CYR"/>
          <w:color w:val="000000"/>
        </w:rPr>
      </w:pP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Понуђач који прихвати захтев за продужење рока важења понуде н</w:t>
      </w:r>
      <w:r>
        <w:rPr>
          <w:rFonts w:ascii="Arial" w:eastAsia="Calibri" w:hAnsi="Arial" w:cs="Arial"/>
          <w:lang w:eastAsia="sr-Latn-CS"/>
        </w:rPr>
        <w:t>е</w:t>
      </w:r>
      <w:r>
        <w:rPr>
          <w:rFonts w:ascii="Arial" w:eastAsia="Calibri" w:hAnsi="Arial" w:cs="Arial"/>
          <w:lang w:val="sr-Latn-CS" w:eastAsia="sr-Latn-CS"/>
        </w:rPr>
        <w:t xml:space="preserve"> може мењати</w:t>
      </w:r>
    </w:p>
    <w:p w:rsidR="00AB51B5" w:rsidRPr="00DA2238" w:rsidRDefault="00AB51B5" w:rsidP="00AB51B5">
      <w:pPr>
        <w:autoSpaceDE w:val="0"/>
        <w:autoSpaceDN w:val="0"/>
        <w:adjustRightInd w:val="0"/>
        <w:ind w:right="-286"/>
        <w:jc w:val="both"/>
        <w:rPr>
          <w:rFonts w:ascii="Arial" w:hAnsi="Arial" w:cs="Arial"/>
          <w:color w:val="000000"/>
        </w:rPr>
      </w:pPr>
      <w:r>
        <w:rPr>
          <w:rFonts w:ascii="Arial" w:eastAsia="Calibri" w:hAnsi="Arial" w:cs="Arial"/>
          <w:lang w:val="sr-Latn-CS" w:eastAsia="sr-Latn-CS"/>
        </w:rPr>
        <w:t>понуду.</w:t>
      </w:r>
    </w:p>
    <w:p w:rsidR="00AB51B5" w:rsidRDefault="00AB51B5" w:rsidP="00AB51B5">
      <w:pPr>
        <w:autoSpaceDE w:val="0"/>
        <w:autoSpaceDN w:val="0"/>
        <w:adjustRightInd w:val="0"/>
        <w:rPr>
          <w:rFonts w:ascii="Arial" w:hAnsi="Arial" w:cs="Arial"/>
          <w:b/>
          <w:bCs/>
          <w:color w:val="000000"/>
        </w:rPr>
      </w:pPr>
    </w:p>
    <w:p w:rsidR="00AB51B5" w:rsidRPr="00DA2238" w:rsidRDefault="00AB51B5" w:rsidP="00AB51B5">
      <w:pPr>
        <w:autoSpaceDE w:val="0"/>
        <w:autoSpaceDN w:val="0"/>
        <w:adjustRightInd w:val="0"/>
        <w:rPr>
          <w:rFonts w:ascii="Arial CYR" w:hAnsi="Arial CYR" w:cs="Arial CYR"/>
          <w:b/>
          <w:bCs/>
          <w:color w:val="000000"/>
        </w:rPr>
      </w:pPr>
      <w:r>
        <w:rPr>
          <w:rFonts w:ascii="Arial" w:hAnsi="Arial" w:cs="Arial"/>
          <w:b/>
          <w:bCs/>
          <w:color w:val="000000"/>
        </w:rPr>
        <w:t>5.</w:t>
      </w:r>
      <w:r>
        <w:rPr>
          <w:rFonts w:ascii="Arial" w:hAnsi="Arial" w:cs="Arial"/>
          <w:b/>
          <w:bCs/>
          <w:color w:val="000000"/>
          <w:lang w:val="sr-Cyrl-CS"/>
        </w:rPr>
        <w:t xml:space="preserve">19 </w:t>
      </w:r>
      <w:r>
        <w:rPr>
          <w:rFonts w:ascii="Arial CYR" w:hAnsi="Arial CYR" w:cs="Arial CYR"/>
          <w:b/>
          <w:bCs/>
          <w:color w:val="000000"/>
        </w:rPr>
        <w:t>РОК ЗА ЗАКЉУЧЕЊЕ УГОВОРА</w:t>
      </w:r>
    </w:p>
    <w:p w:rsidR="00AB51B5" w:rsidRDefault="00AB51B5" w:rsidP="00AB51B5">
      <w:pPr>
        <w:autoSpaceDE w:val="0"/>
        <w:autoSpaceDN w:val="0"/>
        <w:adjustRightInd w:val="0"/>
        <w:rPr>
          <w:rFonts w:ascii="Arial" w:hAnsi="Arial" w:cs="Arial"/>
          <w:b/>
          <w:bCs/>
          <w:color w:val="000000"/>
        </w:rPr>
      </w:pPr>
    </w:p>
    <w:p w:rsidR="00AB51B5" w:rsidRPr="00DA2238"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 o</w:t>
      </w:r>
      <w:r>
        <w:rPr>
          <w:rFonts w:ascii="Arial CYR" w:hAnsi="Arial CYR" w:cs="Arial CYR"/>
          <w:color w:val="000000"/>
          <w:lang w:val="sr-Cyrl-CS"/>
        </w:rPr>
        <w:t>бјављивању</w:t>
      </w:r>
      <w:r>
        <w:rPr>
          <w:rFonts w:ascii="Arial CYR" w:hAnsi="Arial CYR" w:cs="Arial CYR"/>
          <w:color w:val="000000"/>
        </w:rPr>
        <w:t xml:space="preserve"> Одлуке о додели уговора, а по истеку рока за подношење захтева за заштиту права, изабрани понуђач ће бити позван да приступи закључењу уговора у року од 8 дана.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CYR" w:hAnsi="Arial CYR" w:cs="Arial CYR"/>
          <w:b/>
          <w:bCs/>
          <w:color w:val="000000"/>
        </w:rPr>
      </w:pPr>
      <w:r>
        <w:rPr>
          <w:rFonts w:ascii="Arial" w:hAnsi="Arial" w:cs="Arial"/>
          <w:b/>
          <w:bCs/>
          <w:color w:val="000000"/>
        </w:rPr>
        <w:t>5.2</w:t>
      </w:r>
      <w:r>
        <w:rPr>
          <w:rFonts w:ascii="Arial" w:hAnsi="Arial" w:cs="Arial"/>
          <w:b/>
          <w:bCs/>
          <w:color w:val="000000"/>
          <w:lang w:val="sr-Cyrl-CS"/>
        </w:rPr>
        <w:t xml:space="preserve">0 </w:t>
      </w:r>
      <w:r>
        <w:rPr>
          <w:rFonts w:ascii="Arial CYR" w:hAnsi="Arial CYR" w:cs="Arial CYR"/>
          <w:b/>
          <w:bCs/>
          <w:color w:val="000000"/>
        </w:rPr>
        <w:t>НАЧИН ОЗНАЧАВАЊА ПОВЕРЉИВИХ ПОДАТАКА</w:t>
      </w:r>
    </w:p>
    <w:p w:rsidR="00AB51B5" w:rsidRDefault="00AB51B5" w:rsidP="00AB51B5">
      <w:pPr>
        <w:autoSpaceDE w:val="0"/>
        <w:autoSpaceDN w:val="0"/>
        <w:adjustRightInd w:val="0"/>
        <w:jc w:val="both"/>
        <w:rPr>
          <w:rFonts w:ascii="Arial" w:hAnsi="Arial" w:cs="Arial"/>
          <w:b/>
          <w:bCs/>
          <w:color w:val="000000"/>
        </w:rPr>
      </w:pPr>
    </w:p>
    <w:p w:rsidR="00AB51B5" w:rsidRPr="001C61C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Наручилац чува као поверљиве све податке садржане у понуди који су посебним актом утврђени или означени као поверљиви.</w:t>
      </w:r>
    </w:p>
    <w:p w:rsidR="00AB51B5" w:rsidRDefault="00AB51B5" w:rsidP="00AB51B5">
      <w:pPr>
        <w:tabs>
          <w:tab w:val="left" w:pos="993"/>
        </w:tabs>
        <w:autoSpaceDE w:val="0"/>
        <w:autoSpaceDN w:val="0"/>
        <w:adjustRightInd w:val="0"/>
        <w:jc w:val="both"/>
        <w:rPr>
          <w:rFonts w:ascii="Arial" w:hAnsi="Arial" w:cs="Arial"/>
          <w:color w:val="000000"/>
        </w:rPr>
      </w:pPr>
    </w:p>
    <w:p w:rsidR="00AB51B5" w:rsidRPr="001C61C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Наручилац може да одбије да пружи информацију која би значила повреду поверљивости података добијених у понуди.</w:t>
      </w:r>
    </w:p>
    <w:p w:rsidR="00AB51B5" w:rsidRDefault="00AB51B5" w:rsidP="00AB51B5">
      <w:pPr>
        <w:tabs>
          <w:tab w:val="left" w:pos="993"/>
        </w:tabs>
        <w:autoSpaceDE w:val="0"/>
        <w:autoSpaceDN w:val="0"/>
        <w:adjustRightInd w:val="0"/>
        <w:jc w:val="both"/>
        <w:rPr>
          <w:rFonts w:ascii="Arial" w:hAnsi="Arial" w:cs="Arial"/>
          <w:color w:val="000000"/>
        </w:rPr>
      </w:pPr>
    </w:p>
    <w:p w:rsidR="00AB51B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AB51B5" w:rsidRDefault="00AB51B5" w:rsidP="00AB51B5">
      <w:pPr>
        <w:tabs>
          <w:tab w:val="left" w:pos="993"/>
        </w:tabs>
        <w:autoSpaceDE w:val="0"/>
        <w:autoSpaceDN w:val="0"/>
        <w:adjustRightInd w:val="0"/>
        <w:jc w:val="both"/>
        <w:rPr>
          <w:rFonts w:ascii="Arial" w:hAnsi="Arial" w:cs="Arial"/>
          <w:color w:val="000000"/>
          <w:lang w:val="sr-Cyrl-CS"/>
        </w:rPr>
      </w:pPr>
    </w:p>
    <w:p w:rsidR="00AB51B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 xml:space="preserve">Наручилац ће као поверљива третирати она документа која у десном горњем углу великим словима имају исписано: </w:t>
      </w:r>
      <w:r w:rsidRPr="009628D6">
        <w:rPr>
          <w:rFonts w:ascii="Arial CYR" w:hAnsi="Arial CYR" w:cs="Arial CYR"/>
          <w:b/>
          <w:color w:val="000000"/>
        </w:rPr>
        <w:t>„ПОВЕРЉИВО“</w:t>
      </w:r>
      <w:r>
        <w:rPr>
          <w:rFonts w:ascii="Arial CYR" w:hAnsi="Arial CYR" w:cs="Arial CYR"/>
          <w:color w:val="000000"/>
        </w:rPr>
        <w:t>.</w:t>
      </w:r>
    </w:p>
    <w:p w:rsidR="00AB51B5" w:rsidRDefault="00AB51B5" w:rsidP="00AB51B5">
      <w:pPr>
        <w:tabs>
          <w:tab w:val="left" w:pos="993"/>
        </w:tabs>
        <w:autoSpaceDE w:val="0"/>
        <w:autoSpaceDN w:val="0"/>
        <w:adjustRightInd w:val="0"/>
        <w:jc w:val="both"/>
        <w:rPr>
          <w:rFonts w:ascii="Arial" w:hAnsi="Arial" w:cs="Arial"/>
          <w:color w:val="000000"/>
        </w:rPr>
      </w:pPr>
    </w:p>
    <w:p w:rsidR="00AB51B5" w:rsidRPr="001C61C5" w:rsidRDefault="00AB51B5" w:rsidP="00AB51B5">
      <w:pPr>
        <w:tabs>
          <w:tab w:val="left" w:pos="993"/>
        </w:tabs>
        <w:autoSpaceDE w:val="0"/>
        <w:autoSpaceDN w:val="0"/>
        <w:adjustRightInd w:val="0"/>
        <w:jc w:val="both"/>
        <w:rPr>
          <w:rFonts w:ascii="Arial CYR" w:hAnsi="Arial CYR" w:cs="Arial CYR"/>
          <w:color w:val="000000"/>
        </w:rPr>
      </w:pPr>
      <w:r>
        <w:rPr>
          <w:rFonts w:ascii="Arial CYR" w:hAnsi="Arial CYR" w:cs="Arial CYR"/>
          <w:color w:val="000000"/>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Pr>
          <w:rFonts w:ascii="Arial" w:hAnsi="Arial" w:cs="Arial"/>
          <w:color w:val="000000"/>
        </w:rPr>
        <w:t>„</w:t>
      </w:r>
      <w:r>
        <w:rPr>
          <w:rFonts w:ascii="Arial CYR" w:hAnsi="Arial CYR" w:cs="Arial CYR"/>
          <w:color w:val="000000"/>
        </w:rPr>
        <w:t>ОПОЗИВ</w:t>
      </w:r>
      <w:r>
        <w:rPr>
          <w:rFonts w:ascii="Arial" w:hAnsi="Arial" w:cs="Arial"/>
          <w:color w:val="000000"/>
        </w:rPr>
        <w:t xml:space="preserve">“, </w:t>
      </w:r>
      <w:r>
        <w:rPr>
          <w:rFonts w:ascii="Arial CYR" w:hAnsi="Arial CYR" w:cs="Arial CYR"/>
          <w:color w:val="000000"/>
        </w:rPr>
        <w:t>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B51B5" w:rsidRDefault="00AB51B5" w:rsidP="00AB51B5">
      <w:pPr>
        <w:tabs>
          <w:tab w:val="left" w:pos="993"/>
        </w:tabs>
        <w:autoSpaceDE w:val="0"/>
        <w:autoSpaceDN w:val="0"/>
        <w:adjustRightInd w:val="0"/>
        <w:jc w:val="both"/>
        <w:rPr>
          <w:rFonts w:ascii="Arial" w:hAnsi="Arial" w:cs="Arial"/>
          <w:color w:val="000000"/>
        </w:rPr>
      </w:pPr>
    </w:p>
    <w:p w:rsidR="00AB51B5" w:rsidRPr="001C61C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B51B5" w:rsidRDefault="00AB51B5" w:rsidP="00AB51B5">
      <w:pPr>
        <w:tabs>
          <w:tab w:val="center" w:pos="2268"/>
          <w:tab w:val="center" w:pos="7938"/>
        </w:tabs>
        <w:autoSpaceDE w:val="0"/>
        <w:autoSpaceDN w:val="0"/>
        <w:adjustRightInd w:val="0"/>
        <w:jc w:val="both"/>
        <w:rPr>
          <w:rFonts w:ascii="Arial" w:hAnsi="Arial" w:cs="Arial"/>
          <w:b/>
          <w:bCs/>
          <w:color w:val="000000"/>
        </w:rPr>
      </w:pPr>
    </w:p>
    <w:p w:rsidR="00AB51B5" w:rsidRDefault="00AB51B5" w:rsidP="00AB51B5">
      <w:pPr>
        <w:tabs>
          <w:tab w:val="center" w:pos="2268"/>
          <w:tab w:val="center" w:pos="7938"/>
        </w:tabs>
        <w:autoSpaceDE w:val="0"/>
        <w:autoSpaceDN w:val="0"/>
        <w:adjustRightInd w:val="0"/>
        <w:jc w:val="both"/>
        <w:rPr>
          <w:rFonts w:ascii="Arial" w:hAnsi="Arial" w:cs="Arial"/>
          <w:b/>
          <w:bCs/>
          <w:color w:val="000000"/>
        </w:rPr>
      </w:pPr>
    </w:p>
    <w:p w:rsidR="00AB51B5" w:rsidRPr="00381597" w:rsidRDefault="00AB51B5" w:rsidP="00AB51B5">
      <w:pPr>
        <w:tabs>
          <w:tab w:val="center" w:pos="2268"/>
          <w:tab w:val="center" w:pos="7938"/>
        </w:tabs>
        <w:autoSpaceDE w:val="0"/>
        <w:autoSpaceDN w:val="0"/>
        <w:adjustRightInd w:val="0"/>
        <w:jc w:val="both"/>
        <w:rPr>
          <w:rFonts w:ascii="Arial" w:hAnsi="Arial" w:cs="Arial"/>
          <w:b/>
          <w:bCs/>
          <w:color w:val="000000"/>
        </w:rPr>
      </w:pPr>
    </w:p>
    <w:p w:rsidR="00AB51B5" w:rsidRPr="001C61C5" w:rsidRDefault="00AB51B5" w:rsidP="00AB51B5">
      <w:pPr>
        <w:tabs>
          <w:tab w:val="center" w:pos="2268"/>
          <w:tab w:val="center" w:pos="7938"/>
        </w:tabs>
        <w:autoSpaceDE w:val="0"/>
        <w:autoSpaceDN w:val="0"/>
        <w:adjustRightInd w:val="0"/>
        <w:jc w:val="both"/>
        <w:rPr>
          <w:rFonts w:ascii="Arial" w:hAnsi="Arial" w:cs="Arial"/>
          <w:b/>
          <w:bCs/>
        </w:rPr>
      </w:pPr>
      <w:r>
        <w:rPr>
          <w:rFonts w:ascii="Arial" w:hAnsi="Arial" w:cs="Arial"/>
          <w:b/>
          <w:bCs/>
          <w:lang w:val="sr-Cyrl-CS"/>
        </w:rPr>
        <w:t>5.</w:t>
      </w:r>
      <w:r>
        <w:rPr>
          <w:rFonts w:ascii="Arial" w:hAnsi="Arial" w:cs="Arial"/>
          <w:b/>
          <w:bCs/>
        </w:rPr>
        <w:t>2</w:t>
      </w:r>
      <w:r>
        <w:rPr>
          <w:rFonts w:ascii="Arial" w:hAnsi="Arial" w:cs="Arial"/>
          <w:b/>
          <w:bCs/>
          <w:lang w:val="sr-Cyrl-CS"/>
        </w:rPr>
        <w:t>1</w:t>
      </w:r>
      <w:r>
        <w:rPr>
          <w:b/>
          <w:bCs/>
          <w:sz w:val="23"/>
          <w:szCs w:val="23"/>
          <w:lang w:val="sr-Cyrl-CS"/>
        </w:rPr>
        <w:t xml:space="preserve"> </w:t>
      </w:r>
      <w:r>
        <w:rPr>
          <w:rFonts w:ascii="Arial" w:hAnsi="Arial" w:cs="Arial"/>
          <w:b/>
          <w:bCs/>
        </w:rPr>
        <w:t>КОРИШЋЕЊЕ ПАТЕНТА И ОДГОВОРНОСТ ЗА ПОВРЕДУ ЗАШТИЋЕНИХ ПРАВА ИНТЕЛЕКТУАЛНЕ СВОЈИНЕ ТРЕЋИХ ЛИЦА</w:t>
      </w:r>
    </w:p>
    <w:p w:rsidR="00AB51B5" w:rsidRDefault="00AB51B5" w:rsidP="00AB51B5">
      <w:pPr>
        <w:tabs>
          <w:tab w:val="center" w:pos="2268"/>
          <w:tab w:val="center" w:pos="7938"/>
        </w:tabs>
        <w:autoSpaceDE w:val="0"/>
        <w:autoSpaceDN w:val="0"/>
        <w:adjustRightInd w:val="0"/>
        <w:jc w:val="both"/>
        <w:rPr>
          <w:rFonts w:ascii="Arial" w:hAnsi="Arial" w:cs="Arial"/>
        </w:rPr>
      </w:pPr>
    </w:p>
    <w:p w:rsidR="00AB51B5" w:rsidRDefault="00AB51B5" w:rsidP="00AB51B5">
      <w:pPr>
        <w:tabs>
          <w:tab w:val="center" w:pos="2268"/>
          <w:tab w:val="center" w:pos="7938"/>
        </w:tabs>
        <w:autoSpaceDE w:val="0"/>
        <w:autoSpaceDN w:val="0"/>
        <w:adjustRightInd w:val="0"/>
        <w:jc w:val="both"/>
        <w:rPr>
          <w:rFonts w:ascii="Arial" w:hAnsi="Arial" w:cs="Arial"/>
          <w:lang w:val="sr-Cyrl-CS"/>
        </w:rPr>
      </w:pPr>
      <w:r>
        <w:rPr>
          <w:rFonts w:ascii="Arial" w:hAnsi="Arial" w:cs="Arial"/>
        </w:rPr>
        <w:t>Накнаду за коришћење патената, као и одговорност за повреду заштићених права интелектуалне својине трећих лица сноси понуђач.</w:t>
      </w:r>
    </w:p>
    <w:p w:rsidR="00AB51B5" w:rsidRPr="001C61C5" w:rsidRDefault="00AB51B5" w:rsidP="00AB51B5">
      <w:pPr>
        <w:tabs>
          <w:tab w:val="center" w:pos="2268"/>
          <w:tab w:val="center" w:pos="7938"/>
        </w:tabs>
        <w:autoSpaceDE w:val="0"/>
        <w:autoSpaceDN w:val="0"/>
        <w:adjustRightInd w:val="0"/>
        <w:jc w:val="both"/>
        <w:rPr>
          <w:rFonts w:ascii="Arial" w:hAnsi="Arial" w:cs="Arial"/>
          <w:b/>
          <w:bCs/>
          <w:color w:val="000000"/>
        </w:rPr>
      </w:pPr>
    </w:p>
    <w:p w:rsidR="00AB51B5" w:rsidRPr="001C61C5" w:rsidRDefault="00AB51B5" w:rsidP="00AB51B5">
      <w:pPr>
        <w:tabs>
          <w:tab w:val="center" w:pos="2268"/>
          <w:tab w:val="center" w:pos="7938"/>
        </w:tabs>
        <w:autoSpaceDE w:val="0"/>
        <w:autoSpaceDN w:val="0"/>
        <w:adjustRightInd w:val="0"/>
        <w:jc w:val="both"/>
        <w:rPr>
          <w:rFonts w:ascii="Arial CYR" w:hAnsi="Arial CYR" w:cs="Arial CYR"/>
          <w:b/>
          <w:bCs/>
          <w:color w:val="000000"/>
        </w:rPr>
      </w:pPr>
      <w:r>
        <w:rPr>
          <w:rFonts w:ascii="Arial" w:hAnsi="Arial" w:cs="Arial"/>
          <w:b/>
          <w:bCs/>
          <w:color w:val="000000"/>
        </w:rPr>
        <w:t>5.2</w:t>
      </w:r>
      <w:r>
        <w:rPr>
          <w:rFonts w:ascii="Arial" w:hAnsi="Arial" w:cs="Arial"/>
          <w:b/>
          <w:bCs/>
          <w:color w:val="000000"/>
          <w:lang w:val="sr-Cyrl-CS"/>
        </w:rPr>
        <w:t xml:space="preserve">2 </w:t>
      </w:r>
      <w:r>
        <w:rPr>
          <w:rFonts w:ascii="Arial CYR" w:hAnsi="Arial CYR" w:cs="Arial CYR"/>
          <w:b/>
          <w:bCs/>
          <w:color w:val="000000"/>
        </w:rPr>
        <w:t>ТРОШКОВИ ПОНУДЕ</w:t>
      </w:r>
    </w:p>
    <w:p w:rsidR="00AB51B5" w:rsidRDefault="00AB51B5" w:rsidP="00AB51B5">
      <w:pPr>
        <w:tabs>
          <w:tab w:val="center" w:pos="2268"/>
          <w:tab w:val="center" w:pos="7938"/>
        </w:tabs>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rPr>
        <w:t>Трошкове припреме и подношења понуде сноси искључиво понуђач и не може тражити од Наручиоца накнаду трошкова</w:t>
      </w:r>
      <w:r>
        <w:rPr>
          <w:rFonts w:ascii="Arial CYR" w:hAnsi="Arial CYR" w:cs="Arial CYR"/>
          <w:color w:val="000000"/>
          <w:lang w:val="sr-Cyrl-CS"/>
        </w:rPr>
        <w:t>.</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Понуђач може да у оквиру понуде достави укупан износ и структуру трошкова припремања понуде.</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B51B5" w:rsidRDefault="00AB51B5" w:rsidP="00AB51B5">
      <w:pPr>
        <w:autoSpaceDE w:val="0"/>
        <w:autoSpaceDN w:val="0"/>
        <w:adjustRightInd w:val="0"/>
        <w:jc w:val="both"/>
        <w:rPr>
          <w:rFonts w:ascii="Arial" w:hAnsi="Arial" w:cs="Arial"/>
          <w:color w:val="000000"/>
        </w:rPr>
      </w:pPr>
    </w:p>
    <w:p w:rsidR="00AB51B5" w:rsidRPr="001C61C5" w:rsidRDefault="00AB51B5" w:rsidP="00AB51B5">
      <w:pPr>
        <w:autoSpaceDE w:val="0"/>
        <w:autoSpaceDN w:val="0"/>
        <w:adjustRightInd w:val="0"/>
        <w:jc w:val="both"/>
        <w:rPr>
          <w:rFonts w:ascii="Arial CYR" w:hAnsi="Arial CYR" w:cs="Arial CYR"/>
          <w:b/>
          <w:bCs/>
        </w:rPr>
      </w:pPr>
      <w:r>
        <w:rPr>
          <w:rFonts w:ascii="Arial" w:hAnsi="Arial" w:cs="Arial"/>
          <w:b/>
          <w:bCs/>
        </w:rPr>
        <w:t>5.2</w:t>
      </w:r>
      <w:r>
        <w:rPr>
          <w:rFonts w:ascii="Arial" w:hAnsi="Arial" w:cs="Arial"/>
          <w:b/>
          <w:bCs/>
          <w:lang w:val="sr-Cyrl-CS"/>
        </w:rPr>
        <w:t xml:space="preserve">3 </w:t>
      </w:r>
      <w:r>
        <w:rPr>
          <w:rFonts w:ascii="Arial CYR" w:hAnsi="Arial CYR" w:cs="Arial CYR"/>
          <w:b/>
          <w:bCs/>
        </w:rPr>
        <w:t>МОДЕЛ УГОВОРА</w:t>
      </w:r>
    </w:p>
    <w:p w:rsidR="00AB51B5" w:rsidRDefault="00AB51B5" w:rsidP="00AB51B5">
      <w:pPr>
        <w:tabs>
          <w:tab w:val="center" w:pos="2268"/>
          <w:tab w:val="center" w:pos="7938"/>
        </w:tabs>
        <w:autoSpaceDE w:val="0"/>
        <w:autoSpaceDN w:val="0"/>
        <w:adjustRightInd w:val="0"/>
        <w:rPr>
          <w:rFonts w:ascii="Arial" w:hAnsi="Arial" w:cs="Arial"/>
        </w:rPr>
      </w:pPr>
    </w:p>
    <w:p w:rsidR="00AB51B5" w:rsidRDefault="00AB51B5" w:rsidP="00AB51B5">
      <w:pPr>
        <w:tabs>
          <w:tab w:val="center" w:pos="2268"/>
          <w:tab w:val="center" w:pos="7938"/>
        </w:tabs>
        <w:autoSpaceDE w:val="0"/>
        <w:autoSpaceDN w:val="0"/>
        <w:adjustRightInd w:val="0"/>
        <w:jc w:val="both"/>
        <w:rPr>
          <w:rFonts w:ascii="Arial CYR" w:hAnsi="Arial CYR" w:cs="Arial CYR"/>
        </w:rPr>
      </w:pPr>
      <w:r>
        <w:rPr>
          <w:rFonts w:ascii="Arial CYR" w:hAnsi="Arial CYR" w:cs="Arial CYR"/>
        </w:rPr>
        <w:t>Модел уговора чини саставни део ове конкурсне документације.</w:t>
      </w:r>
    </w:p>
    <w:p w:rsidR="00AB51B5" w:rsidRDefault="00AB51B5" w:rsidP="00AB51B5">
      <w:pPr>
        <w:tabs>
          <w:tab w:val="center" w:pos="2268"/>
          <w:tab w:val="center" w:pos="7938"/>
        </w:tabs>
        <w:autoSpaceDE w:val="0"/>
        <w:autoSpaceDN w:val="0"/>
        <w:adjustRightInd w:val="0"/>
        <w:jc w:val="both"/>
        <w:rPr>
          <w:rFonts w:ascii="Arial" w:hAnsi="Arial" w:cs="Arial"/>
        </w:rPr>
      </w:pPr>
    </w:p>
    <w:p w:rsidR="00AB51B5" w:rsidRDefault="00AB51B5" w:rsidP="00AB51B5">
      <w:pPr>
        <w:tabs>
          <w:tab w:val="center" w:pos="2268"/>
          <w:tab w:val="center" w:pos="7938"/>
        </w:tabs>
        <w:autoSpaceDE w:val="0"/>
        <w:autoSpaceDN w:val="0"/>
        <w:adjustRightInd w:val="0"/>
        <w:jc w:val="both"/>
        <w:rPr>
          <w:rFonts w:ascii="Arial CYR" w:hAnsi="Arial CYR" w:cs="Arial CYR"/>
          <w:lang w:val="sr-Cyrl-CS"/>
        </w:rPr>
      </w:pPr>
      <w:r>
        <w:rPr>
          <w:rFonts w:ascii="Arial CYR" w:hAnsi="Arial CYR" w:cs="Arial CYR"/>
        </w:rPr>
        <w:t>У складу са датим Моделом уговора и елементима најповољније понуде биће закључен Уговор о јавној набавци.</w:t>
      </w:r>
    </w:p>
    <w:p w:rsidR="00AB51B5" w:rsidRDefault="00AB51B5" w:rsidP="00AB51B5">
      <w:pPr>
        <w:widowControl w:val="0"/>
        <w:overflowPunct w:val="0"/>
        <w:autoSpaceDE w:val="0"/>
        <w:autoSpaceDN w:val="0"/>
        <w:adjustRightInd w:val="0"/>
        <w:jc w:val="both"/>
        <w:rPr>
          <w:rFonts w:ascii="Arial" w:hAnsi="Arial" w:cs="Arial"/>
          <w:color w:val="00000A"/>
          <w:lang w:val="sr-Cyrl-CS"/>
        </w:rPr>
      </w:pPr>
      <w:r>
        <w:rPr>
          <w:rFonts w:ascii="Arial" w:hAnsi="Arial" w:cs="Arial"/>
          <w:color w:val="00000A"/>
          <w:lang w:val="sr-Cyrl-CS"/>
        </w:rPr>
        <w:t xml:space="preserve">Понуђач </w:t>
      </w:r>
      <w:r>
        <w:rPr>
          <w:rFonts w:ascii="Arial" w:hAnsi="Arial" w:cs="Arial"/>
          <w:color w:val="00000A"/>
        </w:rPr>
        <w:t>треба</w:t>
      </w:r>
      <w:r>
        <w:rPr>
          <w:rFonts w:ascii="Arial" w:hAnsi="Arial" w:cs="Arial"/>
          <w:color w:val="00000A"/>
          <w:lang w:val="sr-Cyrl-CS"/>
        </w:rPr>
        <w:t xml:space="preserve"> у Модел уговора да унесе своје</w:t>
      </w:r>
      <w:r>
        <w:rPr>
          <w:rFonts w:ascii="Arial" w:hAnsi="Arial" w:cs="Arial"/>
          <w:color w:val="00000A"/>
        </w:rPr>
        <w:t xml:space="preserve"> податке, </w:t>
      </w:r>
      <w:r>
        <w:rPr>
          <w:rFonts w:ascii="Arial" w:hAnsi="Arial" w:cs="Arial"/>
          <w:color w:val="00000A"/>
          <w:lang w:val="sr-Cyrl-CS"/>
        </w:rPr>
        <w:t>износ своје понуде и друге тражене податке, те да</w:t>
      </w:r>
      <w:r>
        <w:rPr>
          <w:rFonts w:ascii="Arial" w:hAnsi="Arial" w:cs="Arial"/>
          <w:color w:val="00000A"/>
        </w:rPr>
        <w:t xml:space="preserve"> потпи</w:t>
      </w:r>
      <w:r>
        <w:rPr>
          <w:rFonts w:ascii="Arial" w:hAnsi="Arial" w:cs="Arial"/>
          <w:color w:val="00000A"/>
          <w:lang w:val="sr-Cyrl-CS"/>
        </w:rPr>
        <w:t>ше</w:t>
      </w:r>
      <w:r>
        <w:rPr>
          <w:rFonts w:ascii="Arial" w:hAnsi="Arial" w:cs="Arial"/>
          <w:color w:val="00000A"/>
        </w:rPr>
        <w:t xml:space="preserve"> и овери модел уговора</w:t>
      </w:r>
      <w:r>
        <w:rPr>
          <w:rFonts w:ascii="Arial" w:hAnsi="Arial" w:cs="Arial"/>
          <w:color w:val="00000A"/>
          <w:lang w:val="sr-Cyrl-CS"/>
        </w:rPr>
        <w:t>.</w:t>
      </w:r>
    </w:p>
    <w:p w:rsidR="00AB51B5" w:rsidRPr="001C61C5" w:rsidRDefault="00AB51B5" w:rsidP="00AB51B5">
      <w:pPr>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5.2</w:t>
      </w:r>
      <w:r>
        <w:rPr>
          <w:rFonts w:ascii="Arial" w:hAnsi="Arial" w:cs="Arial"/>
          <w:b/>
          <w:bCs/>
          <w:color w:val="000000"/>
          <w:lang w:val="sr-Cyrl-CS"/>
        </w:rPr>
        <w:t xml:space="preserve">4 </w:t>
      </w:r>
      <w:r>
        <w:rPr>
          <w:rFonts w:ascii="Arial CYR" w:hAnsi="Arial CYR" w:cs="Arial CYR"/>
          <w:b/>
          <w:bCs/>
          <w:color w:val="000000"/>
        </w:rPr>
        <w:t>ОБУСТАВА ПОСТУПКА ЈАВНЕ НАБАВКЕ</w:t>
      </w:r>
    </w:p>
    <w:p w:rsidR="00AB51B5" w:rsidRDefault="00AB51B5" w:rsidP="00AB51B5">
      <w:pPr>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both"/>
        <w:rPr>
          <w:rFonts w:ascii="Arial CYR" w:hAnsi="Arial CYR" w:cs="Arial CYR"/>
          <w:b/>
          <w:bCs/>
          <w:color w:val="000000"/>
        </w:rPr>
      </w:pPr>
      <w:r>
        <w:rPr>
          <w:rFonts w:ascii="Arial CYR" w:hAnsi="Arial CYR" w:cs="Arial CYR"/>
          <w:color w:val="000000"/>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autoSpaceDE w:val="0"/>
        <w:autoSpaceDN w:val="0"/>
        <w:adjustRightInd w:val="0"/>
        <w:rPr>
          <w:rFonts w:ascii="Arial" w:eastAsia="Calibri" w:hAnsi="Arial" w:cs="Arial"/>
          <w:b/>
          <w:bCs/>
          <w:lang w:val="sr-Latn-CS" w:eastAsia="sr-Latn-CS"/>
        </w:rPr>
      </w:pPr>
      <w:r>
        <w:rPr>
          <w:rFonts w:ascii="Arial" w:eastAsia="Calibri" w:hAnsi="Arial" w:cs="Arial"/>
          <w:b/>
          <w:bCs/>
          <w:lang w:val="sr-Cyrl-CS" w:eastAsia="sr-Latn-CS"/>
        </w:rPr>
        <w:t xml:space="preserve">5.25 </w:t>
      </w:r>
      <w:r>
        <w:rPr>
          <w:rFonts w:ascii="Arial" w:eastAsia="Calibri" w:hAnsi="Arial" w:cs="Arial"/>
          <w:b/>
          <w:bCs/>
          <w:lang w:val="sr-Latn-CS" w:eastAsia="sr-Latn-CS"/>
        </w:rPr>
        <w:t>ПОДАЦИ О ВРСТИ, САДРЖИНИ, НАЧИНУ ПОДНОШЕЊА, ВИСИНИ И РОКОВИМА</w:t>
      </w:r>
      <w:r>
        <w:rPr>
          <w:rFonts w:ascii="Arial" w:eastAsia="Calibri" w:hAnsi="Arial" w:cs="Arial"/>
          <w:b/>
          <w:bCs/>
          <w:lang w:val="sr-Cyrl-CS" w:eastAsia="sr-Latn-CS"/>
        </w:rPr>
        <w:t xml:space="preserve"> </w:t>
      </w:r>
      <w:r>
        <w:rPr>
          <w:rFonts w:ascii="Arial" w:eastAsia="Calibri" w:hAnsi="Arial" w:cs="Arial"/>
          <w:b/>
          <w:bCs/>
          <w:lang w:val="sr-Latn-CS" w:eastAsia="sr-Latn-CS"/>
        </w:rPr>
        <w:t>ОБЕЗБЕЂЕЊА ИСПУЊЕЊА ОБАВЕЗА ПОНУЂАЧА</w:t>
      </w:r>
    </w:p>
    <w:p w:rsidR="00AB51B5" w:rsidRDefault="00AB51B5" w:rsidP="00AB51B5">
      <w:pPr>
        <w:autoSpaceDE w:val="0"/>
        <w:autoSpaceDN w:val="0"/>
        <w:adjustRightInd w:val="0"/>
        <w:rPr>
          <w:rFonts w:ascii="Arial,Bold" w:eastAsia="Calibri" w:hAnsi="Arial,Bold" w:cs="Arial,Bold"/>
          <w:b/>
          <w:bCs/>
          <w:sz w:val="22"/>
          <w:szCs w:val="22"/>
          <w:lang w:val="sr-Cyrl-CS" w:eastAsia="sr-Latn-CS"/>
        </w:rPr>
      </w:pPr>
    </w:p>
    <w:p w:rsidR="00AB51B5" w:rsidRDefault="00AB51B5" w:rsidP="00AB51B5">
      <w:pPr>
        <w:autoSpaceDE w:val="0"/>
        <w:autoSpaceDN w:val="0"/>
        <w:adjustRightInd w:val="0"/>
        <w:rPr>
          <w:rFonts w:ascii="Arial" w:eastAsia="Calibri" w:hAnsi="Arial" w:cs="Arial"/>
          <w:lang w:val="sr-Latn-CS" w:eastAsia="sr-Latn-CS"/>
        </w:rPr>
      </w:pPr>
      <w:r>
        <w:rPr>
          <w:rFonts w:ascii="Arial,Bold" w:eastAsia="Calibri" w:hAnsi="Arial,Bold" w:cs="Arial,Bold"/>
          <w:b/>
          <w:bCs/>
          <w:lang w:val="sr-Latn-CS" w:eastAsia="sr-Latn-CS"/>
        </w:rPr>
        <w:t xml:space="preserve">Врста: </w:t>
      </w:r>
      <w:r>
        <w:rPr>
          <w:rFonts w:ascii="Arial" w:eastAsia="Calibri" w:hAnsi="Arial" w:cs="Arial"/>
          <w:lang w:val="sr-Latn-CS" w:eastAsia="sr-Latn-CS"/>
        </w:rPr>
        <w:t>Средство обезбеђења којим понуђач обезбеђује добро извршење посла, односно</w:t>
      </w:r>
      <w:r>
        <w:rPr>
          <w:rFonts w:ascii="Arial" w:eastAsia="Calibri" w:hAnsi="Arial" w:cs="Arial"/>
          <w:lang w:val="sr-Cyrl-CS" w:eastAsia="sr-Latn-CS"/>
        </w:rPr>
        <w:t xml:space="preserve"> </w:t>
      </w:r>
      <w:r>
        <w:rPr>
          <w:rFonts w:ascii="Arial" w:eastAsia="Calibri" w:hAnsi="Arial" w:cs="Arial"/>
          <w:lang w:val="sr-Latn-CS" w:eastAsia="sr-Latn-CS"/>
        </w:rPr>
        <w:t>обезбеђује извршење свих уговорних обавеза (предаје само понуђач коме је додељен уговор</w:t>
      </w:r>
      <w:r>
        <w:rPr>
          <w:rFonts w:ascii="Arial" w:eastAsia="Calibri" w:hAnsi="Arial" w:cs="Arial"/>
          <w:lang w:val="sr-Cyrl-CS" w:eastAsia="sr-Latn-CS"/>
        </w:rPr>
        <w:t xml:space="preserve"> </w:t>
      </w:r>
      <w:r>
        <w:rPr>
          <w:rFonts w:ascii="Arial" w:eastAsia="Calibri" w:hAnsi="Arial" w:cs="Arial"/>
          <w:lang w:val="sr-Latn-CS" w:eastAsia="sr-Latn-CS"/>
        </w:rPr>
        <w:t xml:space="preserve">и то приликом закључења уговора </w:t>
      </w:r>
      <w:r>
        <w:rPr>
          <w:rFonts w:ascii="Arial" w:eastAsia="Calibri" w:hAnsi="Arial" w:cs="Arial"/>
          <w:lang w:val="sr-Cyrl-CS" w:eastAsia="sr-Latn-CS"/>
        </w:rPr>
        <w:t>(</w:t>
      </w:r>
      <w:r>
        <w:rPr>
          <w:rFonts w:ascii="Arial" w:eastAsia="Calibri" w:hAnsi="Arial" w:cs="Arial"/>
          <w:lang w:val="sr-Latn-CS" w:eastAsia="sr-Latn-CS"/>
        </w:rPr>
        <w:t>НЕ ПРЕДАЈЕ СЕ УЗ ПОНУДУ): бланко соло меница са</w:t>
      </w:r>
      <w:r>
        <w:rPr>
          <w:rFonts w:ascii="Arial" w:eastAsia="Calibri" w:hAnsi="Arial" w:cs="Arial"/>
          <w:lang w:val="sr-Cyrl-CS" w:eastAsia="sr-Latn-CS"/>
        </w:rPr>
        <w:t xml:space="preserve"> </w:t>
      </w:r>
      <w:r>
        <w:rPr>
          <w:rFonts w:ascii="Arial" w:eastAsia="Calibri" w:hAnsi="Arial" w:cs="Arial"/>
          <w:lang w:val="sr-Latn-CS" w:eastAsia="sr-Latn-CS"/>
        </w:rPr>
        <w:t>меничним писмом/овлашћењем, депо картоном овереном код пословне банке и копијом</w:t>
      </w:r>
      <w:r>
        <w:rPr>
          <w:rFonts w:ascii="Arial" w:eastAsia="Calibri" w:hAnsi="Arial" w:cs="Arial"/>
          <w:lang w:val="sr-Cyrl-CS" w:eastAsia="sr-Latn-CS"/>
        </w:rPr>
        <w:t xml:space="preserve"> </w:t>
      </w:r>
      <w:r>
        <w:rPr>
          <w:rFonts w:ascii="Arial" w:eastAsia="Calibri" w:hAnsi="Arial" w:cs="Arial"/>
          <w:lang w:val="sr-Latn-CS" w:eastAsia="sr-Latn-CS"/>
        </w:rPr>
        <w:t xml:space="preserve">захтева/потврде за регистрацију менице, </w:t>
      </w:r>
      <w:r>
        <w:rPr>
          <w:rFonts w:ascii="Arial" w:eastAsia="Calibri" w:hAnsi="Arial" w:cs="Arial"/>
          <w:b/>
          <w:bCs/>
          <w:lang w:val="sr-Latn-CS" w:eastAsia="sr-Latn-CS"/>
        </w:rPr>
        <w:t>као гаранција за добро извршење посла,</w:t>
      </w:r>
      <w:r>
        <w:rPr>
          <w:rFonts w:ascii="Arial" w:eastAsia="Calibri" w:hAnsi="Arial" w:cs="Arial"/>
          <w:lang w:val="sr-Cyrl-CS" w:eastAsia="sr-Latn-CS"/>
        </w:rPr>
        <w:t xml:space="preserve"> </w:t>
      </w:r>
      <w:r>
        <w:rPr>
          <w:rFonts w:ascii="Arial" w:eastAsia="Calibri" w:hAnsi="Arial" w:cs="Arial"/>
          <w:b/>
          <w:bCs/>
          <w:lang w:val="sr-Latn-CS" w:eastAsia="sr-Latn-CS"/>
        </w:rPr>
        <w:t>односно као гаранција за извршење свих уговорних обавеза</w:t>
      </w:r>
      <w:r>
        <w:rPr>
          <w:rFonts w:ascii="Arial" w:eastAsia="Calibri" w:hAnsi="Arial" w:cs="Arial"/>
          <w:lang w:val="sr-Latn-CS" w:eastAsia="sr-Latn-CS"/>
        </w:rPr>
        <w:t>.</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Средство обезбеђења за добро извршење посла, односно за извршење свих уговорних</w:t>
      </w:r>
      <w:r>
        <w:rPr>
          <w:rFonts w:ascii="Arial" w:eastAsia="Calibri" w:hAnsi="Arial" w:cs="Arial"/>
          <w:lang w:val="sr-Cyrl-CS" w:eastAsia="sr-Latn-CS"/>
        </w:rPr>
        <w:t xml:space="preserve"> </w:t>
      </w:r>
      <w:r>
        <w:rPr>
          <w:rFonts w:ascii="Arial" w:eastAsia="Calibri" w:hAnsi="Arial" w:cs="Arial"/>
          <w:lang w:val="sr-Latn-CS" w:eastAsia="sr-Latn-CS"/>
        </w:rPr>
        <w:t xml:space="preserve">обавеза предаје </w:t>
      </w:r>
      <w:r w:rsidRPr="00D74FBF">
        <w:rPr>
          <w:rFonts w:ascii="Arial" w:eastAsia="Calibri" w:hAnsi="Arial" w:cs="Arial"/>
          <w:b/>
          <w:bCs/>
          <w:lang w:val="sr-Latn-CS" w:eastAsia="sr-Latn-CS"/>
        </w:rPr>
        <w:t>САМО понуђач коме је додељен уговор</w:t>
      </w:r>
      <w:r>
        <w:rPr>
          <w:rFonts w:ascii="Arial" w:eastAsia="Calibri" w:hAnsi="Arial" w:cs="Arial"/>
          <w:lang w:val="sr-Latn-CS" w:eastAsia="sr-Latn-CS"/>
        </w:rPr>
        <w:t>, значи НЕ ПРЕДАЈЕ СЕ УЗ</w:t>
      </w:r>
      <w:r>
        <w:rPr>
          <w:rFonts w:ascii="Arial" w:eastAsia="Calibri" w:hAnsi="Arial" w:cs="Arial"/>
          <w:lang w:val="sr-Cyrl-CS" w:eastAsia="sr-Latn-CS"/>
        </w:rPr>
        <w:t xml:space="preserve"> </w:t>
      </w:r>
      <w:r>
        <w:rPr>
          <w:rFonts w:ascii="Arial" w:eastAsia="Calibri" w:hAnsi="Arial" w:cs="Arial"/>
          <w:lang w:val="sr-Latn-CS" w:eastAsia="sr-Latn-CS"/>
        </w:rPr>
        <w:t>ПОНУДУ, него приликом потписивања уговора о јавној набавци.</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lastRenderedPageBreak/>
        <w:t>Меница мора бити регистрована у Регистру меница Народне банке Србије, а као доказ</w:t>
      </w:r>
      <w:r>
        <w:rPr>
          <w:rFonts w:ascii="Arial" w:eastAsia="Calibri" w:hAnsi="Arial" w:cs="Arial"/>
          <w:lang w:val="sr-Cyrl-CS" w:eastAsia="sr-Latn-CS"/>
        </w:rPr>
        <w:t xml:space="preserve"> </w:t>
      </w:r>
      <w:r>
        <w:rPr>
          <w:rFonts w:ascii="Arial" w:eastAsia="Calibri" w:hAnsi="Arial" w:cs="Arial"/>
          <w:lang w:val="sr-Latn-CS" w:eastAsia="sr-Latn-CS"/>
        </w:rPr>
        <w:t>понуђач уз меницу доставља важећу копију захтева/Потврде пословне банке да је</w:t>
      </w:r>
      <w:r>
        <w:rPr>
          <w:rFonts w:ascii="Arial" w:eastAsia="Calibri" w:hAnsi="Arial" w:cs="Arial"/>
          <w:lang w:val="sr-Cyrl-CS" w:eastAsia="sr-Latn-CS"/>
        </w:rPr>
        <w:t xml:space="preserve"> </w:t>
      </w:r>
      <w:r>
        <w:rPr>
          <w:rFonts w:ascii="Arial" w:eastAsia="Calibri" w:hAnsi="Arial" w:cs="Arial"/>
          <w:lang w:val="sr-Latn-CS" w:eastAsia="sr-Latn-CS"/>
        </w:rPr>
        <w:t>достављена меница заведена у Регистар меница и овлашћења НБС, у складу са Одлуком о</w:t>
      </w:r>
      <w:r>
        <w:rPr>
          <w:rFonts w:ascii="Arial" w:eastAsia="Calibri" w:hAnsi="Arial" w:cs="Arial"/>
          <w:lang w:val="sr-Cyrl-CS" w:eastAsia="sr-Latn-CS"/>
        </w:rPr>
        <w:t xml:space="preserve"> </w:t>
      </w:r>
      <w:r>
        <w:rPr>
          <w:rFonts w:ascii="Arial" w:eastAsia="Calibri" w:hAnsi="Arial" w:cs="Arial"/>
          <w:lang w:val="sr-Latn-CS" w:eastAsia="sr-Latn-CS"/>
        </w:rPr>
        <w:t>ближим условима, садржини и начину вођења Регистра меница и овлашћења („Сл.</w:t>
      </w:r>
      <w:r>
        <w:rPr>
          <w:rFonts w:ascii="Arial" w:eastAsia="Calibri" w:hAnsi="Arial" w:cs="Arial"/>
          <w:lang w:eastAsia="sr-Latn-CS"/>
        </w:rPr>
        <w:t xml:space="preserve"> </w:t>
      </w:r>
      <w:r>
        <w:rPr>
          <w:rFonts w:ascii="Arial" w:eastAsia="Calibri" w:hAnsi="Arial" w:cs="Arial"/>
          <w:lang w:val="sr-Latn-CS" w:eastAsia="sr-Latn-CS"/>
        </w:rPr>
        <w:t>гласник</w:t>
      </w:r>
      <w:r>
        <w:rPr>
          <w:rFonts w:ascii="Arial" w:eastAsia="Calibri" w:hAnsi="Arial" w:cs="Arial"/>
          <w:lang w:val="sr-Cyrl-CS" w:eastAsia="sr-Latn-CS"/>
        </w:rPr>
        <w:t xml:space="preserve"> </w:t>
      </w:r>
      <w:r>
        <w:rPr>
          <w:rFonts w:ascii="Arial" w:eastAsia="Calibri" w:hAnsi="Arial" w:cs="Arial"/>
          <w:lang w:val="sr-Latn-CS" w:eastAsia="sr-Latn-CS"/>
        </w:rPr>
        <w:t>РС“</w:t>
      </w:r>
      <w:r>
        <w:rPr>
          <w:rFonts w:ascii="Arial" w:eastAsia="Calibri" w:hAnsi="Arial" w:cs="Arial"/>
          <w:lang w:eastAsia="sr-Latn-CS"/>
        </w:rPr>
        <w:t>, бр.</w:t>
      </w:r>
      <w:r>
        <w:rPr>
          <w:rFonts w:ascii="Arial" w:eastAsia="Calibri" w:hAnsi="Arial" w:cs="Arial"/>
          <w:lang w:val="sr-Latn-CS" w:eastAsia="sr-Latn-CS"/>
        </w:rPr>
        <w:t xml:space="preserve"> 56/</w:t>
      </w:r>
      <w:r>
        <w:rPr>
          <w:rFonts w:ascii="Arial" w:eastAsia="Calibri" w:hAnsi="Arial" w:cs="Arial"/>
          <w:lang w:eastAsia="sr-Latn-CS"/>
        </w:rPr>
        <w:t>20</w:t>
      </w:r>
      <w:r>
        <w:rPr>
          <w:rFonts w:ascii="Arial" w:eastAsia="Calibri" w:hAnsi="Arial" w:cs="Arial"/>
          <w:lang w:val="sr-Latn-CS" w:eastAsia="sr-Latn-CS"/>
        </w:rPr>
        <w:t>11</w:t>
      </w:r>
      <w:r>
        <w:rPr>
          <w:rFonts w:ascii="Arial" w:eastAsia="Calibri" w:hAnsi="Arial" w:cs="Arial"/>
          <w:lang w:eastAsia="sr-Latn-CS"/>
        </w:rPr>
        <w:t>, 80/2015, 76/2016 и 82/2017</w:t>
      </w:r>
      <w:r>
        <w:rPr>
          <w:rFonts w:ascii="Arial" w:eastAsia="Calibri" w:hAnsi="Arial" w:cs="Arial"/>
          <w:lang w:val="sr-Latn-CS" w:eastAsia="sr-Latn-CS"/>
        </w:rPr>
        <w:t>) и фотокопију картона депонованих потписа лица која имају депоноване потписе у</w:t>
      </w:r>
      <w:r>
        <w:rPr>
          <w:rFonts w:ascii="Arial" w:eastAsia="Calibri" w:hAnsi="Arial" w:cs="Arial"/>
          <w:lang w:val="sr-Cyrl-CS" w:eastAsia="sr-Latn-CS"/>
        </w:rPr>
        <w:t xml:space="preserve"> </w:t>
      </w:r>
      <w:r>
        <w:rPr>
          <w:rFonts w:ascii="Arial" w:eastAsia="Calibri" w:hAnsi="Arial" w:cs="Arial"/>
          <w:lang w:val="sr-Latn-CS" w:eastAsia="sr-Latn-CS"/>
        </w:rPr>
        <w:t>банци у којој понуђач има отворен текући рачун, овереном код пословне банке.</w:t>
      </w:r>
    </w:p>
    <w:p w:rsidR="00AB51B5" w:rsidRDefault="00AB51B5" w:rsidP="00AB51B5">
      <w:pPr>
        <w:autoSpaceDE w:val="0"/>
        <w:autoSpaceDN w:val="0"/>
        <w:adjustRightInd w:val="0"/>
        <w:rPr>
          <w:rFonts w:ascii="Arial" w:eastAsia="Calibri" w:hAnsi="Arial" w:cs="Arial"/>
          <w:lang w:val="sr-Latn-CS" w:eastAsia="sr-Latn-CS"/>
        </w:rPr>
      </w:pPr>
      <w:r w:rsidRPr="00D74FBF">
        <w:rPr>
          <w:rFonts w:ascii="Arial" w:eastAsia="Calibri" w:hAnsi="Arial" w:cs="Arial"/>
          <w:b/>
          <w:bCs/>
          <w:lang w:val="sr-Latn-CS" w:eastAsia="sr-Latn-CS"/>
        </w:rPr>
        <w:t>Садржина</w:t>
      </w:r>
      <w:r>
        <w:rPr>
          <w:rFonts w:ascii="Arial" w:eastAsia="Calibri" w:hAnsi="Arial" w:cs="Arial"/>
          <w:lang w:val="sr-Latn-CS" w:eastAsia="sr-Latn-CS"/>
        </w:rPr>
        <w:t>: Бланко соло меница мора бити безусловна, платива на први позив, не може</w:t>
      </w:r>
      <w:r>
        <w:rPr>
          <w:rFonts w:ascii="Arial" w:eastAsia="Calibri" w:hAnsi="Arial" w:cs="Arial"/>
          <w:lang w:val="sr-Cyrl-CS" w:eastAsia="sr-Latn-CS"/>
        </w:rPr>
        <w:t xml:space="preserve"> </w:t>
      </w:r>
      <w:r>
        <w:rPr>
          <w:rFonts w:ascii="Arial" w:eastAsia="Calibri" w:hAnsi="Arial" w:cs="Arial"/>
          <w:lang w:val="sr-Latn-CS" w:eastAsia="sr-Latn-CS"/>
        </w:rPr>
        <w:t>садржати додатне услове за исплату, краће рокове од рокова које је одредио Наручилац,</w:t>
      </w:r>
      <w:r>
        <w:rPr>
          <w:rFonts w:ascii="Arial" w:eastAsia="Calibri" w:hAnsi="Arial" w:cs="Arial"/>
          <w:lang w:val="sr-Cyrl-CS" w:eastAsia="sr-Latn-CS"/>
        </w:rPr>
        <w:t xml:space="preserve"> </w:t>
      </w:r>
      <w:r>
        <w:rPr>
          <w:rFonts w:ascii="Arial" w:eastAsia="Calibri" w:hAnsi="Arial" w:cs="Arial"/>
          <w:lang w:val="sr-Latn-CS" w:eastAsia="sr-Latn-CS"/>
        </w:rPr>
        <w:t>мањи износ од онога који је одредио Наручилац или промењену месну надлежност за</w:t>
      </w:r>
      <w:r>
        <w:rPr>
          <w:rFonts w:ascii="Arial" w:eastAsia="Calibri" w:hAnsi="Arial" w:cs="Arial"/>
          <w:lang w:val="sr-Cyrl-CS" w:eastAsia="sr-Latn-CS"/>
        </w:rPr>
        <w:t xml:space="preserve"> </w:t>
      </w:r>
      <w:r>
        <w:rPr>
          <w:rFonts w:ascii="Arial" w:eastAsia="Calibri" w:hAnsi="Arial" w:cs="Arial"/>
          <w:lang w:val="sr-Latn-CS" w:eastAsia="sr-Latn-CS"/>
        </w:rPr>
        <w:t>решавање спорова. Бланко соло меница мора да садржи потпис и печат понуђача.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Менично писмо/овлашћење обавезно мора да садржи (поред осталих података) и</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тачан назив корисника меничног писма/овлашћења (Наручиоца), предмет јавне набавке – број</w:t>
      </w:r>
      <w:r>
        <w:rPr>
          <w:rFonts w:ascii="Arial" w:eastAsia="Calibri" w:hAnsi="Arial" w:cs="Arial"/>
          <w:lang w:val="sr-Cyrl-CS" w:eastAsia="sr-Latn-CS"/>
        </w:rPr>
        <w:t xml:space="preserve"> </w:t>
      </w:r>
      <w:r>
        <w:rPr>
          <w:rFonts w:ascii="Arial" w:eastAsia="Calibri" w:hAnsi="Arial" w:cs="Arial"/>
          <w:lang w:val="sr-Latn-CS" w:eastAsia="sr-Latn-CS"/>
        </w:rPr>
        <w:t>ЈН и назив јавне набавке, износ на који се издаје – 10% од укупне вредности уговора и у</w:t>
      </w:r>
      <w:r>
        <w:rPr>
          <w:rFonts w:ascii="Arial" w:eastAsia="Calibri" w:hAnsi="Arial" w:cs="Arial"/>
          <w:lang w:val="sr-Cyrl-CS" w:eastAsia="sr-Latn-CS"/>
        </w:rPr>
        <w:t xml:space="preserve"> </w:t>
      </w:r>
      <w:r>
        <w:rPr>
          <w:rFonts w:ascii="Arial" w:eastAsia="Calibri" w:hAnsi="Arial" w:cs="Arial"/>
          <w:lang w:val="sr-Latn-CS" w:eastAsia="sr-Latn-CS"/>
        </w:rPr>
        <w:t xml:space="preserve">динарима без </w:t>
      </w:r>
      <w:r>
        <w:rPr>
          <w:rFonts w:ascii="Arial" w:eastAsia="Calibri" w:hAnsi="Arial" w:cs="Arial"/>
          <w:lang w:eastAsia="sr-Latn-CS"/>
        </w:rPr>
        <w:t>ПДВ-а</w:t>
      </w:r>
      <w:r>
        <w:rPr>
          <w:rFonts w:ascii="Arial" w:eastAsia="Calibri" w:hAnsi="Arial" w:cs="Arial"/>
          <w:lang w:val="sr-Latn-CS" w:eastAsia="sr-Latn-CS"/>
        </w:rPr>
        <w:t>, са навођењем рока важности – који је 30 дана дужи од дана окончања</w:t>
      </w:r>
      <w:r>
        <w:rPr>
          <w:rFonts w:ascii="Arial" w:eastAsia="Calibri" w:hAnsi="Arial" w:cs="Arial"/>
          <w:lang w:val="sr-Cyrl-CS" w:eastAsia="sr-Latn-CS"/>
        </w:rPr>
        <w:t xml:space="preserve"> </w:t>
      </w:r>
      <w:r>
        <w:rPr>
          <w:rFonts w:ascii="Arial" w:eastAsia="Calibri" w:hAnsi="Arial" w:cs="Arial"/>
          <w:lang w:val="sr-Latn-CS" w:eastAsia="sr-Latn-CS"/>
        </w:rPr>
        <w:t>реализације уговора.</w:t>
      </w:r>
    </w:p>
    <w:p w:rsidR="00AB51B5" w:rsidRDefault="00AB51B5" w:rsidP="00AB51B5">
      <w:pPr>
        <w:shd w:val="clear" w:color="auto" w:fill="FFFFFF"/>
        <w:autoSpaceDE w:val="0"/>
        <w:autoSpaceDN w:val="0"/>
        <w:adjustRightInd w:val="0"/>
        <w:rPr>
          <w:rFonts w:ascii="Arial" w:eastAsia="Calibri" w:hAnsi="Arial" w:cs="Arial"/>
          <w:lang w:val="sr-Cyrl-CS" w:eastAsia="sr-Latn-CS"/>
        </w:rPr>
      </w:pPr>
      <w:r>
        <w:rPr>
          <w:rFonts w:ascii="Arial" w:eastAsia="Calibri" w:hAnsi="Arial" w:cs="Arial"/>
          <w:lang w:val="sr-Latn-CS" w:eastAsia="sr-Latn-CS"/>
        </w:rPr>
        <w:t xml:space="preserve">Менично писмо/овлашћење </w:t>
      </w:r>
      <w:r>
        <w:rPr>
          <w:rFonts w:ascii="Arial" w:eastAsia="Calibri" w:hAnsi="Arial" w:cs="Arial"/>
          <w:shd w:val="clear" w:color="auto" w:fill="FFFFFF"/>
          <w:lang w:val="sr-Latn-CS" w:eastAsia="sr-Latn-CS"/>
        </w:rPr>
        <w:t xml:space="preserve">се даје </w:t>
      </w:r>
      <w:r>
        <w:rPr>
          <w:rFonts w:ascii="Arial" w:eastAsia="Calibri" w:hAnsi="Arial" w:cs="Arial"/>
          <w:shd w:val="clear" w:color="auto" w:fill="FFFFFF"/>
          <w:lang w:val="sr-Cyrl-CS" w:eastAsia="sr-Latn-CS"/>
        </w:rPr>
        <w:t>према моделу</w:t>
      </w:r>
      <w:r>
        <w:rPr>
          <w:rFonts w:ascii="Arial" w:eastAsia="Calibri" w:hAnsi="Arial" w:cs="Arial"/>
          <w:shd w:val="clear" w:color="auto" w:fill="FFFFFF"/>
          <w:lang w:val="sr-Latn-CS" w:eastAsia="sr-Latn-CS"/>
        </w:rPr>
        <w:t xml:space="preserve"> из Конкурсне документације, Образац</w:t>
      </w:r>
      <w:r>
        <w:rPr>
          <w:rFonts w:ascii="Arial" w:eastAsia="Calibri" w:hAnsi="Arial" w:cs="Arial"/>
          <w:shd w:val="clear" w:color="auto" w:fill="FFFFFF"/>
          <w:lang w:val="sr-Cyrl-CS" w:eastAsia="sr-Latn-CS"/>
        </w:rPr>
        <w:t xml:space="preserve"> </w:t>
      </w:r>
      <w:r>
        <w:rPr>
          <w:rFonts w:ascii="Arial" w:eastAsia="Calibri" w:hAnsi="Arial" w:cs="Arial"/>
          <w:shd w:val="clear" w:color="auto" w:fill="FFFFFF"/>
          <w:lang w:val="sr-Latn-CS" w:eastAsia="sr-Latn-CS"/>
        </w:rPr>
        <w:t>МЕНИЧНО ОВЛАШЋЕЊЕ ЗА ДОБРО ИЗВРШЕЊЕ ПОСЛА</w:t>
      </w:r>
      <w:r>
        <w:rPr>
          <w:rFonts w:ascii="Arial" w:eastAsia="Calibri" w:hAnsi="Arial" w:cs="Arial"/>
          <w:shd w:val="clear" w:color="auto" w:fill="FFFFFF"/>
          <w:lang w:eastAsia="sr-Latn-CS"/>
        </w:rPr>
        <w:t xml:space="preserve"> </w:t>
      </w:r>
      <w:r>
        <w:rPr>
          <w:rFonts w:ascii="Arial" w:eastAsia="Calibri" w:hAnsi="Arial" w:cs="Arial"/>
          <w:shd w:val="clear" w:color="auto" w:fill="FFFFFF"/>
          <w:lang w:val="sr-Cyrl-CS" w:eastAsia="sr-Latn-CS"/>
        </w:rPr>
        <w:t>(</w:t>
      </w:r>
      <w:r w:rsidRPr="00913952">
        <w:rPr>
          <w:rFonts w:ascii="Arial" w:eastAsia="Calibri" w:hAnsi="Arial" w:cs="Arial"/>
          <w:shd w:val="clear" w:color="auto" w:fill="FFFFFF"/>
          <w:lang w:val="sr-Cyrl-CS" w:eastAsia="sr-Latn-CS"/>
        </w:rPr>
        <w:t>стр. 4</w:t>
      </w:r>
      <w:r w:rsidR="00913952" w:rsidRPr="00913952">
        <w:rPr>
          <w:rFonts w:ascii="Arial" w:eastAsia="Calibri" w:hAnsi="Arial" w:cs="Arial"/>
          <w:shd w:val="clear" w:color="auto" w:fill="FFFFFF"/>
          <w:lang w:val="sr-Cyrl-CS" w:eastAsia="sr-Latn-CS"/>
        </w:rPr>
        <w:t>1</w:t>
      </w:r>
      <w:r>
        <w:rPr>
          <w:rFonts w:ascii="Arial" w:eastAsia="Calibri" w:hAnsi="Arial" w:cs="Arial"/>
          <w:shd w:val="clear" w:color="auto" w:fill="FFFFFF"/>
          <w:lang w:val="sr-Cyrl-CS" w:eastAsia="sr-Latn-CS"/>
        </w:rPr>
        <w:t>).</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b/>
          <w:bCs/>
          <w:lang w:val="sr-Latn-CS" w:eastAsia="sr-Latn-CS"/>
        </w:rPr>
        <w:t>Начин подношења</w:t>
      </w:r>
      <w:r>
        <w:rPr>
          <w:rFonts w:ascii="Arial" w:eastAsia="Calibri" w:hAnsi="Arial" w:cs="Arial"/>
          <w:lang w:val="sr-Latn-CS" w:eastAsia="sr-Latn-CS"/>
        </w:rPr>
        <w:t>: приликом закључења уговора.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b/>
          <w:bCs/>
          <w:lang w:val="sr-Latn-CS" w:eastAsia="sr-Latn-CS"/>
        </w:rPr>
        <w:t>Висина</w:t>
      </w:r>
      <w:r>
        <w:rPr>
          <w:rFonts w:ascii="Arial" w:eastAsia="Calibri" w:hAnsi="Arial" w:cs="Arial"/>
          <w:lang w:val="sr-Latn-CS" w:eastAsia="sr-Latn-CS"/>
        </w:rPr>
        <w:t>: 10% од укупне вредности уговора и изражена у динарима, без ПДВ-а.</w:t>
      </w:r>
    </w:p>
    <w:p w:rsidR="00AB51B5" w:rsidRPr="00853F02" w:rsidRDefault="00AB51B5" w:rsidP="00AB51B5">
      <w:pPr>
        <w:autoSpaceDE w:val="0"/>
        <w:autoSpaceDN w:val="0"/>
        <w:adjustRightInd w:val="0"/>
        <w:jc w:val="both"/>
        <w:rPr>
          <w:rFonts w:ascii="Arial" w:hAnsi="Arial" w:cs="Arial"/>
          <w:b/>
          <w:bCs/>
          <w:color w:val="000000"/>
        </w:rPr>
      </w:pPr>
      <w:r>
        <w:rPr>
          <w:rFonts w:ascii="Arial" w:eastAsia="Calibri" w:hAnsi="Arial" w:cs="Arial"/>
          <w:b/>
          <w:bCs/>
          <w:lang w:val="sr-Latn-CS" w:eastAsia="sr-Latn-CS"/>
        </w:rPr>
        <w:t>Рок трајања</w:t>
      </w:r>
      <w:r>
        <w:rPr>
          <w:rFonts w:ascii="Arial" w:eastAsia="Calibri" w:hAnsi="Arial" w:cs="Arial"/>
          <w:lang w:val="sr-Latn-CS" w:eastAsia="sr-Latn-CS"/>
        </w:rPr>
        <w:t>: 30 дана дужи од дана окончања реализације уговора</w:t>
      </w:r>
      <w:r>
        <w:rPr>
          <w:rFonts w:ascii="Arial" w:eastAsia="Calibri" w:hAnsi="Arial" w:cs="Arial"/>
          <w:lang w:eastAsia="sr-Latn-CS"/>
        </w:rPr>
        <w:t>.</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Наручилац је овлашћен да уновчи гаранцију дату приликом потписивања уговора о</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јавној набавци, ако понуђач не извршава све уговорне обавезе, што је детаљно регулисано</w:t>
      </w:r>
      <w:r>
        <w:rPr>
          <w:rFonts w:ascii="Arial" w:eastAsia="Calibri" w:hAnsi="Arial" w:cs="Arial"/>
          <w:lang w:val="sr-Cyrl-CS" w:eastAsia="sr-Latn-CS"/>
        </w:rPr>
        <w:t xml:space="preserve"> </w:t>
      </w:r>
      <w:r>
        <w:rPr>
          <w:rFonts w:ascii="Arial" w:eastAsia="Calibri" w:hAnsi="Arial" w:cs="Arial"/>
          <w:lang w:val="sr-Latn-CS" w:eastAsia="sr-Latn-CS"/>
        </w:rPr>
        <w:t>уговором о предметној јавној набавци.</w:t>
      </w:r>
    </w:p>
    <w:p w:rsidR="00AB51B5" w:rsidRDefault="00AB51B5" w:rsidP="00AB51B5">
      <w:pPr>
        <w:autoSpaceDE w:val="0"/>
        <w:autoSpaceDN w:val="0"/>
        <w:adjustRightInd w:val="0"/>
        <w:rPr>
          <w:rFonts w:ascii="Arial" w:eastAsia="Calibri" w:hAnsi="Arial" w:cs="Arial"/>
          <w:lang w:val="sr-Cyrl-CS" w:eastAsia="sr-Latn-CS"/>
        </w:rPr>
      </w:pPr>
      <w:r>
        <w:rPr>
          <w:rFonts w:ascii="Arial" w:eastAsia="Calibri" w:hAnsi="Arial" w:cs="Arial"/>
          <w:lang w:val="sr-Latn-CS" w:eastAsia="sr-Latn-CS"/>
        </w:rPr>
        <w:t>Приликом попуњавања менице ниједан део печата, ниједно слово/број или део истих</w:t>
      </w:r>
      <w:r>
        <w:rPr>
          <w:rFonts w:ascii="Arial" w:eastAsia="Calibri" w:hAnsi="Arial" w:cs="Arial"/>
          <w:lang w:val="sr-Cyrl-CS" w:eastAsia="sr-Latn-CS"/>
        </w:rPr>
        <w:t xml:space="preserve"> </w:t>
      </w:r>
      <w:r>
        <w:rPr>
          <w:rFonts w:ascii="Arial" w:eastAsia="Calibri" w:hAnsi="Arial" w:cs="Arial"/>
          <w:lang w:val="sr-Latn-CS" w:eastAsia="sr-Latn-CS"/>
        </w:rPr>
        <w:t>не сме да пређе на бели руб који уоквирује меницу</w:t>
      </w:r>
      <w:r>
        <w:rPr>
          <w:rFonts w:ascii="Arial" w:eastAsia="Calibri" w:hAnsi="Arial" w:cs="Arial"/>
          <w:lang w:val="sr-Cyrl-CS" w:eastAsia="sr-Latn-CS"/>
        </w:rPr>
        <w:t>.</w:t>
      </w:r>
    </w:p>
    <w:p w:rsidR="00AB51B5" w:rsidRDefault="00AB51B5" w:rsidP="00AB51B5">
      <w:pPr>
        <w:autoSpaceDE w:val="0"/>
        <w:autoSpaceDN w:val="0"/>
        <w:adjustRightInd w:val="0"/>
        <w:rPr>
          <w:rFonts w:ascii="Arial" w:eastAsia="Calibri" w:hAnsi="Arial" w:cs="Arial"/>
          <w:lang w:val="sr-Cyrl-CS" w:eastAsia="sr-Latn-CS"/>
        </w:rPr>
      </w:pPr>
    </w:p>
    <w:p w:rsidR="00AB51B5" w:rsidRPr="004537F3" w:rsidRDefault="00AB51B5" w:rsidP="00AB51B5">
      <w:pPr>
        <w:autoSpaceDE w:val="0"/>
        <w:autoSpaceDN w:val="0"/>
        <w:adjustRightInd w:val="0"/>
        <w:jc w:val="both"/>
        <w:rPr>
          <w:rFonts w:ascii="Arial CYR" w:hAnsi="Arial CYR" w:cs="Arial CYR"/>
          <w:b/>
          <w:bCs/>
          <w:color w:val="000000"/>
        </w:rPr>
      </w:pPr>
      <w:r>
        <w:rPr>
          <w:rFonts w:ascii="Arial" w:hAnsi="Arial" w:cs="Arial"/>
          <w:b/>
          <w:bCs/>
          <w:color w:val="000000"/>
        </w:rPr>
        <w:t>5.2</w:t>
      </w:r>
      <w:r>
        <w:rPr>
          <w:rFonts w:ascii="Arial" w:hAnsi="Arial" w:cs="Arial"/>
          <w:b/>
          <w:bCs/>
          <w:color w:val="000000"/>
          <w:lang w:val="sr-Cyrl-CS"/>
        </w:rPr>
        <w:t xml:space="preserve">6 </w:t>
      </w:r>
      <w:r w:rsidRPr="00381597">
        <w:rPr>
          <w:b/>
          <w:sz w:val="22"/>
          <w:szCs w:val="22"/>
        </w:rPr>
        <w:t>НАЧИН И РОК ЗА ПОДНОШЕЊЕ ЗАХТЕВА ЗА ЗАШТИТУ ПРАВА</w:t>
      </w:r>
    </w:p>
    <w:p w:rsidR="00AB51B5" w:rsidRDefault="00AB51B5" w:rsidP="00AB51B5">
      <w:pPr>
        <w:autoSpaceDE w:val="0"/>
        <w:autoSpaceDN w:val="0"/>
        <w:adjustRightInd w:val="0"/>
        <w:jc w:val="both"/>
        <w:rPr>
          <w:rFonts w:ascii="Arial" w:hAnsi="Arial" w:cs="Arial"/>
          <w:b/>
          <w:bCs/>
          <w:color w:val="000000"/>
        </w:rPr>
      </w:pPr>
    </w:p>
    <w:p w:rsidR="00AB51B5" w:rsidRPr="005D63AB" w:rsidRDefault="00AB51B5" w:rsidP="00AB51B5">
      <w:pPr>
        <w:ind w:firstLine="720"/>
        <w:jc w:val="both"/>
        <w:rPr>
          <w:sz w:val="22"/>
          <w:szCs w:val="22"/>
          <w:lang w:val="sr-Cyrl-CS"/>
        </w:rPr>
      </w:pPr>
      <w:r w:rsidRPr="005D63AB">
        <w:rPr>
          <w:sz w:val="22"/>
          <w:szCs w:val="22"/>
          <w:lang w:val="sr-Cyrl-CS"/>
        </w:rPr>
        <w:t>Захтев за заштиту права може да поднесе понуђач, подносилац пријаве, кандидат, односно заинтересовано лице који има интерес за доделу уговора и који је претрпео или би могао д</w:t>
      </w:r>
      <w:r>
        <w:rPr>
          <w:sz w:val="22"/>
          <w:szCs w:val="22"/>
          <w:lang w:val="sr-Cyrl-CS"/>
        </w:rPr>
        <w:t>а претрпи штету због поступања Н</w:t>
      </w:r>
      <w:r w:rsidRPr="005D63AB">
        <w:rPr>
          <w:sz w:val="22"/>
          <w:szCs w:val="22"/>
          <w:lang w:val="sr-Cyrl-CS"/>
        </w:rPr>
        <w:t>аручиоца противно одредбама</w:t>
      </w:r>
      <w:r w:rsidRPr="005D63AB">
        <w:rPr>
          <w:sz w:val="22"/>
          <w:szCs w:val="22"/>
          <w:lang w:val="sr-Latn-CS"/>
        </w:rPr>
        <w:t xml:space="preserve"> </w:t>
      </w:r>
      <w:r w:rsidRPr="005D63AB">
        <w:rPr>
          <w:sz w:val="22"/>
          <w:szCs w:val="22"/>
          <w:lang w:val="sr-Cyrl-CS"/>
        </w:rPr>
        <w:t>Закона.</w:t>
      </w:r>
    </w:p>
    <w:p w:rsidR="00AB51B5" w:rsidRPr="005D63AB" w:rsidRDefault="00AB51B5" w:rsidP="00AB51B5">
      <w:pPr>
        <w:ind w:firstLine="720"/>
        <w:jc w:val="both"/>
        <w:rPr>
          <w:sz w:val="22"/>
          <w:szCs w:val="22"/>
          <w:lang w:val="sr-Cyrl-CS"/>
        </w:rPr>
      </w:pPr>
      <w:r w:rsidRPr="005D63AB">
        <w:rPr>
          <w:sz w:val="22"/>
          <w:szCs w:val="22"/>
          <w:lang w:val="sr-Cyrl-CS"/>
        </w:rPr>
        <w:t>Захт</w:t>
      </w:r>
      <w:r>
        <w:rPr>
          <w:sz w:val="22"/>
          <w:szCs w:val="22"/>
          <w:lang w:val="sr-Cyrl-CS"/>
        </w:rPr>
        <w:t>ев за заштиту права подноси се Н</w:t>
      </w:r>
      <w:r w:rsidRPr="005D63AB">
        <w:rPr>
          <w:sz w:val="22"/>
          <w:szCs w:val="22"/>
          <w:lang w:val="sr-Cyrl-CS"/>
        </w:rPr>
        <w:t>аручиоцу, а копија се истовремено доставља Републичкој комисији. Захтев за заштиту права може се поднети у току целог поступка јав</w:t>
      </w:r>
      <w:r>
        <w:rPr>
          <w:sz w:val="22"/>
          <w:szCs w:val="22"/>
          <w:lang w:val="sr-Cyrl-CS"/>
        </w:rPr>
        <w:t>не набавке, против сваке радње Н</w:t>
      </w:r>
      <w:r w:rsidRPr="005D63AB">
        <w:rPr>
          <w:sz w:val="22"/>
          <w:szCs w:val="22"/>
          <w:lang w:val="sr-Cyrl-CS"/>
        </w:rPr>
        <w:t>аручиоца, осим ако законом није другачије одређено.</w:t>
      </w:r>
    </w:p>
    <w:p w:rsidR="00AB51B5" w:rsidRPr="005D63AB" w:rsidRDefault="00AB51B5" w:rsidP="00AB51B5">
      <w:pPr>
        <w:ind w:firstLine="720"/>
        <w:jc w:val="both"/>
        <w:rPr>
          <w:b/>
          <w:sz w:val="22"/>
          <w:szCs w:val="22"/>
          <w:lang w:val="sr-Cyrl-CS"/>
        </w:rPr>
      </w:pPr>
      <w:r w:rsidRPr="005D63AB">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sz w:val="22"/>
          <w:szCs w:val="22"/>
          <w:lang w:val="sr-Cyrl-CS"/>
        </w:rPr>
        <w:t>меним ако је примљен од стране Н</w:t>
      </w:r>
      <w:r w:rsidRPr="005D63AB">
        <w:rPr>
          <w:sz w:val="22"/>
          <w:szCs w:val="22"/>
          <w:lang w:val="sr-Cyrl-CS"/>
        </w:rPr>
        <w:t xml:space="preserve">аручиоца </w:t>
      </w:r>
      <w:r w:rsidRPr="005D63AB">
        <w:rPr>
          <w:b/>
          <w:sz w:val="22"/>
          <w:szCs w:val="22"/>
          <w:lang w:val="sr-Cyrl-CS"/>
        </w:rPr>
        <w:t>најкасније 7 (седам) дана</w:t>
      </w:r>
      <w:r w:rsidRPr="005D63AB">
        <w:rPr>
          <w:b/>
          <w:color w:val="FF0000"/>
          <w:sz w:val="22"/>
          <w:szCs w:val="22"/>
          <w:lang w:val="sr-Cyrl-CS"/>
        </w:rPr>
        <w:t xml:space="preserve"> </w:t>
      </w:r>
      <w:r w:rsidRPr="005D63AB">
        <w:rPr>
          <w:sz w:val="22"/>
          <w:szCs w:val="22"/>
          <w:lang w:val="sr-Cyrl-CS"/>
        </w:rPr>
        <w:t>пре истека рока за подношење понуда,</w:t>
      </w:r>
      <w:r w:rsidRPr="005D63AB">
        <w:rPr>
          <w:sz w:val="22"/>
          <w:szCs w:val="22"/>
        </w:rPr>
        <w:t xml:space="preserve"> </w:t>
      </w:r>
      <w:r w:rsidRPr="005D63AB">
        <w:rPr>
          <w:sz w:val="22"/>
          <w:szCs w:val="22"/>
          <w:lang w:val="sr-Cyrl-CS"/>
        </w:rPr>
        <w:t>без обзира на начин достављања и уколико је подносилац захтева у скл</w:t>
      </w:r>
      <w:r>
        <w:rPr>
          <w:sz w:val="22"/>
          <w:szCs w:val="22"/>
          <w:lang w:val="sr-Cyrl-CS"/>
        </w:rPr>
        <w:t>аду са чланом 63 став 2 указао Н</w:t>
      </w:r>
      <w:r w:rsidRPr="005D63AB">
        <w:rPr>
          <w:sz w:val="22"/>
          <w:szCs w:val="22"/>
          <w:lang w:val="sr-Cyrl-CS"/>
        </w:rPr>
        <w:t>аручиоцу на евентуалне</w:t>
      </w:r>
      <w:r>
        <w:rPr>
          <w:sz w:val="22"/>
          <w:szCs w:val="22"/>
          <w:lang w:val="sr-Cyrl-CS"/>
        </w:rPr>
        <w:t xml:space="preserve"> недостатке и неправилности, а Н</w:t>
      </w:r>
      <w:r w:rsidRPr="005D63AB">
        <w:rPr>
          <w:sz w:val="22"/>
          <w:szCs w:val="22"/>
          <w:lang w:val="sr-Cyrl-CS"/>
        </w:rPr>
        <w:t>аручилац исте није отклонио.</w:t>
      </w:r>
      <w:r w:rsidRPr="005D63AB">
        <w:rPr>
          <w:sz w:val="22"/>
          <w:szCs w:val="22"/>
        </w:rPr>
        <w:t xml:space="preserve"> </w:t>
      </w:r>
      <w:r>
        <w:rPr>
          <w:sz w:val="22"/>
          <w:szCs w:val="22"/>
          <w:lang w:val="sr-Cyrl-CS"/>
        </w:rPr>
        <w:t>После доношења Одлуке о додели уговора и О</w:t>
      </w:r>
      <w:r w:rsidRPr="005D63AB">
        <w:rPr>
          <w:sz w:val="22"/>
          <w:szCs w:val="22"/>
          <w:lang w:val="sr-Cyrl-CS"/>
        </w:rPr>
        <w:t xml:space="preserve">длуке о обустави поступка, рок за подношење захтева за заштиту права </w:t>
      </w:r>
      <w:r w:rsidRPr="005D63AB">
        <w:rPr>
          <w:b/>
          <w:sz w:val="22"/>
          <w:szCs w:val="22"/>
          <w:lang w:val="sr-Cyrl-CS"/>
        </w:rPr>
        <w:t>је 10 (десет) дана од дана објављивања одлуке на Порталу јавних набавки.</w:t>
      </w:r>
    </w:p>
    <w:p w:rsidR="00AB51B5" w:rsidRPr="005D63AB" w:rsidRDefault="00AB51B5" w:rsidP="00AB51B5">
      <w:pPr>
        <w:ind w:firstLine="720"/>
        <w:jc w:val="both"/>
        <w:rPr>
          <w:sz w:val="22"/>
          <w:szCs w:val="22"/>
          <w:lang w:val="sr-Cyrl-CS"/>
        </w:rPr>
      </w:pPr>
      <w:r w:rsidRPr="005D63AB">
        <w:rPr>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w:t>
      </w:r>
    </w:p>
    <w:p w:rsidR="00AB51B5" w:rsidRPr="005D63AB" w:rsidRDefault="00AB51B5" w:rsidP="00AB51B5">
      <w:pPr>
        <w:ind w:firstLine="720"/>
        <w:jc w:val="both"/>
        <w:rPr>
          <w:b/>
          <w:sz w:val="22"/>
          <w:szCs w:val="22"/>
          <w:lang w:val="sr-Cyrl-CS"/>
        </w:rPr>
      </w:pPr>
      <w:r w:rsidRPr="005D63AB">
        <w:rPr>
          <w:sz w:val="22"/>
          <w:szCs w:val="22"/>
        </w:rPr>
        <w:t>Захтев за заштиту права садржи:</w:t>
      </w:r>
    </w:p>
    <w:p w:rsidR="00AB51B5" w:rsidRPr="005D63AB" w:rsidRDefault="00AB51B5" w:rsidP="00AB51B5">
      <w:pPr>
        <w:ind w:firstLine="720"/>
        <w:jc w:val="both"/>
        <w:rPr>
          <w:sz w:val="22"/>
          <w:szCs w:val="22"/>
        </w:rPr>
      </w:pPr>
      <w:r w:rsidRPr="005D63AB">
        <w:rPr>
          <w:sz w:val="22"/>
          <w:szCs w:val="22"/>
        </w:rPr>
        <w:t>1) назив и адресу подносиоца захтева и лице за контакт;</w:t>
      </w:r>
    </w:p>
    <w:p w:rsidR="00AB51B5" w:rsidRPr="005D63AB" w:rsidRDefault="00AB51B5" w:rsidP="00AB51B5">
      <w:pPr>
        <w:ind w:firstLine="720"/>
        <w:jc w:val="both"/>
        <w:rPr>
          <w:sz w:val="22"/>
          <w:szCs w:val="22"/>
        </w:rPr>
      </w:pPr>
      <w:r>
        <w:rPr>
          <w:sz w:val="22"/>
          <w:szCs w:val="22"/>
        </w:rPr>
        <w:lastRenderedPageBreak/>
        <w:t>2) назив и адресу Н</w:t>
      </w:r>
      <w:r w:rsidRPr="005D63AB">
        <w:rPr>
          <w:sz w:val="22"/>
          <w:szCs w:val="22"/>
        </w:rPr>
        <w:t>аручиоца;</w:t>
      </w:r>
    </w:p>
    <w:p w:rsidR="00AB51B5" w:rsidRPr="005D63AB" w:rsidRDefault="00AB51B5" w:rsidP="00AB51B5">
      <w:pPr>
        <w:ind w:firstLine="720"/>
        <w:jc w:val="both"/>
        <w:rPr>
          <w:sz w:val="22"/>
          <w:szCs w:val="22"/>
        </w:rPr>
      </w:pPr>
      <w:r w:rsidRPr="005D63AB">
        <w:rPr>
          <w:sz w:val="22"/>
          <w:szCs w:val="22"/>
        </w:rPr>
        <w:t>3) податке о јавној набавци која је пре</w:t>
      </w:r>
      <w:r>
        <w:rPr>
          <w:sz w:val="22"/>
          <w:szCs w:val="22"/>
        </w:rPr>
        <w:t>дмет захтева, односно о одлуци Н</w:t>
      </w:r>
      <w:r w:rsidRPr="005D63AB">
        <w:rPr>
          <w:sz w:val="22"/>
          <w:szCs w:val="22"/>
        </w:rPr>
        <w:t>аручиоца;</w:t>
      </w:r>
    </w:p>
    <w:p w:rsidR="00AB51B5" w:rsidRPr="005D63AB" w:rsidRDefault="00AB51B5" w:rsidP="00AB51B5">
      <w:pPr>
        <w:ind w:firstLine="720"/>
        <w:jc w:val="both"/>
        <w:rPr>
          <w:sz w:val="22"/>
          <w:szCs w:val="22"/>
        </w:rPr>
      </w:pPr>
      <w:r w:rsidRPr="005D63AB">
        <w:rPr>
          <w:sz w:val="22"/>
          <w:szCs w:val="22"/>
        </w:rPr>
        <w:t>4) повреде прописа којима се уређује поступак јавне набавке;</w:t>
      </w:r>
    </w:p>
    <w:p w:rsidR="00AB51B5" w:rsidRPr="005D63AB" w:rsidRDefault="00AB51B5" w:rsidP="00AB51B5">
      <w:pPr>
        <w:ind w:firstLine="720"/>
        <w:jc w:val="both"/>
        <w:rPr>
          <w:sz w:val="22"/>
          <w:szCs w:val="22"/>
        </w:rPr>
      </w:pPr>
      <w:r w:rsidRPr="005D63AB">
        <w:rPr>
          <w:sz w:val="22"/>
          <w:szCs w:val="22"/>
        </w:rPr>
        <w:t>5) чињенице и доказе којима се повреде доказују;</w:t>
      </w:r>
    </w:p>
    <w:p w:rsidR="00AB51B5" w:rsidRPr="005D63AB" w:rsidRDefault="00AB51B5" w:rsidP="00AB51B5">
      <w:pPr>
        <w:ind w:firstLine="720"/>
        <w:jc w:val="both"/>
        <w:rPr>
          <w:sz w:val="22"/>
          <w:szCs w:val="22"/>
        </w:rPr>
      </w:pPr>
      <w:r w:rsidRPr="005D63AB">
        <w:rPr>
          <w:sz w:val="22"/>
          <w:szCs w:val="22"/>
        </w:rPr>
        <w:t>6) потврду о уплати таксе из члана 156 овог закона;</w:t>
      </w:r>
    </w:p>
    <w:p w:rsidR="00AB51B5" w:rsidRPr="005D63AB" w:rsidRDefault="00AB51B5" w:rsidP="00AB51B5">
      <w:pPr>
        <w:ind w:firstLine="720"/>
        <w:jc w:val="both"/>
        <w:rPr>
          <w:sz w:val="22"/>
          <w:szCs w:val="22"/>
        </w:rPr>
      </w:pPr>
      <w:r w:rsidRPr="005D63AB">
        <w:rPr>
          <w:sz w:val="22"/>
          <w:szCs w:val="22"/>
        </w:rPr>
        <w:t>7) потпис подносиоца.</w:t>
      </w:r>
    </w:p>
    <w:p w:rsidR="00AB51B5" w:rsidRPr="005D63AB" w:rsidRDefault="00AB51B5" w:rsidP="00AB51B5">
      <w:pPr>
        <w:ind w:firstLine="720"/>
        <w:jc w:val="both"/>
        <w:rPr>
          <w:sz w:val="22"/>
          <w:szCs w:val="22"/>
        </w:rPr>
      </w:pPr>
      <w:r w:rsidRPr="005D63AB">
        <w:rPr>
          <w:sz w:val="22"/>
          <w:szCs w:val="22"/>
        </w:rPr>
        <w:t xml:space="preserve">Подносилац захтева је дужан да на рачун буџета Републике Србије уплати таксу од </w:t>
      </w:r>
      <w:r w:rsidRPr="005D63AB">
        <w:rPr>
          <w:sz w:val="22"/>
          <w:szCs w:val="22"/>
          <w:lang w:val="sr-Cyrl-CS"/>
        </w:rPr>
        <w:t>12</w:t>
      </w:r>
      <w:r w:rsidRPr="005D63AB">
        <w:rPr>
          <w:sz w:val="22"/>
          <w:szCs w:val="22"/>
        </w:rPr>
        <w:t>0.000,00 динара (број жиро рачуна: 840-30678845-06, шифра плаћања 153 или 253, сврха: Републичка административна такса са назнаком набавке на коју се односи, корисник: Буџет Републике Србије).</w:t>
      </w:r>
    </w:p>
    <w:p w:rsidR="00AB51B5" w:rsidRPr="005D63AB" w:rsidRDefault="00AB51B5" w:rsidP="00AB51B5">
      <w:pPr>
        <w:jc w:val="both"/>
        <w:rPr>
          <w:rFonts w:eastAsia="TimesNewRomanPSMT"/>
          <w:bCs/>
          <w:color w:val="7030A0"/>
          <w:sz w:val="22"/>
          <w:szCs w:val="22"/>
        </w:rPr>
      </w:pPr>
      <w:r w:rsidRPr="005D63AB">
        <w:rPr>
          <w:rFonts w:eastAsia="TimesNewRomanPSMT"/>
          <w:bCs/>
          <w:sz w:val="22"/>
          <w:szCs w:val="22"/>
        </w:rPr>
        <w:t xml:space="preserve">Поступак заштите права понуђача регулисан је одредбама чл. 148 </w:t>
      </w:r>
      <w:r w:rsidRPr="005D63AB">
        <w:rPr>
          <w:sz w:val="22"/>
          <w:szCs w:val="22"/>
          <w:lang w:val="sr-Cyrl-CS"/>
        </w:rPr>
        <w:t>–</w:t>
      </w:r>
      <w:r w:rsidRPr="005D63AB">
        <w:rPr>
          <w:rFonts w:eastAsia="TimesNewRomanPSMT"/>
          <w:bCs/>
          <w:sz w:val="22"/>
          <w:szCs w:val="22"/>
        </w:rPr>
        <w:t xml:space="preserve"> 167 Закона.</w:t>
      </w:r>
      <w:r w:rsidRPr="005D63AB">
        <w:rPr>
          <w:rFonts w:eastAsia="TimesNewRomanPSMT"/>
          <w:bCs/>
          <w:sz w:val="22"/>
          <w:szCs w:val="22"/>
        </w:rPr>
        <w:tab/>
      </w:r>
    </w:p>
    <w:p w:rsidR="00AB51B5" w:rsidRDefault="00AB51B5" w:rsidP="00AB51B5">
      <w:pPr>
        <w:ind w:firstLine="720"/>
        <w:jc w:val="both"/>
        <w:rPr>
          <w:color w:val="0070C0"/>
          <w:sz w:val="22"/>
          <w:szCs w:val="22"/>
        </w:rPr>
      </w:pPr>
      <w:r w:rsidRPr="005D63AB">
        <w:rPr>
          <w:sz w:val="22"/>
          <w:szCs w:val="22"/>
          <w:lang w:val="sr-Cyrl-CS"/>
        </w:rPr>
        <w:t>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w:t>
      </w:r>
      <w:r w:rsidRPr="005D63AB">
        <w:rPr>
          <w:color w:val="FF0000"/>
          <w:sz w:val="22"/>
          <w:szCs w:val="22"/>
          <w:lang w:val="sr-Cyrl-CS"/>
        </w:rPr>
        <w:t xml:space="preserve"> </w:t>
      </w:r>
      <w:hyperlink r:id="rId13" w:history="1">
        <w:r w:rsidRPr="005D63AB">
          <w:rPr>
            <w:rStyle w:val="Hyperlink"/>
            <w:sz w:val="22"/>
            <w:szCs w:val="22"/>
          </w:rPr>
          <w:t>http</w:t>
        </w:r>
        <w:r w:rsidRPr="005D63AB">
          <w:rPr>
            <w:rStyle w:val="Hyperlink"/>
            <w:sz w:val="22"/>
            <w:szCs w:val="22"/>
            <w:lang w:val="sr-Cyrl-CS"/>
          </w:rPr>
          <w:t>://www.</w:t>
        </w:r>
        <w:r w:rsidRPr="005D63AB">
          <w:rPr>
            <w:rStyle w:val="Hyperlink"/>
            <w:sz w:val="22"/>
            <w:szCs w:val="22"/>
          </w:rPr>
          <w:t>kjn</w:t>
        </w:r>
        <w:r w:rsidRPr="005D63AB">
          <w:rPr>
            <w:rStyle w:val="Hyperlink"/>
            <w:sz w:val="22"/>
            <w:szCs w:val="22"/>
            <w:lang w:val="sr-Cyrl-CS"/>
          </w:rPr>
          <w:t>.</w:t>
        </w:r>
        <w:r w:rsidRPr="005D63AB">
          <w:rPr>
            <w:rStyle w:val="Hyperlink"/>
            <w:sz w:val="22"/>
            <w:szCs w:val="22"/>
          </w:rPr>
          <w:t>gov</w:t>
        </w:r>
        <w:r w:rsidRPr="005D63AB">
          <w:rPr>
            <w:rStyle w:val="Hyperlink"/>
            <w:sz w:val="22"/>
            <w:szCs w:val="22"/>
            <w:lang w:val="sr-Cyrl-CS"/>
          </w:rPr>
          <w:t>.</w:t>
        </w:r>
        <w:r w:rsidRPr="005D63AB">
          <w:rPr>
            <w:rStyle w:val="Hyperlink"/>
            <w:sz w:val="22"/>
            <w:szCs w:val="22"/>
          </w:rPr>
          <w:t>rs</w:t>
        </w:r>
        <w:r w:rsidRPr="005D63AB">
          <w:rPr>
            <w:rStyle w:val="Hyperlink"/>
            <w:sz w:val="22"/>
            <w:szCs w:val="22"/>
            <w:lang w:val="sr-Cyrl-CS"/>
          </w:rPr>
          <w:t>/</w:t>
        </w:r>
        <w:r w:rsidRPr="005D63AB">
          <w:rPr>
            <w:rStyle w:val="Hyperlink"/>
            <w:sz w:val="22"/>
            <w:szCs w:val="22"/>
          </w:rPr>
          <w:t>ci</w:t>
        </w:r>
        <w:r w:rsidRPr="005D63AB">
          <w:rPr>
            <w:rStyle w:val="Hyperlink"/>
            <w:sz w:val="22"/>
            <w:szCs w:val="22"/>
            <w:lang w:val="sr-Cyrl-CS"/>
          </w:rPr>
          <w:t>/</w:t>
        </w:r>
        <w:r w:rsidRPr="005D63AB">
          <w:rPr>
            <w:rStyle w:val="Hyperlink"/>
            <w:sz w:val="22"/>
            <w:szCs w:val="22"/>
          </w:rPr>
          <w:t>uputstvo</w:t>
        </w:r>
        <w:r w:rsidRPr="005D63AB">
          <w:rPr>
            <w:rStyle w:val="Hyperlink"/>
            <w:sz w:val="22"/>
            <w:szCs w:val="22"/>
            <w:lang w:val="sr-Cyrl-CS"/>
          </w:rPr>
          <w:t>-о-</w:t>
        </w:r>
        <w:r w:rsidRPr="005D63AB">
          <w:rPr>
            <w:rStyle w:val="Hyperlink"/>
            <w:sz w:val="22"/>
            <w:szCs w:val="22"/>
          </w:rPr>
          <w:t>uplati</w:t>
        </w:r>
        <w:r w:rsidRPr="005D63AB">
          <w:rPr>
            <w:rStyle w:val="Hyperlink"/>
            <w:sz w:val="22"/>
            <w:szCs w:val="22"/>
            <w:lang w:val="sr-Cyrl-CS"/>
          </w:rPr>
          <w:t>-</w:t>
        </w:r>
        <w:r w:rsidRPr="005D63AB">
          <w:rPr>
            <w:rStyle w:val="Hyperlink"/>
            <w:sz w:val="22"/>
            <w:szCs w:val="22"/>
          </w:rPr>
          <w:t>republicke</w:t>
        </w:r>
        <w:r w:rsidRPr="005D63AB">
          <w:rPr>
            <w:rStyle w:val="Hyperlink"/>
            <w:sz w:val="22"/>
            <w:szCs w:val="22"/>
            <w:lang w:val="sr-Cyrl-CS"/>
          </w:rPr>
          <w:t>-а</w:t>
        </w:r>
        <w:r w:rsidRPr="005D63AB">
          <w:rPr>
            <w:rStyle w:val="Hyperlink"/>
            <w:sz w:val="22"/>
            <w:szCs w:val="22"/>
          </w:rPr>
          <w:t>dministrativne</w:t>
        </w:r>
        <w:r w:rsidRPr="005D63AB">
          <w:rPr>
            <w:rStyle w:val="Hyperlink"/>
            <w:sz w:val="22"/>
            <w:szCs w:val="22"/>
            <w:lang w:val="sr-Cyrl-CS"/>
          </w:rPr>
          <w:t>-та</w:t>
        </w:r>
        <w:r w:rsidRPr="005D63AB">
          <w:rPr>
            <w:rStyle w:val="Hyperlink"/>
            <w:sz w:val="22"/>
            <w:szCs w:val="22"/>
          </w:rPr>
          <w:t>kse</w:t>
        </w:r>
        <w:r w:rsidRPr="005D63AB">
          <w:rPr>
            <w:rStyle w:val="Hyperlink"/>
            <w:sz w:val="22"/>
            <w:szCs w:val="22"/>
            <w:lang w:val="sr-Cyrl-CS"/>
          </w:rPr>
          <w:t>.</w:t>
        </w:r>
        <w:r w:rsidRPr="005D63AB">
          <w:rPr>
            <w:rStyle w:val="Hyperlink"/>
            <w:sz w:val="22"/>
            <w:szCs w:val="22"/>
          </w:rPr>
          <w:t>html</w:t>
        </w:r>
      </w:hyperlink>
      <w:r>
        <w:rPr>
          <w:color w:val="0070C0"/>
          <w:sz w:val="22"/>
          <w:szCs w:val="22"/>
        </w:rPr>
        <w:t>.</w:t>
      </w:r>
    </w:p>
    <w:p w:rsidR="00AB51B5" w:rsidRPr="00A0772F" w:rsidRDefault="00AB51B5" w:rsidP="00AB51B5">
      <w:pPr>
        <w:ind w:firstLine="720"/>
        <w:jc w:val="both"/>
        <w:rPr>
          <w:color w:val="0070C0"/>
          <w:sz w:val="22"/>
          <w:szCs w:val="22"/>
        </w:rPr>
      </w:pPr>
    </w:p>
    <w:p w:rsidR="00AB51B5" w:rsidRDefault="00AB51B5" w:rsidP="00AB51B5">
      <w:pPr>
        <w:tabs>
          <w:tab w:val="left" w:pos="0"/>
        </w:tabs>
        <w:autoSpaceDE w:val="0"/>
        <w:autoSpaceDN w:val="0"/>
        <w:adjustRightInd w:val="0"/>
        <w:jc w:val="both"/>
        <w:rPr>
          <w:rFonts w:ascii="Arial CYR" w:hAnsi="Arial CYR" w:cs="Arial CYR"/>
          <w:b/>
          <w:bCs/>
          <w:color w:val="000000"/>
        </w:rPr>
      </w:pPr>
      <w:r>
        <w:rPr>
          <w:rFonts w:ascii="Arial" w:hAnsi="Arial" w:cs="Arial"/>
          <w:b/>
          <w:bCs/>
          <w:lang w:val="sr-Cyrl-CS"/>
        </w:rPr>
        <w:tab/>
        <w:t xml:space="preserve">6. ВРСТА </w:t>
      </w:r>
      <w:r>
        <w:rPr>
          <w:rFonts w:ascii="Arial CYR" w:hAnsi="Arial CYR" w:cs="Arial CYR"/>
          <w:b/>
          <w:bCs/>
          <w:color w:val="000000"/>
        </w:rPr>
        <w:t>КРИТЕРИЈУМ</w:t>
      </w:r>
      <w:r>
        <w:rPr>
          <w:rFonts w:ascii="Arial CYR" w:hAnsi="Arial CYR" w:cs="Arial CYR"/>
          <w:b/>
          <w:bCs/>
          <w:color w:val="000000"/>
          <w:lang w:val="sr-Cyrl-CS"/>
        </w:rPr>
        <w:t>А</w:t>
      </w:r>
      <w:r>
        <w:rPr>
          <w:rFonts w:ascii="Arial CYR" w:hAnsi="Arial CYR" w:cs="Arial CYR"/>
          <w:b/>
          <w:bCs/>
          <w:color w:val="000000"/>
        </w:rPr>
        <w:t xml:space="preserve"> ЗА ДОДЕЛУ УГОВОРА</w:t>
      </w:r>
    </w:p>
    <w:p w:rsidR="00AB51B5" w:rsidRDefault="00AB51B5" w:rsidP="00AB51B5">
      <w:pPr>
        <w:tabs>
          <w:tab w:val="left" w:pos="0"/>
        </w:tabs>
        <w:autoSpaceDE w:val="0"/>
        <w:autoSpaceDN w:val="0"/>
        <w:adjustRightInd w:val="0"/>
        <w:jc w:val="both"/>
        <w:rPr>
          <w:rFonts w:ascii="Arial" w:hAnsi="Arial" w:cs="Arial"/>
          <w:color w:val="000000"/>
        </w:rPr>
      </w:pPr>
    </w:p>
    <w:p w:rsidR="00AB51B5" w:rsidRPr="005D63AB" w:rsidRDefault="00AB51B5" w:rsidP="00AB51B5">
      <w:pPr>
        <w:ind w:firstLine="720"/>
        <w:jc w:val="both"/>
        <w:rPr>
          <w:sz w:val="22"/>
          <w:szCs w:val="22"/>
        </w:rPr>
      </w:pPr>
      <w:r w:rsidRPr="005D63AB">
        <w:rPr>
          <w:sz w:val="22"/>
          <w:szCs w:val="22"/>
        </w:rPr>
        <w:t>Избор најповољније понуде ће се извршити применом</w:t>
      </w:r>
      <w:r w:rsidRPr="005D63AB">
        <w:rPr>
          <w:color w:val="000000"/>
          <w:sz w:val="22"/>
          <w:szCs w:val="22"/>
        </w:rPr>
        <w:t xml:space="preserve"> критеријума </w:t>
      </w:r>
      <w:r w:rsidRPr="005D63AB">
        <w:rPr>
          <w:b/>
          <w:color w:val="000000"/>
          <w:sz w:val="22"/>
          <w:szCs w:val="22"/>
        </w:rPr>
        <w:t>„најнижа понуђена цена“</w:t>
      </w:r>
      <w:r w:rsidRPr="005D63AB">
        <w:rPr>
          <w:color w:val="000000"/>
          <w:sz w:val="22"/>
          <w:szCs w:val="22"/>
        </w:rPr>
        <w:t>.</w:t>
      </w:r>
    </w:p>
    <w:p w:rsidR="00AB51B5" w:rsidRDefault="00AB51B5" w:rsidP="00AB51B5">
      <w:pPr>
        <w:widowControl w:val="0"/>
        <w:autoSpaceDE w:val="0"/>
        <w:autoSpaceDN w:val="0"/>
        <w:adjustRightInd w:val="0"/>
        <w:ind w:firstLine="720"/>
        <w:rPr>
          <w:rFonts w:ascii="Arial" w:hAnsi="Arial" w:cs="Arial"/>
          <w:color w:val="000000"/>
        </w:rPr>
      </w:pPr>
      <w:r w:rsidRPr="005D63AB">
        <w:rPr>
          <w:color w:val="000000"/>
          <w:sz w:val="22"/>
          <w:szCs w:val="22"/>
        </w:rPr>
        <w:t xml:space="preserve">У ситуацији када постоје две или више понуда са истом најнижом понуђеном ценом, елемент </w:t>
      </w:r>
      <w:r>
        <w:rPr>
          <w:color w:val="000000"/>
          <w:sz w:val="22"/>
          <w:szCs w:val="22"/>
        </w:rPr>
        <w:t>критеријума на основу којег ће Н</w:t>
      </w:r>
      <w:r w:rsidRPr="005D63AB">
        <w:rPr>
          <w:color w:val="000000"/>
          <w:sz w:val="22"/>
          <w:szCs w:val="22"/>
        </w:rPr>
        <w:t>аручилац извршити доделу уговора биће редослед пријема понуда.</w:t>
      </w:r>
      <w:r>
        <w:rPr>
          <w:rFonts w:ascii="Arial" w:hAnsi="Arial" w:cs="Arial"/>
          <w:color w:val="000000"/>
        </w:rPr>
        <w:br w:type="page"/>
      </w:r>
    </w:p>
    <w:p w:rsidR="00AB51B5" w:rsidRPr="00A0772F" w:rsidRDefault="00AB51B5" w:rsidP="00AB51B5">
      <w:pPr>
        <w:shd w:val="clear" w:color="auto" w:fill="FFFFFF"/>
        <w:autoSpaceDE w:val="0"/>
        <w:autoSpaceDN w:val="0"/>
        <w:adjustRightInd w:val="0"/>
        <w:jc w:val="right"/>
        <w:rPr>
          <w:rFonts w:ascii="Arial CYR" w:hAnsi="Arial CYR" w:cs="Arial CYR"/>
        </w:rPr>
      </w:pPr>
      <w:r>
        <w:rPr>
          <w:rFonts w:ascii="Arial CYR" w:hAnsi="Arial CYR" w:cs="Arial CYR"/>
          <w:b/>
          <w:bCs/>
        </w:rPr>
        <w:lastRenderedPageBreak/>
        <w:t>ОБРАЗАЦ БРОЈ 1</w:t>
      </w:r>
    </w:p>
    <w:p w:rsidR="00AB51B5" w:rsidRPr="00A0772F" w:rsidRDefault="00AB51B5" w:rsidP="00AB51B5">
      <w:pPr>
        <w:keepNext/>
        <w:autoSpaceDE w:val="0"/>
        <w:autoSpaceDN w:val="0"/>
        <w:adjustRightInd w:val="0"/>
        <w:jc w:val="both"/>
        <w:rPr>
          <w:rFonts w:ascii="Arial" w:hAnsi="Arial" w:cs="Arial"/>
          <w:b/>
          <w:bCs/>
        </w:rPr>
      </w:pPr>
    </w:p>
    <w:p w:rsidR="00AB51B5" w:rsidRDefault="00AB51B5" w:rsidP="00AB51B5">
      <w:pPr>
        <w:keepNext/>
        <w:autoSpaceDE w:val="0"/>
        <w:autoSpaceDN w:val="0"/>
        <w:adjustRightInd w:val="0"/>
        <w:jc w:val="center"/>
        <w:rPr>
          <w:rFonts w:ascii="Arial CYR" w:hAnsi="Arial CYR" w:cs="Arial CYR"/>
          <w:b/>
          <w:bCs/>
          <w:color w:val="000000"/>
        </w:rPr>
      </w:pPr>
      <w:r>
        <w:rPr>
          <w:rFonts w:ascii="Arial CYR" w:hAnsi="Arial CYR" w:cs="Arial CYR"/>
          <w:b/>
          <w:bCs/>
          <w:color w:val="000000"/>
        </w:rPr>
        <w:t>ПОДАЦИ О ПОНУЂАЧУ</w:t>
      </w:r>
    </w:p>
    <w:p w:rsidR="00AB51B5" w:rsidRPr="00A0772F"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1. </w:t>
      </w:r>
      <w:r>
        <w:rPr>
          <w:rFonts w:ascii="Arial CYR" w:hAnsi="Arial CYR" w:cs="Arial CYR"/>
          <w:color w:val="000000"/>
        </w:rPr>
        <w:t xml:space="preserve">Пун назив понуђача: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2. </w:t>
      </w:r>
      <w:r>
        <w:rPr>
          <w:rFonts w:ascii="Arial CYR" w:hAnsi="Arial CYR" w:cs="Arial CYR"/>
          <w:color w:val="000000"/>
        </w:rPr>
        <w:t xml:space="preserve">Седиште: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t xml:space="preserve"> ,</w:t>
      </w:r>
      <w:r w:rsidRPr="00A72F1C">
        <w:rPr>
          <w:rFonts w:ascii="Arial CYR" w:hAnsi="Arial CYR" w:cs="Arial CYR"/>
          <w:color w:val="000000"/>
        </w:rPr>
        <w:t xml:space="preserve"> </w:t>
      </w:r>
      <w:r>
        <w:rPr>
          <w:rFonts w:ascii="Arial CYR" w:hAnsi="Arial CYR" w:cs="Arial CYR"/>
          <w:color w:val="000000"/>
        </w:rPr>
        <w:t xml:space="preserve">адреса: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t>,</w:t>
      </w:r>
      <w:r w:rsidRPr="00A72F1C">
        <w:rPr>
          <w:rFonts w:ascii="Arial CYR" w:hAnsi="Arial CYR" w:cs="Arial CYR"/>
          <w:color w:val="000000"/>
        </w:rPr>
        <w:t xml:space="preserve"> </w:t>
      </w:r>
      <w:r>
        <w:rPr>
          <w:rFonts w:ascii="Arial CYR" w:hAnsi="Arial CYR" w:cs="Arial CYR"/>
          <w:color w:val="000000"/>
        </w:rPr>
        <w:t xml:space="preserve">пошт. број: </w:t>
      </w:r>
      <w:r>
        <w:rPr>
          <w:rFonts w:ascii="Arial CYR" w:hAnsi="Arial CYR" w:cs="Arial CYR"/>
          <w:color w:val="000000"/>
          <w:u w:val="single"/>
        </w:rPr>
        <w:tab/>
      </w:r>
      <w:r>
        <w:rPr>
          <w:rFonts w:ascii="Arial CYR" w:hAnsi="Arial CYR" w:cs="Arial CYR"/>
          <w:color w:val="000000"/>
          <w:u w:val="single"/>
        </w:rPr>
        <w:tab/>
      </w:r>
    </w:p>
    <w:p w:rsidR="00AB51B5" w:rsidRPr="00A72F1C" w:rsidRDefault="00AB51B5" w:rsidP="00AB51B5">
      <w:pPr>
        <w:autoSpaceDE w:val="0"/>
        <w:autoSpaceDN w:val="0"/>
        <w:adjustRightInd w:val="0"/>
        <w:jc w:val="both"/>
        <w:rPr>
          <w:rFonts w:ascii="Arial CYR" w:hAnsi="Arial CYR" w:cs="Arial CYR"/>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3. </w:t>
      </w:r>
      <w:r>
        <w:rPr>
          <w:rFonts w:ascii="Arial CYR" w:hAnsi="Arial CYR" w:cs="Arial CYR"/>
          <w:color w:val="000000"/>
        </w:rPr>
        <w:t xml:space="preserve">Матични број :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4. </w:t>
      </w:r>
      <w:r>
        <w:rPr>
          <w:rFonts w:ascii="Arial CYR" w:hAnsi="Arial CYR" w:cs="Arial CYR"/>
          <w:color w:val="000000"/>
        </w:rPr>
        <w:t xml:space="preserve">Порески број: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5. </w:t>
      </w:r>
      <w:r>
        <w:rPr>
          <w:rFonts w:ascii="Arial CYR" w:hAnsi="Arial CYR" w:cs="Arial CYR"/>
          <w:color w:val="000000"/>
        </w:rPr>
        <w:t xml:space="preserve">Шифра делатности: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6. </w:t>
      </w:r>
      <w:r>
        <w:rPr>
          <w:rFonts w:ascii="Arial CYR" w:hAnsi="Arial CYR" w:cs="Arial CYR"/>
          <w:color w:val="000000"/>
        </w:rPr>
        <w:t xml:space="preserve">Бројеви телефона: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Pr="00F76EDD"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7. </w:t>
      </w:r>
      <w:r>
        <w:rPr>
          <w:rFonts w:ascii="Arial CYR" w:hAnsi="Arial CYR" w:cs="Arial CYR"/>
          <w:color w:val="000000"/>
        </w:rPr>
        <w:t xml:space="preserve">Пословна банка: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t xml:space="preserve"> </w:t>
      </w:r>
      <w:r>
        <w:rPr>
          <w:rFonts w:ascii="Arial CYR" w:hAnsi="Arial CYR" w:cs="Arial CYR"/>
          <w:color w:val="000000"/>
        </w:rPr>
        <w:t xml:space="preserve">број рачуна: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8. </w:t>
      </w:r>
      <w:r>
        <w:rPr>
          <w:rFonts w:ascii="Arial CYR" w:hAnsi="Arial CYR" w:cs="Arial CYR"/>
          <w:color w:val="000000"/>
        </w:rPr>
        <w:t xml:space="preserve">Овлашћено лице понуђача за потписивање уговора: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AB51B5" w:rsidRDefault="00AB51B5" w:rsidP="00AB51B5">
      <w:pPr>
        <w:autoSpaceDE w:val="0"/>
        <w:autoSpaceDN w:val="0"/>
        <w:adjustRightInd w:val="0"/>
        <w:jc w:val="both"/>
        <w:rPr>
          <w:rFonts w:ascii="Arial CYR" w:hAnsi="Arial CYR" w:cs="Arial CYR"/>
        </w:rPr>
      </w:pPr>
      <w:r>
        <w:rPr>
          <w:rFonts w:ascii="Arial CYR" w:hAnsi="Arial CYR" w:cs="Arial CYR"/>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AB51B5" w:rsidRDefault="00AB51B5" w:rsidP="00AB51B5">
      <w:pPr>
        <w:autoSpaceDE w:val="0"/>
        <w:autoSpaceDN w:val="0"/>
        <w:adjustRightInd w:val="0"/>
        <w:jc w:val="both"/>
        <w:rPr>
          <w:rFonts w:ascii="Arial" w:hAnsi="Arial" w:cs="Arial"/>
          <w:color w:val="FF0000"/>
        </w:rPr>
      </w:pPr>
    </w:p>
    <w:p w:rsidR="00AB51B5" w:rsidRDefault="00AB51B5" w:rsidP="00AB51B5">
      <w:pPr>
        <w:autoSpaceDE w:val="0"/>
        <w:autoSpaceDN w:val="0"/>
        <w:adjustRightInd w:val="0"/>
        <w:jc w:val="both"/>
        <w:rPr>
          <w:rFonts w:ascii="Arial CYR" w:hAnsi="Arial CYR" w:cs="Arial CYR"/>
          <w:color w:val="000000"/>
          <w:u w:val="single"/>
        </w:rPr>
      </w:pPr>
      <w:r>
        <w:rPr>
          <w:rFonts w:ascii="Arial" w:hAnsi="Arial" w:cs="Arial"/>
          <w:color w:val="000000"/>
        </w:rPr>
        <w:t xml:space="preserve">9. </w:t>
      </w:r>
      <w:r>
        <w:rPr>
          <w:rFonts w:ascii="Arial CYR" w:hAnsi="Arial CYR" w:cs="Arial CYR"/>
          <w:color w:val="000000"/>
        </w:rPr>
        <w:t xml:space="preserve">Особа за контакт: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w:hAnsi="Arial" w:cs="Arial"/>
          <w:color w:val="000000"/>
        </w:rPr>
        <w:t xml:space="preserve">10. </w:t>
      </w:r>
      <w:r>
        <w:rPr>
          <w:rFonts w:ascii="Arial CYR" w:hAnsi="Arial CYR" w:cs="Arial CYR"/>
          <w:color w:val="000000"/>
        </w:rPr>
        <w:t xml:space="preserve">У предметном поступку јавне набавке учествујемo </w:t>
      </w:r>
      <w:r w:rsidRPr="00F76EDD">
        <w:rPr>
          <w:rFonts w:ascii="Arial CYR" w:hAnsi="Arial CYR" w:cs="Arial CYR"/>
          <w:b/>
          <w:color w:val="000000"/>
        </w:rPr>
        <w:t>(заокружити)</w:t>
      </w:r>
      <w:r>
        <w:rPr>
          <w:rFonts w:ascii="Arial CYR" w:hAnsi="Arial CYR" w:cs="Arial CYR"/>
          <w:color w:val="000000"/>
        </w:rPr>
        <w:t>:</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w:hAnsi="Arial" w:cs="Arial"/>
          <w:color w:val="000000"/>
        </w:rPr>
        <w:tab/>
      </w:r>
      <w:r>
        <w:rPr>
          <w:rFonts w:ascii="Arial" w:hAnsi="Arial" w:cs="Arial"/>
          <w:color w:val="000000"/>
          <w:lang w:val="sr-Cyrl-CS"/>
        </w:rPr>
        <w:t xml:space="preserve">                                 </w:t>
      </w:r>
      <w:r>
        <w:rPr>
          <w:rFonts w:ascii="Arial CYR" w:hAnsi="Arial CYR" w:cs="Arial CYR"/>
          <w:color w:val="000000"/>
        </w:rPr>
        <w:t>а. самостално</w:t>
      </w:r>
    </w:p>
    <w:p w:rsidR="00AB51B5" w:rsidRDefault="00AB51B5" w:rsidP="00AB51B5">
      <w:pPr>
        <w:autoSpaceDE w:val="0"/>
        <w:autoSpaceDN w:val="0"/>
        <w:adjustRightInd w:val="0"/>
        <w:jc w:val="both"/>
        <w:rPr>
          <w:rFonts w:ascii="Arial CYR" w:hAnsi="Arial CYR" w:cs="Arial CY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CYR" w:hAnsi="Arial CYR" w:cs="Arial CYR"/>
          <w:color w:val="000000"/>
        </w:rPr>
        <w:t>б. у групи понуђача</w:t>
      </w:r>
    </w:p>
    <w:p w:rsidR="00AB51B5" w:rsidRDefault="00AB51B5" w:rsidP="00AB51B5">
      <w:pPr>
        <w:autoSpaceDE w:val="0"/>
        <w:autoSpaceDN w:val="0"/>
        <w:adjustRightInd w:val="0"/>
        <w:jc w:val="both"/>
        <w:rPr>
          <w:rFonts w:ascii="Arial CYR" w:hAnsi="Arial CYR" w:cs="Arial CY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CYR" w:hAnsi="Arial CYR" w:cs="Arial CYR"/>
          <w:color w:val="000000"/>
        </w:rPr>
        <w:t>в. са подизвођачем</w:t>
      </w:r>
    </w:p>
    <w:p w:rsidR="00AB51B5" w:rsidRPr="00F76EDD" w:rsidRDefault="00AB51B5" w:rsidP="00AB51B5">
      <w:pPr>
        <w:autoSpaceDE w:val="0"/>
        <w:autoSpaceDN w:val="0"/>
        <w:adjustRightInd w:val="0"/>
        <w:jc w:val="both"/>
        <w:rPr>
          <w:rFonts w:ascii="Arial" w:hAnsi="Arial" w:cs="Arial"/>
          <w:color w:val="000000"/>
        </w:rPr>
      </w:pPr>
    </w:p>
    <w:p w:rsidR="00AB51B5" w:rsidRPr="00F76EDD"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CYR" w:hAnsi="Arial CYR" w:cs="Arial CYR"/>
          <w:color w:val="000000"/>
        </w:rPr>
        <w:t xml:space="preserve">Датум: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                                                                                 </w:t>
      </w:r>
      <w:r>
        <w:rPr>
          <w:rFonts w:ascii="Arial CYR" w:hAnsi="Arial CYR" w:cs="Arial CYR"/>
          <w:color w:val="000000"/>
        </w:rPr>
        <w:t>Потпис овлашћеног лица понуђача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r>
        <w:rPr>
          <w:rFonts w:ascii="Arial" w:hAnsi="Arial" w:cs="Arial"/>
          <w:color w:val="000000"/>
        </w:rPr>
        <w:t xml:space="preserve">                                                                                         _______________________</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p>
    <w:p w:rsidR="00AB51B5" w:rsidRPr="00F76EDD" w:rsidRDefault="00AB51B5" w:rsidP="00AB51B5">
      <w:pPr>
        <w:autoSpaceDE w:val="0"/>
        <w:autoSpaceDN w:val="0"/>
        <w:adjustRightInd w:val="0"/>
        <w:jc w:val="both"/>
        <w:rPr>
          <w:rFonts w:ascii="Arial CYR" w:hAnsi="Arial CYR" w:cs="Arial CYR"/>
          <w:color w:val="000000"/>
        </w:rPr>
      </w:pP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jc w:val="right"/>
        <w:rPr>
          <w:rFonts w:ascii="Arial CYR" w:hAnsi="Arial CYR" w:cs="Arial CYR"/>
          <w:b/>
          <w:bCs/>
          <w:color w:val="000000"/>
        </w:rPr>
      </w:pPr>
    </w:p>
    <w:p w:rsidR="00AB51B5" w:rsidRPr="00F76EDD" w:rsidRDefault="00AB51B5" w:rsidP="00AB51B5">
      <w:pPr>
        <w:autoSpaceDE w:val="0"/>
        <w:autoSpaceDN w:val="0"/>
        <w:adjustRightInd w:val="0"/>
        <w:jc w:val="right"/>
        <w:rPr>
          <w:rFonts w:ascii="Arial CYR" w:hAnsi="Arial CYR" w:cs="Arial CYR"/>
          <w:b/>
          <w:bCs/>
          <w:color w:val="000000"/>
        </w:rPr>
      </w:pPr>
    </w:p>
    <w:p w:rsidR="00AB51B5"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ОБРАЗАЦ БРОЈ 1 А</w:t>
      </w:r>
    </w:p>
    <w:p w:rsidR="00AB51B5" w:rsidRDefault="00AB51B5" w:rsidP="00AB51B5">
      <w:pPr>
        <w:tabs>
          <w:tab w:val="left" w:pos="0"/>
        </w:tabs>
        <w:autoSpaceDE w:val="0"/>
        <w:autoSpaceDN w:val="0"/>
        <w:adjustRightInd w:val="0"/>
        <w:jc w:val="both"/>
        <w:rPr>
          <w:rFonts w:ascii="Arial" w:hAnsi="Arial" w:cs="Arial"/>
          <w:b/>
          <w:bCs/>
          <w:color w:val="000000"/>
        </w:rPr>
      </w:pPr>
    </w:p>
    <w:p w:rsidR="00AB51B5" w:rsidRDefault="00AB51B5" w:rsidP="00AB51B5">
      <w:pPr>
        <w:tabs>
          <w:tab w:val="left" w:pos="0"/>
        </w:tabs>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ПОДАЦИ О ПОНУЂАЧУ ИЗ ГРУПЕ ПОНУЂАЧА</w:t>
      </w:r>
    </w:p>
    <w:p w:rsidR="00AB51B5" w:rsidRPr="00F76EDD"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1. </w:t>
      </w:r>
      <w:r>
        <w:rPr>
          <w:rFonts w:ascii="Arial CYR" w:hAnsi="Arial CYR" w:cs="Arial CYR"/>
          <w:color w:val="000000"/>
        </w:rPr>
        <w:t>Пун назив понуђача из групе понуђача: 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2. </w:t>
      </w:r>
      <w:r>
        <w:rPr>
          <w:rFonts w:ascii="Arial CYR" w:hAnsi="Arial CYR" w:cs="Arial CYR"/>
          <w:color w:val="000000"/>
        </w:rPr>
        <w:t>Седиште са адресом: __________________________, пошт. број: 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3. </w:t>
      </w:r>
      <w:r>
        <w:rPr>
          <w:rFonts w:ascii="Arial CYR" w:hAnsi="Arial CYR" w:cs="Arial CYR"/>
          <w:color w:val="000000"/>
        </w:rPr>
        <w:t>Матични број: 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4. </w:t>
      </w:r>
      <w:r>
        <w:rPr>
          <w:rFonts w:ascii="Arial CYR" w:hAnsi="Arial CYR" w:cs="Arial CYR"/>
          <w:color w:val="000000"/>
        </w:rPr>
        <w:t>Шифра делатности: 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5. </w:t>
      </w:r>
      <w:r>
        <w:rPr>
          <w:rFonts w:ascii="Arial CYR" w:hAnsi="Arial CYR" w:cs="Arial CYR"/>
          <w:color w:val="000000"/>
        </w:rPr>
        <w:t>Порески број: ____________________________________________________________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6. </w:t>
      </w:r>
      <w:r>
        <w:rPr>
          <w:rFonts w:ascii="Arial CYR" w:hAnsi="Arial CYR" w:cs="Arial CYR"/>
          <w:color w:val="000000"/>
        </w:rPr>
        <w:t>Број телефона: 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7. </w:t>
      </w:r>
      <w:r>
        <w:rPr>
          <w:rFonts w:ascii="Arial CYR" w:hAnsi="Arial CYR" w:cs="Arial CYR"/>
          <w:color w:val="000000"/>
        </w:rPr>
        <w:t>Пословна банка: ___________________________ број рач: 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8. </w:t>
      </w:r>
      <w:r>
        <w:rPr>
          <w:rFonts w:ascii="Arial CYR" w:hAnsi="Arial CYR" w:cs="Arial CYR"/>
          <w:color w:val="000000"/>
        </w:rPr>
        <w:t>Особа за контакт: 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CYR" w:hAnsi="Arial CYR" w:cs="Arial CYR"/>
          <w:color w:val="000000"/>
        </w:rPr>
        <w:t xml:space="preserve">Датум: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ind w:left="4248" w:firstLine="708"/>
        <w:rPr>
          <w:rFonts w:ascii="Arial CYR" w:hAnsi="Arial CYR" w:cs="Arial CYR"/>
          <w:color w:val="000000"/>
        </w:rPr>
      </w:pPr>
      <w:r>
        <w:rPr>
          <w:rFonts w:ascii="Arial CYR" w:hAnsi="Arial CYR" w:cs="Arial CYR"/>
          <w:color w:val="000000"/>
        </w:rPr>
        <w:t>Потпис овлашћеног лица понуђача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r>
        <w:rPr>
          <w:rFonts w:ascii="Arial" w:hAnsi="Arial" w:cs="Arial"/>
          <w:color w:val="000000"/>
        </w:rPr>
        <w:t xml:space="preserve">                                                                                 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НАПОМЕНА: Овај образац попуњава и потписује носилац посла као члан групе понуђача која подноси заједничку понуду за сваког члана групе понуђача.</w:t>
      </w:r>
    </w:p>
    <w:p w:rsidR="00AB51B5" w:rsidRPr="00F76EDD" w:rsidRDefault="00AB51B5" w:rsidP="00AB51B5">
      <w:pPr>
        <w:autoSpaceDE w:val="0"/>
        <w:autoSpaceDN w:val="0"/>
        <w:adjustRightInd w:val="0"/>
        <w:rPr>
          <w:rFonts w:ascii="Arial" w:hAnsi="Arial" w:cs="Arial"/>
          <w:b/>
          <w:bCs/>
          <w:color w:val="000000"/>
        </w:rPr>
      </w:pPr>
    </w:p>
    <w:p w:rsidR="00AB51B5" w:rsidRPr="00F76EDD" w:rsidRDefault="00AB51B5" w:rsidP="00AB51B5">
      <w:pPr>
        <w:autoSpaceDE w:val="0"/>
        <w:autoSpaceDN w:val="0"/>
        <w:adjustRightInd w:val="0"/>
        <w:rPr>
          <w:rFonts w:ascii="Arial CYR" w:hAnsi="Arial CYR" w:cs="Arial CYR"/>
          <w:b/>
          <w:bCs/>
          <w:color w:val="000000"/>
        </w:rPr>
      </w:pPr>
    </w:p>
    <w:p w:rsidR="00AB51B5" w:rsidRDefault="00AB51B5" w:rsidP="00AB51B5">
      <w:pPr>
        <w:autoSpaceDE w:val="0"/>
        <w:autoSpaceDN w:val="0"/>
        <w:adjustRightInd w:val="0"/>
        <w:jc w:val="right"/>
        <w:rPr>
          <w:rFonts w:ascii="Arial CYR" w:hAnsi="Arial CYR" w:cs="Arial CYR"/>
          <w:b/>
          <w:bCs/>
          <w:color w:val="000000"/>
        </w:rPr>
      </w:pPr>
    </w:p>
    <w:p w:rsidR="00AB51B5" w:rsidRDefault="00AB51B5" w:rsidP="00AB51B5">
      <w:pPr>
        <w:autoSpaceDE w:val="0"/>
        <w:autoSpaceDN w:val="0"/>
        <w:adjustRightInd w:val="0"/>
        <w:jc w:val="right"/>
        <w:rPr>
          <w:rFonts w:ascii="Arial CYR" w:hAnsi="Arial CYR" w:cs="Arial CYR"/>
          <w:b/>
          <w:bCs/>
          <w:color w:val="000000"/>
        </w:rPr>
      </w:pPr>
    </w:p>
    <w:p w:rsidR="00AB51B5" w:rsidRDefault="00AB51B5" w:rsidP="00AB51B5">
      <w:pPr>
        <w:autoSpaceDE w:val="0"/>
        <w:autoSpaceDN w:val="0"/>
        <w:adjustRightInd w:val="0"/>
        <w:jc w:val="right"/>
        <w:rPr>
          <w:rFonts w:ascii="Arial CYR" w:hAnsi="Arial CYR" w:cs="Arial CYR"/>
          <w:b/>
          <w:bCs/>
          <w:color w:val="000000"/>
        </w:rPr>
      </w:pPr>
    </w:p>
    <w:p w:rsidR="00AB51B5"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ОБРАЗАЦ БРОЈ 1 Б</w:t>
      </w:r>
    </w:p>
    <w:p w:rsidR="00AB51B5" w:rsidRPr="00F76EDD" w:rsidRDefault="00AB51B5" w:rsidP="00AB51B5">
      <w:pPr>
        <w:tabs>
          <w:tab w:val="left" w:pos="0"/>
        </w:tabs>
        <w:autoSpaceDE w:val="0"/>
        <w:autoSpaceDN w:val="0"/>
        <w:adjustRightInd w:val="0"/>
        <w:jc w:val="both"/>
        <w:rPr>
          <w:rFonts w:ascii="Arial" w:hAnsi="Arial" w:cs="Arial"/>
          <w:b/>
          <w:bCs/>
          <w:color w:val="000000"/>
        </w:rPr>
      </w:pPr>
    </w:p>
    <w:p w:rsidR="00AB51B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ПОДАЦИ О ПОДИЗВОЂАЧУ</w:t>
      </w:r>
    </w:p>
    <w:p w:rsidR="00AB51B5" w:rsidRPr="00F76EDD"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1. </w:t>
      </w:r>
      <w:r>
        <w:rPr>
          <w:rFonts w:ascii="Arial CYR" w:hAnsi="Arial CYR" w:cs="Arial CYR"/>
          <w:color w:val="000000"/>
        </w:rPr>
        <w:t>Пун назив подизвођача: 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2. </w:t>
      </w:r>
      <w:r>
        <w:rPr>
          <w:rFonts w:ascii="Arial CYR" w:hAnsi="Arial CYR" w:cs="Arial CYR"/>
          <w:color w:val="000000"/>
        </w:rPr>
        <w:t>Седиште са адресом: __________________________, пошт. број: 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3. </w:t>
      </w:r>
      <w:r>
        <w:rPr>
          <w:rFonts w:ascii="Arial CYR" w:hAnsi="Arial CYR" w:cs="Arial CYR"/>
          <w:color w:val="000000"/>
        </w:rPr>
        <w:t>Матични број: 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4. </w:t>
      </w:r>
      <w:r>
        <w:rPr>
          <w:rFonts w:ascii="Arial CYR" w:hAnsi="Arial CYR" w:cs="Arial CYR"/>
          <w:color w:val="000000"/>
        </w:rPr>
        <w:t>Шифра делатности: 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5. </w:t>
      </w:r>
      <w:r>
        <w:rPr>
          <w:rFonts w:ascii="Arial CYR" w:hAnsi="Arial CYR" w:cs="Arial CYR"/>
          <w:color w:val="000000"/>
        </w:rPr>
        <w:t>Порески број: ____________________________________________________________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6. </w:t>
      </w:r>
      <w:r>
        <w:rPr>
          <w:rFonts w:ascii="Arial CYR" w:hAnsi="Arial CYR" w:cs="Arial CYR"/>
          <w:color w:val="000000"/>
        </w:rPr>
        <w:t>Број телефона: ___________________________________________________________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7. </w:t>
      </w:r>
      <w:r>
        <w:rPr>
          <w:rFonts w:ascii="Arial CYR" w:hAnsi="Arial CYR" w:cs="Arial CYR"/>
          <w:color w:val="000000"/>
        </w:rPr>
        <w:t>Пословна банка: ___________________________ број рач: 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CYR" w:hAnsi="Arial CYR" w:cs="Arial CYR"/>
          <w:color w:val="000000"/>
        </w:rPr>
      </w:pPr>
      <w:r>
        <w:rPr>
          <w:rFonts w:ascii="Arial" w:hAnsi="Arial" w:cs="Arial"/>
          <w:color w:val="000000"/>
        </w:rPr>
        <w:t xml:space="preserve">8. </w:t>
      </w:r>
      <w:r>
        <w:rPr>
          <w:rFonts w:ascii="Arial CYR" w:hAnsi="Arial CYR" w:cs="Arial CYR"/>
          <w:color w:val="000000"/>
        </w:rPr>
        <w:t>Особа за контакт: ________________________________________________________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u w:val="single"/>
        </w:rPr>
      </w:pPr>
      <w:r>
        <w:rPr>
          <w:rFonts w:ascii="Arial CYR" w:hAnsi="Arial CYR" w:cs="Arial CYR"/>
          <w:color w:val="000000"/>
        </w:rPr>
        <w:t xml:space="preserve">Датум: </w:t>
      </w:r>
      <w:r>
        <w:rPr>
          <w:rFonts w:ascii="Arial CYR" w:hAnsi="Arial CYR" w:cs="Arial CYR"/>
          <w:color w:val="000000"/>
          <w:u w:val="single"/>
        </w:rPr>
        <w:tab/>
      </w:r>
      <w:r>
        <w:rPr>
          <w:rFonts w:ascii="Arial CYR" w:hAnsi="Arial CYR" w:cs="Arial CYR"/>
          <w:color w:val="000000"/>
          <w:u w:val="single"/>
        </w:rPr>
        <w:tab/>
      </w:r>
      <w:r>
        <w:rPr>
          <w:rFonts w:ascii="Arial CYR" w:hAnsi="Arial CYR" w:cs="Arial CYR"/>
          <w:color w:val="000000"/>
          <w:u w:val="single"/>
        </w:rPr>
        <w:tab/>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ind w:left="4248" w:firstLine="708"/>
        <w:jc w:val="both"/>
        <w:rPr>
          <w:rFonts w:ascii="Arial CYR" w:hAnsi="Arial CYR" w:cs="Arial CYR"/>
          <w:color w:val="000000"/>
        </w:rPr>
      </w:pPr>
      <w:r>
        <w:rPr>
          <w:rFonts w:ascii="Arial CYR" w:hAnsi="Arial CYR" w:cs="Arial CYR"/>
          <w:color w:val="000000"/>
          <w:lang w:val="sr-Cyrl-CS"/>
        </w:rPr>
        <w:t xml:space="preserve">   </w:t>
      </w:r>
      <w:r>
        <w:rPr>
          <w:rFonts w:ascii="Arial CYR" w:hAnsi="Arial CYR" w:cs="Arial CYR"/>
          <w:color w:val="000000"/>
        </w:rPr>
        <w:t>Потпис овлашћеног лица понуђача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r>
        <w:rPr>
          <w:rFonts w:ascii="Arial" w:hAnsi="Arial" w:cs="Arial"/>
          <w:color w:val="000000"/>
        </w:rPr>
        <w:t xml:space="preserve">                                                                                     _______________________</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НАПОМЕНА: Овај образац попуњава и потписује понуђач за сваког подизвођача.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Pr="000607A4"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Pr="000607A4"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 xml:space="preserve">ОБРАЗАЦ БРОЈ 2 </w:t>
      </w:r>
      <w:r>
        <w:rPr>
          <w:rFonts w:ascii="Arial CYR" w:hAnsi="Arial CYR" w:cs="Arial CYR"/>
          <w:b/>
          <w:bCs/>
          <w:color w:val="000000"/>
          <w:lang w:val="sr-Cyrl-CS"/>
        </w:rPr>
        <w:t>А</w:t>
      </w:r>
    </w:p>
    <w:p w:rsidR="00AB51B5" w:rsidRDefault="00AB51B5" w:rsidP="00AB51B5">
      <w:pPr>
        <w:widowControl w:val="0"/>
        <w:overflowPunct w:val="0"/>
        <w:autoSpaceDE w:val="0"/>
        <w:autoSpaceDN w:val="0"/>
        <w:adjustRightInd w:val="0"/>
        <w:spacing w:line="216" w:lineRule="auto"/>
        <w:ind w:right="640"/>
        <w:rPr>
          <w:rFonts w:ascii="Arial" w:hAnsi="Arial" w:cs="Arial"/>
          <w:b/>
          <w:bCs/>
          <w:i/>
          <w:iCs/>
          <w:lang w:val="sr-Cyrl-CS"/>
        </w:rPr>
      </w:pPr>
    </w:p>
    <w:p w:rsidR="00AB51B5" w:rsidRDefault="00AB51B5" w:rsidP="00AB51B5">
      <w:pPr>
        <w:widowControl w:val="0"/>
        <w:overflowPunct w:val="0"/>
        <w:autoSpaceDE w:val="0"/>
        <w:autoSpaceDN w:val="0"/>
        <w:adjustRightInd w:val="0"/>
        <w:spacing w:line="216" w:lineRule="auto"/>
        <w:ind w:left="4300" w:right="640" w:hanging="3320"/>
        <w:rPr>
          <w:rFonts w:ascii="Arial" w:hAnsi="Arial" w:cs="Arial"/>
        </w:rPr>
      </w:pPr>
      <w:r>
        <w:rPr>
          <w:rFonts w:ascii="Arial" w:hAnsi="Arial" w:cs="Arial"/>
          <w:b/>
          <w:bCs/>
          <w:i/>
          <w:iCs/>
        </w:rPr>
        <w:t>Образац изјаве понуђача о испуњавању услова из члана 75 став 1 Закона</w:t>
      </w:r>
    </w:p>
    <w:p w:rsidR="00AB51B5" w:rsidRDefault="00AB51B5" w:rsidP="00AB51B5">
      <w:pPr>
        <w:widowControl w:val="0"/>
        <w:autoSpaceDE w:val="0"/>
        <w:autoSpaceDN w:val="0"/>
        <w:adjustRightInd w:val="0"/>
        <w:spacing w:line="200" w:lineRule="exact"/>
      </w:pPr>
    </w:p>
    <w:p w:rsidR="00AB51B5" w:rsidRDefault="00AB51B5" w:rsidP="00AB51B5">
      <w:pPr>
        <w:widowControl w:val="0"/>
        <w:autoSpaceDE w:val="0"/>
        <w:autoSpaceDN w:val="0"/>
        <w:adjustRightInd w:val="0"/>
        <w:spacing w:line="205" w:lineRule="exact"/>
        <w:rPr>
          <w:lang w:val="sr-Cyrl-CS"/>
        </w:rPr>
      </w:pPr>
    </w:p>
    <w:p w:rsidR="00AB51B5" w:rsidRDefault="00AB51B5" w:rsidP="00AB51B5">
      <w:pPr>
        <w:widowControl w:val="0"/>
        <w:autoSpaceDE w:val="0"/>
        <w:autoSpaceDN w:val="0"/>
        <w:adjustRightInd w:val="0"/>
        <w:spacing w:line="200" w:lineRule="exact"/>
      </w:pPr>
    </w:p>
    <w:p w:rsidR="00AB51B5" w:rsidRDefault="00AB51B5" w:rsidP="00AB51B5">
      <w:pPr>
        <w:widowControl w:val="0"/>
        <w:autoSpaceDE w:val="0"/>
        <w:autoSpaceDN w:val="0"/>
        <w:adjustRightInd w:val="0"/>
        <w:spacing w:line="200" w:lineRule="exact"/>
      </w:pPr>
    </w:p>
    <w:p w:rsidR="00AB51B5" w:rsidRDefault="00AB51B5" w:rsidP="00AB51B5">
      <w:pPr>
        <w:widowControl w:val="0"/>
        <w:autoSpaceDE w:val="0"/>
        <w:autoSpaceDN w:val="0"/>
        <w:adjustRightInd w:val="0"/>
        <w:spacing w:line="203" w:lineRule="exact"/>
        <w:rPr>
          <w:rFonts w:ascii="Arial" w:hAnsi="Arial" w:cs="Arial"/>
        </w:rPr>
      </w:pPr>
    </w:p>
    <w:p w:rsidR="00AB51B5" w:rsidRPr="00A72F1C" w:rsidRDefault="00AB51B5" w:rsidP="00AB51B5">
      <w:pPr>
        <w:widowControl w:val="0"/>
        <w:overflowPunct w:val="0"/>
        <w:autoSpaceDE w:val="0"/>
        <w:autoSpaceDN w:val="0"/>
        <w:adjustRightInd w:val="0"/>
        <w:spacing w:line="216" w:lineRule="auto"/>
        <w:ind w:left="100" w:right="120" w:firstLine="620"/>
        <w:rPr>
          <w:rFonts w:ascii="Arial" w:hAnsi="Arial" w:cs="Arial"/>
        </w:rPr>
      </w:pPr>
      <w:r>
        <w:rPr>
          <w:rFonts w:ascii="Arial" w:hAnsi="Arial" w:cs="Arial"/>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AB51B5" w:rsidRDefault="00AB51B5" w:rsidP="00AB51B5">
      <w:pPr>
        <w:widowControl w:val="0"/>
        <w:autoSpaceDE w:val="0"/>
        <w:autoSpaceDN w:val="0"/>
        <w:adjustRightInd w:val="0"/>
        <w:spacing w:line="200" w:lineRule="exact"/>
        <w:rPr>
          <w:rFonts w:ascii="Arial" w:hAnsi="Arial" w:cs="Arial"/>
        </w:rPr>
      </w:pPr>
    </w:p>
    <w:p w:rsidR="00AB51B5" w:rsidRDefault="00AB51B5" w:rsidP="00AB51B5">
      <w:pPr>
        <w:widowControl w:val="0"/>
        <w:autoSpaceDE w:val="0"/>
        <w:autoSpaceDN w:val="0"/>
        <w:adjustRightInd w:val="0"/>
        <w:spacing w:line="355" w:lineRule="exact"/>
        <w:rPr>
          <w:rFonts w:ascii="Arial" w:hAnsi="Arial" w:cs="Arial"/>
          <w:b/>
          <w:lang w:val="sr-Cyrl-CS"/>
        </w:rPr>
      </w:pPr>
    </w:p>
    <w:p w:rsidR="00AB51B5" w:rsidRDefault="00AB51B5" w:rsidP="00AB51B5">
      <w:pPr>
        <w:widowControl w:val="0"/>
        <w:autoSpaceDE w:val="0"/>
        <w:autoSpaceDN w:val="0"/>
        <w:adjustRightInd w:val="0"/>
        <w:spacing w:line="355" w:lineRule="exact"/>
        <w:jc w:val="center"/>
        <w:rPr>
          <w:rFonts w:ascii="Arial" w:hAnsi="Arial" w:cs="Arial"/>
          <w:b/>
        </w:rPr>
      </w:pPr>
      <w:r>
        <w:rPr>
          <w:rFonts w:ascii="Arial" w:hAnsi="Arial" w:cs="Arial"/>
          <w:b/>
        </w:rPr>
        <w:t>И З Ј А В У</w:t>
      </w:r>
    </w:p>
    <w:p w:rsidR="00AB51B5" w:rsidRDefault="00AB51B5" w:rsidP="00AB51B5">
      <w:pPr>
        <w:widowControl w:val="0"/>
        <w:autoSpaceDE w:val="0"/>
        <w:autoSpaceDN w:val="0"/>
        <w:adjustRightInd w:val="0"/>
        <w:spacing w:line="355" w:lineRule="exact"/>
        <w:rPr>
          <w:rFonts w:ascii="Arial" w:hAnsi="Arial" w:cs="Arial"/>
        </w:rPr>
      </w:pPr>
    </w:p>
    <w:p w:rsidR="00AB51B5" w:rsidRDefault="00AB51B5" w:rsidP="00AB51B5">
      <w:pPr>
        <w:widowControl w:val="0"/>
        <w:autoSpaceDE w:val="0"/>
        <w:autoSpaceDN w:val="0"/>
        <w:adjustRightInd w:val="0"/>
        <w:spacing w:line="355" w:lineRule="exact"/>
        <w:rPr>
          <w:rFonts w:ascii="Arial" w:hAnsi="Arial" w:cs="Arial"/>
        </w:rPr>
      </w:pPr>
      <w:r>
        <w:rPr>
          <w:rFonts w:ascii="Arial" w:hAnsi="Arial" w:cs="Arial"/>
        </w:rPr>
        <w:t xml:space="preserve">Понуђач _________________________________ у поступку јавне набавке добара </w:t>
      </w:r>
      <w:r>
        <w:rPr>
          <w:rFonts w:ascii="Arial" w:hAnsi="Arial" w:cs="Arial"/>
          <w:lang w:val="sr-Cyrl-CS"/>
        </w:rPr>
        <w:t>у отвореном поступку – природни гас</w:t>
      </w:r>
      <w:r>
        <w:rPr>
          <w:rFonts w:ascii="Arial" w:hAnsi="Arial" w:cs="Arial"/>
        </w:rPr>
        <w:t>,</w:t>
      </w:r>
      <w:r>
        <w:rPr>
          <w:rFonts w:ascii="Arial" w:hAnsi="Arial" w:cs="Arial"/>
          <w:b/>
        </w:rPr>
        <w:t xml:space="preserve"> </w:t>
      </w:r>
      <w:r>
        <w:rPr>
          <w:rFonts w:ascii="Arial" w:hAnsi="Arial" w:cs="Arial"/>
        </w:rPr>
        <w:t>ЈН</w:t>
      </w:r>
      <w:r>
        <w:rPr>
          <w:rFonts w:ascii="Arial" w:hAnsi="Arial" w:cs="Arial"/>
          <w:lang w:val="sr-Cyrl-CS"/>
        </w:rPr>
        <w:t xml:space="preserve"> БРОЈ: 03/2019 – добра</w:t>
      </w:r>
      <w:r>
        <w:rPr>
          <w:rFonts w:ascii="Arial" w:hAnsi="Arial" w:cs="Arial"/>
        </w:rPr>
        <w:t>, испуњава све услове из члана 75 став 1 Закона, односно услове дефинисане конкурсном документацијом за предметну јавну набавку, и то:</w:t>
      </w:r>
    </w:p>
    <w:p w:rsidR="00AB51B5" w:rsidRDefault="00AB51B5" w:rsidP="00AB51B5">
      <w:pPr>
        <w:widowControl w:val="0"/>
        <w:autoSpaceDE w:val="0"/>
        <w:autoSpaceDN w:val="0"/>
        <w:adjustRightInd w:val="0"/>
        <w:spacing w:line="53" w:lineRule="exact"/>
        <w:rPr>
          <w:rFonts w:ascii="Arial" w:hAnsi="Arial" w:cs="Arial"/>
        </w:rPr>
      </w:pPr>
    </w:p>
    <w:p w:rsidR="00AB51B5" w:rsidRDefault="00AB51B5" w:rsidP="00AB51B5">
      <w:pPr>
        <w:widowControl w:val="0"/>
        <w:numPr>
          <w:ilvl w:val="0"/>
          <w:numId w:val="6"/>
        </w:numPr>
        <w:suppressAutoHyphens w:val="0"/>
        <w:overflowPunct w:val="0"/>
        <w:autoSpaceDE w:val="0"/>
        <w:autoSpaceDN w:val="0"/>
        <w:adjustRightInd w:val="0"/>
        <w:spacing w:line="216" w:lineRule="auto"/>
        <w:ind w:left="1540" w:right="120"/>
        <w:jc w:val="both"/>
        <w:rPr>
          <w:rFonts w:ascii="Arial" w:hAnsi="Arial" w:cs="Arial"/>
        </w:rPr>
      </w:pPr>
      <w:r>
        <w:rPr>
          <w:rFonts w:ascii="Arial" w:hAnsi="Arial" w:cs="Arial"/>
        </w:rPr>
        <w:t>Понуђач је регистрован код надлежног органа, односно уписан у одговарајући регистар;</w:t>
      </w:r>
    </w:p>
    <w:p w:rsidR="00AB51B5" w:rsidRDefault="00AB51B5" w:rsidP="00AB51B5">
      <w:pPr>
        <w:widowControl w:val="0"/>
        <w:autoSpaceDE w:val="0"/>
        <w:autoSpaceDN w:val="0"/>
        <w:adjustRightInd w:val="0"/>
        <w:spacing w:line="52" w:lineRule="exact"/>
        <w:rPr>
          <w:rFonts w:ascii="Arial" w:hAnsi="Arial" w:cs="Arial"/>
        </w:rPr>
      </w:pPr>
    </w:p>
    <w:p w:rsidR="00AB51B5" w:rsidRDefault="00AB51B5" w:rsidP="00AB51B5">
      <w:pPr>
        <w:widowControl w:val="0"/>
        <w:numPr>
          <w:ilvl w:val="0"/>
          <w:numId w:val="6"/>
        </w:numPr>
        <w:suppressAutoHyphens w:val="0"/>
        <w:overflowPunct w:val="0"/>
        <w:autoSpaceDE w:val="0"/>
        <w:autoSpaceDN w:val="0"/>
        <w:adjustRightInd w:val="0"/>
        <w:spacing w:line="228" w:lineRule="auto"/>
        <w:ind w:left="1540" w:right="120"/>
        <w:jc w:val="both"/>
        <w:rPr>
          <w:rFonts w:ascii="Arial" w:hAnsi="Arial" w:cs="Arial"/>
        </w:rPr>
      </w:pPr>
      <w:r>
        <w:rPr>
          <w:rFonts w:ascii="Arial" w:hAnsi="Arial" w:cs="Arial"/>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51B5" w:rsidRPr="000607A4" w:rsidRDefault="00AB51B5" w:rsidP="00AB51B5">
      <w:pPr>
        <w:widowControl w:val="0"/>
        <w:autoSpaceDE w:val="0"/>
        <w:autoSpaceDN w:val="0"/>
        <w:adjustRightInd w:val="0"/>
        <w:spacing w:line="52" w:lineRule="exact"/>
        <w:rPr>
          <w:rFonts w:ascii="Arial" w:hAnsi="Arial" w:cs="Arial"/>
        </w:rPr>
      </w:pPr>
    </w:p>
    <w:p w:rsidR="00AB51B5" w:rsidRDefault="00AB51B5" w:rsidP="00AB51B5">
      <w:pPr>
        <w:widowControl w:val="0"/>
        <w:numPr>
          <w:ilvl w:val="0"/>
          <w:numId w:val="6"/>
        </w:numPr>
        <w:suppressAutoHyphens w:val="0"/>
        <w:overflowPunct w:val="0"/>
        <w:autoSpaceDE w:val="0"/>
        <w:autoSpaceDN w:val="0"/>
        <w:adjustRightInd w:val="0"/>
        <w:spacing w:line="220" w:lineRule="auto"/>
        <w:ind w:left="1540" w:right="120"/>
        <w:jc w:val="both"/>
        <w:rPr>
          <w:rFonts w:ascii="Arial" w:hAnsi="Arial" w:cs="Arial"/>
        </w:rPr>
      </w:pPr>
      <w:r>
        <w:rPr>
          <w:rFonts w:ascii="Arial" w:hAnsi="Arial" w:cs="Arial"/>
        </w:rPr>
        <w:t>Понуђач је измирио доспеле порезе, доприносе и друге јавне дажбине у складу са прописима Републике Србије (</w:t>
      </w:r>
      <w:r>
        <w:rPr>
          <w:rFonts w:ascii="Arial" w:hAnsi="Arial" w:cs="Arial"/>
          <w:i/>
          <w:iCs/>
        </w:rPr>
        <w:t>или стране</w:t>
      </w:r>
      <w:r>
        <w:rPr>
          <w:rFonts w:ascii="Arial" w:hAnsi="Arial" w:cs="Arial"/>
        </w:rPr>
        <w:t xml:space="preserve"> </w:t>
      </w:r>
      <w:r>
        <w:rPr>
          <w:rFonts w:ascii="Arial" w:hAnsi="Arial" w:cs="Arial"/>
          <w:i/>
          <w:iCs/>
        </w:rPr>
        <w:t>државе када има седиште на њеној територији);</w:t>
      </w:r>
    </w:p>
    <w:p w:rsidR="00AB51B5" w:rsidRDefault="00AB51B5" w:rsidP="00AB51B5">
      <w:pPr>
        <w:widowControl w:val="0"/>
        <w:autoSpaceDE w:val="0"/>
        <w:autoSpaceDN w:val="0"/>
        <w:adjustRightInd w:val="0"/>
        <w:spacing w:line="55" w:lineRule="exact"/>
        <w:rPr>
          <w:rFonts w:ascii="Arial" w:hAnsi="Arial" w:cs="Arial"/>
        </w:rPr>
      </w:pPr>
    </w:p>
    <w:p w:rsidR="00AB51B5" w:rsidRDefault="00AB51B5" w:rsidP="00AB51B5">
      <w:pPr>
        <w:widowControl w:val="0"/>
        <w:numPr>
          <w:ilvl w:val="0"/>
          <w:numId w:val="6"/>
        </w:numPr>
        <w:suppressAutoHyphens w:val="0"/>
        <w:overflowPunct w:val="0"/>
        <w:autoSpaceDE w:val="0"/>
        <w:autoSpaceDN w:val="0"/>
        <w:adjustRightInd w:val="0"/>
        <w:spacing w:line="216" w:lineRule="auto"/>
        <w:ind w:left="1540" w:right="120"/>
        <w:jc w:val="both"/>
        <w:rPr>
          <w:rFonts w:ascii="Arial" w:hAnsi="Arial" w:cs="Arial"/>
        </w:rPr>
      </w:pPr>
      <w:r>
        <w:rPr>
          <w:rFonts w:ascii="Arial" w:hAnsi="Arial" w:cs="Arial"/>
        </w:rPr>
        <w:t>Понуђачу није изречена мера забране обављања делатности, која је на снази у време подношења понуде.</w:t>
      </w:r>
    </w:p>
    <w:p w:rsidR="00AB51B5" w:rsidRPr="000607A4" w:rsidRDefault="00AB51B5" w:rsidP="00AB51B5">
      <w:pPr>
        <w:widowControl w:val="0"/>
        <w:overflowPunct w:val="0"/>
        <w:autoSpaceDE w:val="0"/>
        <w:autoSpaceDN w:val="0"/>
        <w:adjustRightInd w:val="0"/>
        <w:spacing w:line="230" w:lineRule="auto"/>
        <w:ind w:right="120"/>
        <w:jc w:val="both"/>
        <w:rPr>
          <w:rFonts w:ascii="Arial" w:hAnsi="Arial" w:cs="Arial"/>
        </w:rPr>
      </w:pPr>
    </w:p>
    <w:p w:rsidR="00AB51B5" w:rsidRDefault="00AB51B5" w:rsidP="00AB51B5">
      <w:pPr>
        <w:widowControl w:val="0"/>
        <w:overflowPunct w:val="0"/>
        <w:autoSpaceDE w:val="0"/>
        <w:autoSpaceDN w:val="0"/>
        <w:adjustRightInd w:val="0"/>
        <w:spacing w:line="230" w:lineRule="auto"/>
        <w:ind w:right="120"/>
        <w:jc w:val="both"/>
        <w:rPr>
          <w:rFonts w:ascii="Arial" w:hAnsi="Arial" w:cs="Arial"/>
        </w:rPr>
      </w:pPr>
    </w:p>
    <w:p w:rsidR="00AB51B5" w:rsidRDefault="00AB51B5" w:rsidP="00AB51B5">
      <w:pPr>
        <w:widowControl w:val="0"/>
        <w:overflowPunct w:val="0"/>
        <w:autoSpaceDE w:val="0"/>
        <w:autoSpaceDN w:val="0"/>
        <w:adjustRightInd w:val="0"/>
        <w:spacing w:line="216" w:lineRule="auto"/>
        <w:ind w:right="120"/>
        <w:jc w:val="both"/>
        <w:rPr>
          <w:rFonts w:ascii="Arial" w:hAnsi="Arial" w:cs="Arial"/>
        </w:rPr>
      </w:pPr>
    </w:p>
    <w:p w:rsidR="00AB51B5" w:rsidRDefault="00AB51B5" w:rsidP="00AB51B5">
      <w:pPr>
        <w:widowControl w:val="0"/>
        <w:autoSpaceDE w:val="0"/>
        <w:autoSpaceDN w:val="0"/>
        <w:adjustRightInd w:val="0"/>
        <w:spacing w:line="200" w:lineRule="exact"/>
        <w:rPr>
          <w:rFonts w:ascii="Arial" w:hAnsi="Arial" w:cs="Arial"/>
        </w:rPr>
      </w:pPr>
    </w:p>
    <w:p w:rsidR="00AB51B5" w:rsidRDefault="00AB51B5" w:rsidP="00AB51B5">
      <w:pPr>
        <w:widowControl w:val="0"/>
        <w:autoSpaceDE w:val="0"/>
        <w:autoSpaceDN w:val="0"/>
        <w:adjustRightInd w:val="0"/>
        <w:spacing w:line="357" w:lineRule="exact"/>
        <w:rPr>
          <w:rFonts w:ascii="Arial" w:hAnsi="Arial" w:cs="Arial"/>
        </w:rPr>
      </w:pPr>
    </w:p>
    <w:p w:rsidR="00AB51B5" w:rsidRDefault="00AB51B5" w:rsidP="00AB51B5">
      <w:pPr>
        <w:widowControl w:val="0"/>
        <w:autoSpaceDE w:val="0"/>
        <w:autoSpaceDN w:val="0"/>
        <w:adjustRightInd w:val="0"/>
        <w:spacing w:line="357" w:lineRule="exact"/>
        <w:rPr>
          <w:rFonts w:ascii="Arial" w:hAnsi="Arial" w:cs="Arial"/>
        </w:rPr>
      </w:pPr>
    </w:p>
    <w:p w:rsidR="00AB51B5" w:rsidRDefault="00AB51B5" w:rsidP="00AB51B5">
      <w:pPr>
        <w:widowControl w:val="0"/>
        <w:autoSpaceDE w:val="0"/>
        <w:autoSpaceDN w:val="0"/>
        <w:adjustRightInd w:val="0"/>
        <w:spacing w:line="357" w:lineRule="exact"/>
        <w:rPr>
          <w:rFonts w:ascii="Arial" w:hAnsi="Arial" w:cs="Arial"/>
        </w:rPr>
      </w:pPr>
    </w:p>
    <w:p w:rsidR="00AB51B5" w:rsidRDefault="00AB51B5" w:rsidP="00AB51B5">
      <w:pPr>
        <w:widowControl w:val="0"/>
        <w:tabs>
          <w:tab w:val="left" w:pos="6580"/>
        </w:tabs>
        <w:autoSpaceDE w:val="0"/>
        <w:autoSpaceDN w:val="0"/>
        <w:adjustRightInd w:val="0"/>
        <w:ind w:left="100"/>
        <w:rPr>
          <w:rFonts w:ascii="Arial" w:hAnsi="Arial" w:cs="Arial"/>
        </w:rPr>
      </w:pPr>
      <w:r>
        <w:rPr>
          <w:rFonts w:ascii="Arial" w:hAnsi="Arial" w:cs="Arial"/>
        </w:rPr>
        <w:t>Место: _____________</w:t>
      </w:r>
      <w:r>
        <w:rPr>
          <w:rFonts w:ascii="Arial" w:hAnsi="Arial" w:cs="Arial"/>
        </w:rPr>
        <w:tab/>
        <w:t xml:space="preserve">     Понуђач:</w:t>
      </w:r>
    </w:p>
    <w:p w:rsidR="00AB51B5" w:rsidRDefault="00AB51B5" w:rsidP="00AB51B5">
      <w:pPr>
        <w:widowControl w:val="0"/>
        <w:tabs>
          <w:tab w:val="left" w:pos="6580"/>
        </w:tabs>
        <w:autoSpaceDE w:val="0"/>
        <w:autoSpaceDN w:val="0"/>
        <w:adjustRightInd w:val="0"/>
        <w:ind w:left="100"/>
        <w:rPr>
          <w:rFonts w:ascii="Arial" w:hAnsi="Arial" w:cs="Arial"/>
        </w:rPr>
      </w:pPr>
    </w:p>
    <w:p w:rsidR="00AB51B5" w:rsidRDefault="00AB51B5" w:rsidP="00AB51B5">
      <w:pPr>
        <w:widowControl w:val="0"/>
        <w:tabs>
          <w:tab w:val="left" w:pos="4240"/>
          <w:tab w:val="left" w:pos="6140"/>
        </w:tabs>
        <w:autoSpaceDE w:val="0"/>
        <w:autoSpaceDN w:val="0"/>
        <w:adjustRightInd w:val="0"/>
        <w:spacing w:line="235" w:lineRule="auto"/>
        <w:ind w:left="100"/>
        <w:rPr>
          <w:rFonts w:ascii="Arial" w:hAnsi="Arial" w:cs="Arial"/>
        </w:rPr>
      </w:pPr>
      <w:r>
        <w:rPr>
          <w:rFonts w:ascii="Arial" w:hAnsi="Arial" w:cs="Arial"/>
        </w:rPr>
        <w:t>Датум: _____________</w:t>
      </w:r>
      <w:r>
        <w:rPr>
          <w:rFonts w:ascii="Arial" w:hAnsi="Arial" w:cs="Arial"/>
        </w:rPr>
        <w:tab/>
      </w:r>
      <w:r>
        <w:rPr>
          <w:rFonts w:ascii="Arial" w:hAnsi="Arial" w:cs="Arial"/>
        </w:rPr>
        <w:tab/>
      </w:r>
      <w:r>
        <w:rPr>
          <w:rFonts w:ascii="Arial" w:hAnsi="Arial" w:cs="Arial"/>
          <w:sz w:val="23"/>
          <w:szCs w:val="23"/>
        </w:rPr>
        <w:t>_____________________</w:t>
      </w:r>
    </w:p>
    <w:p w:rsidR="00AB51B5" w:rsidRDefault="00AB51B5" w:rsidP="00AB51B5">
      <w:pPr>
        <w:widowControl w:val="0"/>
        <w:autoSpaceDE w:val="0"/>
        <w:autoSpaceDN w:val="0"/>
        <w:adjustRightInd w:val="0"/>
        <w:spacing w:line="200" w:lineRule="exact"/>
        <w:rPr>
          <w:rFonts w:ascii="Arial" w:hAnsi="Arial" w:cs="Arial"/>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Pr="000607A4"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ОБРАЗАЦ БРОЈ 2</w:t>
      </w:r>
      <w:r>
        <w:rPr>
          <w:rFonts w:ascii="Arial CYR" w:hAnsi="Arial CYR" w:cs="Arial CYR"/>
          <w:b/>
          <w:bCs/>
          <w:color w:val="000000"/>
          <w:lang w:val="sr-Cyrl-CS"/>
        </w:rPr>
        <w:t>Б</w:t>
      </w:r>
    </w:p>
    <w:p w:rsidR="00AB51B5" w:rsidRPr="000607A4" w:rsidRDefault="00AB51B5" w:rsidP="00AB51B5">
      <w:pPr>
        <w:autoSpaceDE w:val="0"/>
        <w:autoSpaceDN w:val="0"/>
        <w:adjustRightInd w:val="0"/>
        <w:rPr>
          <w:rFonts w:ascii="Arial" w:hAnsi="Arial" w:cs="Arial"/>
          <w:b/>
          <w:bCs/>
          <w:color w:val="000000"/>
        </w:rPr>
      </w:pPr>
    </w:p>
    <w:p w:rsidR="00AB51B5" w:rsidRPr="000607A4"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 складу са чланом 75 став 2 Закона о јавним набавкама („Сл. гласник РС“, бр. 124/2012</w:t>
      </w:r>
      <w:r>
        <w:rPr>
          <w:rFonts w:ascii="Arial CYR" w:hAnsi="Arial CYR" w:cs="Arial CYR"/>
          <w:color w:val="000000"/>
          <w:lang w:val="sr-Cyrl-CS"/>
        </w:rPr>
        <w:t>, 1</w:t>
      </w:r>
      <w:r>
        <w:rPr>
          <w:rFonts w:ascii="Arial CYR" w:hAnsi="Arial CYR" w:cs="Arial CYR"/>
          <w:color w:val="000000"/>
          <w:lang w:val="sr-Latn-CS"/>
        </w:rPr>
        <w:t>4</w:t>
      </w:r>
      <w:r>
        <w:rPr>
          <w:rFonts w:ascii="Arial CYR" w:hAnsi="Arial CYR" w:cs="Arial CYR"/>
          <w:color w:val="000000"/>
          <w:lang w:val="sr-Cyrl-CS"/>
        </w:rPr>
        <w:t>/2015 и 68/2015</w:t>
      </w:r>
      <w:r>
        <w:rPr>
          <w:rFonts w:ascii="Arial CYR" w:hAnsi="Arial CYR" w:cs="Arial CYR"/>
          <w:color w:val="000000"/>
        </w:rPr>
        <w:t>), дајемо следећу:</w:t>
      </w:r>
    </w:p>
    <w:p w:rsidR="00AB51B5" w:rsidRPr="000607A4" w:rsidRDefault="00AB51B5" w:rsidP="00AB51B5">
      <w:pPr>
        <w:autoSpaceDE w:val="0"/>
        <w:autoSpaceDN w:val="0"/>
        <w:adjustRightInd w:val="0"/>
        <w:rPr>
          <w:rFonts w:ascii="Arial" w:hAnsi="Arial" w:cs="Arial"/>
          <w:b/>
          <w:bCs/>
          <w:color w:val="000000"/>
        </w:rPr>
      </w:pPr>
    </w:p>
    <w:p w:rsidR="00AB51B5" w:rsidRPr="000607A4" w:rsidRDefault="00AB51B5" w:rsidP="00AB51B5">
      <w:pPr>
        <w:autoSpaceDE w:val="0"/>
        <w:autoSpaceDN w:val="0"/>
        <w:adjustRightInd w:val="0"/>
        <w:rPr>
          <w:rFonts w:ascii="Arial" w:hAnsi="Arial" w:cs="Arial"/>
          <w:b/>
          <w:bCs/>
          <w:color w:val="000000"/>
        </w:rPr>
      </w:pPr>
    </w:p>
    <w:p w:rsidR="00AB51B5" w:rsidRPr="000607A4"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И З Ј А В У</w:t>
      </w:r>
    </w:p>
    <w:p w:rsidR="00AB51B5" w:rsidRPr="000607A4"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CYR" w:hAnsi="Arial CYR" w:cs="Arial CYR"/>
          <w:color w:val="000000"/>
        </w:rPr>
      </w:pPr>
      <w:r>
        <w:rPr>
          <w:rFonts w:ascii="Arial CYR" w:hAnsi="Arial CYR" w:cs="Arial CYR"/>
          <w:color w:val="000000"/>
        </w:rPr>
        <w:t>У својству понуђача</w:t>
      </w:r>
    </w:p>
    <w:p w:rsidR="00AB51B5" w:rsidRPr="000607A4" w:rsidRDefault="00AB51B5" w:rsidP="00AB51B5">
      <w:pPr>
        <w:autoSpaceDE w:val="0"/>
        <w:autoSpaceDN w:val="0"/>
        <w:adjustRightInd w:val="0"/>
        <w:jc w:val="center"/>
        <w:rPr>
          <w:rFonts w:ascii="Arial" w:hAnsi="Arial" w:cs="Arial"/>
          <w:color w:val="000000"/>
          <w:lang w:val="sr-Cyrl-CS"/>
        </w:rPr>
      </w:pPr>
      <w:r>
        <w:rPr>
          <w:rFonts w:ascii="Arial" w:hAnsi="Arial" w:cs="Arial"/>
          <w:color w:val="000000"/>
          <w:lang w:val="sr-Cyrl-CS"/>
        </w:rPr>
        <w:t>ЈН БРОЈ: 03/2019 – добра, Природни гас</w:t>
      </w:r>
    </w:p>
    <w:p w:rsidR="00AB51B5" w:rsidRPr="000607A4" w:rsidRDefault="00AB51B5" w:rsidP="00AB51B5">
      <w:pPr>
        <w:autoSpaceDE w:val="0"/>
        <w:autoSpaceDN w:val="0"/>
        <w:adjustRightInd w:val="0"/>
        <w:rPr>
          <w:rFonts w:ascii="Arial" w:hAnsi="Arial" w:cs="Arial"/>
          <w:color w:val="000000"/>
        </w:rPr>
      </w:pPr>
    </w:p>
    <w:p w:rsidR="00AB51B5" w:rsidRPr="000607A4" w:rsidRDefault="00AB51B5" w:rsidP="00AB51B5">
      <w:pPr>
        <w:autoSpaceDE w:val="0"/>
        <w:autoSpaceDN w:val="0"/>
        <w:adjustRightInd w:val="0"/>
        <w:rPr>
          <w:rFonts w:ascii="Arial CYR" w:hAnsi="Arial CYR" w:cs="Arial CYR"/>
          <w:color w:val="000000"/>
        </w:rPr>
      </w:pPr>
    </w:p>
    <w:p w:rsidR="00AB51B5" w:rsidRDefault="00AB51B5" w:rsidP="00AB51B5">
      <w:pPr>
        <w:autoSpaceDE w:val="0"/>
        <w:autoSpaceDN w:val="0"/>
        <w:adjustRightInd w:val="0"/>
        <w:jc w:val="center"/>
        <w:rPr>
          <w:rFonts w:ascii="Arial CYR" w:hAnsi="Arial CYR" w:cs="Arial CYR"/>
          <w:color w:val="000000"/>
        </w:rPr>
      </w:pPr>
      <w:r>
        <w:rPr>
          <w:rFonts w:ascii="Arial CYR" w:hAnsi="Arial CYR" w:cs="Arial CYR"/>
          <w:color w:val="000000"/>
        </w:rPr>
        <w:t>под пуном материјалном и кривичном одговорношћу да:</w:t>
      </w:r>
    </w:p>
    <w:p w:rsidR="00AB51B5" w:rsidRPr="000607A4"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w:hAnsi="Arial" w:cs="Arial"/>
          <w:color w:val="000000"/>
        </w:rPr>
      </w:pPr>
      <w:r>
        <w:rPr>
          <w:rFonts w:ascii="Arial" w:hAnsi="Arial" w:cs="Arial"/>
          <w:color w:val="000000"/>
        </w:rPr>
        <w:t>_____________________________________________________</w:t>
      </w:r>
    </w:p>
    <w:p w:rsidR="00AB51B5" w:rsidRDefault="00AB51B5" w:rsidP="00AB51B5">
      <w:pPr>
        <w:autoSpaceDE w:val="0"/>
        <w:autoSpaceDN w:val="0"/>
        <w:adjustRightInd w:val="0"/>
        <w:jc w:val="center"/>
        <w:rPr>
          <w:rFonts w:ascii="Arial CYR" w:hAnsi="Arial CYR" w:cs="Arial CYR"/>
          <w:color w:val="000000"/>
        </w:rPr>
      </w:pPr>
      <w:r>
        <w:rPr>
          <w:rFonts w:ascii="Arial" w:hAnsi="Arial" w:cs="Arial"/>
          <w:color w:val="000000"/>
        </w:rPr>
        <w:t>(</w:t>
      </w:r>
      <w:r>
        <w:rPr>
          <w:rFonts w:ascii="Arial CYR" w:hAnsi="Arial CYR" w:cs="Arial CYR"/>
          <w:i/>
          <w:iCs/>
          <w:color w:val="000000"/>
        </w:rPr>
        <w:t>пун назив и седиште</w:t>
      </w:r>
      <w:r>
        <w:rPr>
          <w:rFonts w:ascii="Arial CYR" w:hAnsi="Arial CYR" w:cs="Arial CYR"/>
          <w:color w:val="000000"/>
        </w:rPr>
        <w:t>)</w:t>
      </w:r>
    </w:p>
    <w:p w:rsidR="00AB51B5" w:rsidRPr="000607A4"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rPr>
        <w:t xml:space="preserve">поштује све обавезе које произилазе из важећих прописа о заштити на раду, запошљавању и условима рада </w:t>
      </w:r>
      <w:r>
        <w:rPr>
          <w:rFonts w:ascii="Arial CYR" w:hAnsi="Arial CYR" w:cs="Arial CYR"/>
          <w:color w:val="000000"/>
          <w:lang w:val="sr-Cyrl-CS"/>
        </w:rPr>
        <w:t xml:space="preserve">и </w:t>
      </w:r>
      <w:r>
        <w:rPr>
          <w:rFonts w:ascii="Arial CYR" w:hAnsi="Arial CYR" w:cs="Arial CYR"/>
          <w:color w:val="000000"/>
        </w:rPr>
        <w:t>заштити животне средине</w:t>
      </w:r>
      <w:r>
        <w:rPr>
          <w:rFonts w:ascii="Arial CYR" w:hAnsi="Arial CYR" w:cs="Arial CYR"/>
          <w:color w:val="000000"/>
          <w:lang w:val="sr-Cyrl-CS"/>
        </w:rPr>
        <w:t>.</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rPr>
      </w:pPr>
    </w:p>
    <w:p w:rsidR="00AB51B5" w:rsidRPr="001A4AA9" w:rsidRDefault="00AB51B5" w:rsidP="00AB51B5">
      <w:pPr>
        <w:autoSpaceDE w:val="0"/>
        <w:autoSpaceDN w:val="0"/>
        <w:adjustRightInd w:val="0"/>
        <w:rPr>
          <w:rFonts w:ascii="Arial CYR" w:hAnsi="Arial CYR" w:cs="Arial CYR"/>
          <w:color w:val="000000"/>
        </w:rPr>
      </w:pPr>
      <w:r>
        <w:rPr>
          <w:rFonts w:ascii="Arial CYR" w:hAnsi="Arial CYR" w:cs="Arial CYR"/>
          <w:color w:val="000000"/>
        </w:rPr>
        <w:t>У ________________ , дана: ________2019. године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Pr="001A4AA9" w:rsidRDefault="00AB51B5" w:rsidP="00AB51B5">
      <w:pPr>
        <w:autoSpaceDE w:val="0"/>
        <w:autoSpaceDN w:val="0"/>
        <w:adjustRightInd w:val="0"/>
        <w:rPr>
          <w:rFonts w:ascii="Arial CYR" w:hAnsi="Arial CYR" w:cs="Arial CYR"/>
          <w:color w:val="000000"/>
        </w:rPr>
      </w:pPr>
    </w:p>
    <w:p w:rsidR="00AB51B5" w:rsidRPr="001A4AA9" w:rsidRDefault="00AB51B5" w:rsidP="00AB51B5">
      <w:pPr>
        <w:autoSpaceDE w:val="0"/>
        <w:autoSpaceDN w:val="0"/>
        <w:adjustRightInd w:val="0"/>
        <w:ind w:left="4320" w:firstLine="720"/>
        <w:jc w:val="both"/>
        <w:rPr>
          <w:rFonts w:ascii="Arial CYR" w:hAnsi="Arial CYR" w:cs="Arial CYR"/>
          <w:color w:val="000000"/>
        </w:rPr>
      </w:pPr>
      <w:r>
        <w:rPr>
          <w:rFonts w:ascii="Arial CYR" w:hAnsi="Arial CYR" w:cs="Arial CYR"/>
          <w:color w:val="000000"/>
        </w:rPr>
        <w:t>Потпис овлашћеног лица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Pr>
          <w:rFonts w:ascii="Arial" w:hAnsi="Arial" w:cs="Arial"/>
          <w:color w:val="000000"/>
        </w:rPr>
        <w:t>_____________________________</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w:hAnsi="Arial" w:cs="Arial"/>
          <w:b/>
          <w:b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Pr="001A4AA9"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ОБРАЗАЦ БРОЈ 3</w:t>
      </w:r>
    </w:p>
    <w:p w:rsidR="00AB51B5" w:rsidRPr="001A4AA9" w:rsidRDefault="00AB51B5" w:rsidP="00AB51B5">
      <w:pPr>
        <w:autoSpaceDE w:val="0"/>
        <w:autoSpaceDN w:val="0"/>
        <w:adjustRightInd w:val="0"/>
        <w:rPr>
          <w:rFonts w:ascii="Arial" w:hAnsi="Arial" w:cs="Arial"/>
          <w:b/>
          <w:bCs/>
          <w:color w:val="000000"/>
          <w:sz w:val="28"/>
          <w:szCs w:val="28"/>
        </w:rPr>
      </w:pPr>
    </w:p>
    <w:p w:rsidR="00AB51B5" w:rsidRPr="001A4AA9" w:rsidRDefault="00AB51B5" w:rsidP="00AB51B5">
      <w:pPr>
        <w:keepNext/>
        <w:tabs>
          <w:tab w:val="left" w:pos="0"/>
        </w:tabs>
        <w:autoSpaceDE w:val="0"/>
        <w:autoSpaceDN w:val="0"/>
        <w:adjustRightInd w:val="0"/>
        <w:jc w:val="center"/>
        <w:rPr>
          <w:rFonts w:ascii="Arial CYR" w:hAnsi="Arial CYR" w:cs="Arial CYR"/>
          <w:b/>
          <w:bCs/>
        </w:rPr>
      </w:pPr>
      <w:r>
        <w:rPr>
          <w:rFonts w:ascii="Arial CYR" w:hAnsi="Arial CYR" w:cs="Arial CYR"/>
          <w:b/>
          <w:bCs/>
          <w:sz w:val="28"/>
          <w:szCs w:val="28"/>
        </w:rPr>
        <w:t>ПОНУДА</w:t>
      </w:r>
    </w:p>
    <w:p w:rsidR="00AB51B5" w:rsidRPr="00A72F1C" w:rsidRDefault="00AB51B5" w:rsidP="00AB51B5">
      <w:pPr>
        <w:autoSpaceDE w:val="0"/>
        <w:autoSpaceDN w:val="0"/>
        <w:adjustRightInd w:val="0"/>
        <w:jc w:val="center"/>
        <w:rPr>
          <w:rFonts w:ascii="Arial" w:hAnsi="Arial" w:cs="Arial"/>
          <w:b/>
          <w:color w:val="000000"/>
          <w:lang w:val="sr-Cyrl-CS"/>
        </w:rPr>
      </w:pPr>
      <w:r>
        <w:rPr>
          <w:rFonts w:ascii="Arial CYR" w:hAnsi="Arial CYR" w:cs="Arial CYR"/>
          <w:b/>
          <w:bCs/>
        </w:rPr>
        <w:t>ЗА ЈАВНУ НАБАВКУ</w:t>
      </w:r>
      <w:r>
        <w:rPr>
          <w:rFonts w:ascii="Arial CYR" w:hAnsi="Arial CYR" w:cs="Arial CYR"/>
          <w:b/>
          <w:bCs/>
          <w:lang w:val="sr-Cyrl-CS"/>
        </w:rPr>
        <w:t xml:space="preserve"> ДОБАРА ПРИРОДНОГ ГАСА</w:t>
      </w:r>
      <w:r>
        <w:rPr>
          <w:rFonts w:ascii="Arial CYR" w:hAnsi="Arial CYR" w:cs="Arial CYR"/>
          <w:b/>
          <w:bCs/>
        </w:rPr>
        <w:t xml:space="preserve"> </w:t>
      </w:r>
      <w:r w:rsidRPr="00A72F1C">
        <w:rPr>
          <w:rFonts w:ascii="Arial" w:hAnsi="Arial" w:cs="Arial"/>
          <w:b/>
          <w:color w:val="000000"/>
          <w:lang w:val="sr-Cyrl-CS"/>
        </w:rPr>
        <w:t>ЈН БРОЈ: 03/2019 – добра, Природни гас</w:t>
      </w:r>
    </w:p>
    <w:p w:rsidR="00AB51B5" w:rsidRPr="001A4AA9" w:rsidRDefault="00AB51B5" w:rsidP="00AB51B5">
      <w:pPr>
        <w:tabs>
          <w:tab w:val="left" w:pos="2730"/>
        </w:tabs>
        <w:autoSpaceDE w:val="0"/>
        <w:autoSpaceDN w:val="0"/>
        <w:adjustRightInd w:val="0"/>
        <w:jc w:val="both"/>
        <w:rPr>
          <w:rFonts w:ascii="Arial" w:hAnsi="Arial" w:cs="Arial"/>
          <w:b/>
          <w:bCs/>
        </w:rPr>
      </w:pPr>
    </w:p>
    <w:p w:rsidR="00AB51B5" w:rsidRDefault="00AB51B5" w:rsidP="00AB51B5">
      <w:pPr>
        <w:tabs>
          <w:tab w:val="left" w:pos="2730"/>
        </w:tabs>
        <w:autoSpaceDE w:val="0"/>
        <w:autoSpaceDN w:val="0"/>
        <w:adjustRightInd w:val="0"/>
        <w:jc w:val="both"/>
        <w:rPr>
          <w:rFonts w:ascii="Arial" w:hAnsi="Arial" w:cs="Arial"/>
          <w:b/>
          <w:bCs/>
          <w:lang w:val="sr-Cyrl-CS"/>
        </w:rPr>
      </w:pPr>
      <w:r>
        <w:rPr>
          <w:rFonts w:ascii="Arial" w:hAnsi="Arial" w:cs="Arial"/>
          <w:b/>
          <w:bCs/>
          <w:lang w:val="sr-Cyrl-CS"/>
        </w:rPr>
        <w:t>Број понуде: _______</w:t>
      </w:r>
      <w:r>
        <w:rPr>
          <w:rFonts w:ascii="Arial" w:hAnsi="Arial" w:cs="Arial"/>
          <w:b/>
          <w:bCs/>
        </w:rPr>
        <w:t>_____</w:t>
      </w:r>
      <w:r>
        <w:rPr>
          <w:rFonts w:ascii="Arial" w:hAnsi="Arial" w:cs="Arial"/>
          <w:b/>
          <w:bCs/>
          <w:lang w:val="sr-Cyrl-CS"/>
        </w:rPr>
        <w:t xml:space="preserve"> Датум понуде: _______201</w:t>
      </w:r>
      <w:r>
        <w:rPr>
          <w:rFonts w:ascii="Arial" w:hAnsi="Arial" w:cs="Arial"/>
          <w:b/>
          <w:bCs/>
        </w:rPr>
        <w:t>9</w:t>
      </w:r>
      <w:r>
        <w:rPr>
          <w:rFonts w:ascii="Arial" w:hAnsi="Arial" w:cs="Arial"/>
          <w:b/>
          <w:bCs/>
          <w:lang w:val="sr-Cyrl-CS"/>
        </w:rPr>
        <w:t>. године</w:t>
      </w:r>
    </w:p>
    <w:p w:rsidR="00AB51B5" w:rsidRDefault="00AB51B5" w:rsidP="00AB51B5">
      <w:pPr>
        <w:autoSpaceDE w:val="0"/>
        <w:autoSpaceDN w:val="0"/>
        <w:adjustRightInd w:val="0"/>
        <w:rPr>
          <w:rFonts w:ascii="Arial CYR" w:hAnsi="Arial CYR" w:cs="Arial CYR"/>
          <w:b/>
          <w:bCs/>
          <w:color w:val="000000"/>
          <w:lang w:val="sr-Cyrl-CS"/>
        </w:rPr>
      </w:pPr>
    </w:p>
    <w:p w:rsidR="00AB51B5" w:rsidRDefault="00AB51B5" w:rsidP="00AB51B5">
      <w:pPr>
        <w:autoSpaceDE w:val="0"/>
        <w:autoSpaceDN w:val="0"/>
        <w:adjustRightInd w:val="0"/>
        <w:rPr>
          <w:rFonts w:ascii="Arial CYR" w:hAnsi="Arial CYR" w:cs="Arial CYR"/>
          <w:color w:val="000000"/>
          <w:lang w:val="sr-Cyrl-CS"/>
        </w:rPr>
      </w:pPr>
      <w:r>
        <w:rPr>
          <w:rFonts w:ascii="Arial CYR" w:hAnsi="Arial CYR" w:cs="Arial CYR"/>
          <w:b/>
          <w:bCs/>
          <w:color w:val="000000"/>
          <w:lang w:val="sr-Cyrl-CS"/>
        </w:rPr>
        <w:t xml:space="preserve">1. </w:t>
      </w:r>
      <w:r>
        <w:rPr>
          <w:rFonts w:ascii="Arial CYR" w:hAnsi="Arial CYR" w:cs="Arial CYR"/>
          <w:b/>
          <w:bCs/>
          <w:color w:val="000000"/>
        </w:rPr>
        <w:t>ПОДАЦИ О ПОНУЂАЧУ</w:t>
      </w:r>
    </w:p>
    <w:p w:rsidR="00AB51B5" w:rsidRDefault="00AB51B5" w:rsidP="00AB51B5">
      <w:pPr>
        <w:autoSpaceDE w:val="0"/>
        <w:autoSpaceDN w:val="0"/>
        <w:adjustRightInd w:val="0"/>
        <w:rPr>
          <w:rFonts w:ascii="Arial" w:hAnsi="Arial" w:cs="Arial"/>
          <w:b/>
          <w:bCs/>
          <w:color w:val="000000"/>
        </w:rPr>
      </w:pP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пун назив фирме: ________________________________</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седиште: ________________________________________</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матични број: ____________________________________</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шифра делатности: _______________________________</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ПИБ: ___________________________________________</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 xml:space="preserve">овлашћена особа (потписник понуде): _________________________________ </w:t>
      </w:r>
    </w:p>
    <w:p w:rsidR="00AB51B5" w:rsidRDefault="00AB51B5" w:rsidP="00AB51B5">
      <w:pPr>
        <w:tabs>
          <w:tab w:val="left" w:pos="720"/>
        </w:tabs>
        <w:autoSpaceDE w:val="0"/>
        <w:autoSpaceDN w:val="0"/>
        <w:adjustRightInd w:val="0"/>
        <w:rPr>
          <w:rFonts w:ascii="Arial CYR" w:hAnsi="Arial CYR" w:cs="Arial CYR"/>
          <w:color w:val="000000"/>
        </w:rPr>
      </w:pPr>
      <w:r>
        <w:rPr>
          <w:rFonts w:ascii="Arial" w:hAnsi="Arial" w:cs="Arial"/>
          <w:color w:val="000000"/>
        </w:rPr>
        <w:t xml:space="preserve">                                                                                  (</w:t>
      </w:r>
      <w:r>
        <w:rPr>
          <w:rFonts w:ascii="Arial CYR" w:hAnsi="Arial CYR" w:cs="Arial CYR"/>
          <w:color w:val="000000"/>
        </w:rPr>
        <w:t>име, презиме и функција)</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пословни рачун: _______________________ код: _____________________ банке</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 xml:space="preserve">особа за контакт: _________________________________ </w:t>
      </w:r>
    </w:p>
    <w:p w:rsidR="00AB51B5" w:rsidRDefault="00AB51B5" w:rsidP="00AB51B5">
      <w:pPr>
        <w:tabs>
          <w:tab w:val="left" w:pos="720"/>
        </w:tabs>
        <w:autoSpaceDE w:val="0"/>
        <w:autoSpaceDN w:val="0"/>
        <w:adjustRightInd w:val="0"/>
        <w:rPr>
          <w:rFonts w:ascii="Arial CYR" w:hAnsi="Arial CYR" w:cs="Arial CYR"/>
          <w:color w:val="000000"/>
        </w:rPr>
      </w:pPr>
      <w:r>
        <w:rPr>
          <w:rFonts w:ascii="Arial" w:hAnsi="Arial" w:cs="Arial"/>
          <w:color w:val="000000"/>
        </w:rPr>
        <w:t xml:space="preserve">                                                         (</w:t>
      </w:r>
      <w:r>
        <w:rPr>
          <w:rFonts w:ascii="Arial CYR" w:hAnsi="Arial CYR" w:cs="Arial CYR"/>
          <w:color w:val="000000"/>
        </w:rPr>
        <w:t>име и презиме)</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 xml:space="preserve">тел/факс: _________________________, e-mail: _______________ </w:t>
      </w:r>
    </w:p>
    <w:p w:rsidR="00AB51B5" w:rsidRDefault="00AB51B5" w:rsidP="00AB51B5">
      <w:pPr>
        <w:numPr>
          <w:ilvl w:val="0"/>
          <w:numId w:val="4"/>
        </w:numPr>
        <w:tabs>
          <w:tab w:val="left" w:pos="720"/>
        </w:tabs>
        <w:autoSpaceDE w:val="0"/>
        <w:autoSpaceDN w:val="0"/>
        <w:adjustRightInd w:val="0"/>
        <w:rPr>
          <w:rFonts w:ascii="Arial CYR" w:hAnsi="Arial CYR" w:cs="Arial CYR"/>
          <w:color w:val="000000"/>
        </w:rPr>
      </w:pPr>
      <w:r>
        <w:rPr>
          <w:rFonts w:ascii="Arial CYR" w:hAnsi="Arial CYR" w:cs="Arial CYR"/>
          <w:color w:val="000000"/>
        </w:rPr>
        <w:t>лице одговорно за потписивање уговора: ________________________________</w:t>
      </w:r>
    </w:p>
    <w:p w:rsidR="00AB51B5" w:rsidRDefault="00AB51B5" w:rsidP="00AB51B5">
      <w:pPr>
        <w:tabs>
          <w:tab w:val="left" w:pos="720"/>
        </w:tabs>
        <w:autoSpaceDE w:val="0"/>
        <w:autoSpaceDN w:val="0"/>
        <w:adjustRightInd w:val="0"/>
        <w:rPr>
          <w:rFonts w:ascii="Arial CYR" w:hAnsi="Arial CYR" w:cs="Arial CYR"/>
          <w:color w:val="000000"/>
        </w:rPr>
      </w:pPr>
      <w:r>
        <w:rPr>
          <w:rFonts w:ascii="Arial" w:hAnsi="Arial" w:cs="Arial"/>
          <w:color w:val="000000"/>
        </w:rPr>
        <w:t xml:space="preserve">                                                                                      (</w:t>
      </w:r>
      <w:r>
        <w:rPr>
          <w:rFonts w:ascii="Arial CYR" w:hAnsi="Arial CYR" w:cs="Arial CYR"/>
          <w:color w:val="000000"/>
        </w:rPr>
        <w:t>име, презиме и функција)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b/>
          <w:bCs/>
          <w:caps/>
          <w:color w:val="000000"/>
          <w:lang w:val="sr-Cyrl-CS"/>
        </w:rPr>
      </w:pPr>
      <w:r>
        <w:rPr>
          <w:rFonts w:ascii="Arial" w:hAnsi="Arial" w:cs="Arial"/>
          <w:b/>
          <w:bCs/>
          <w:caps/>
          <w:color w:val="000000"/>
          <w:lang w:val="sr-Cyrl-CS"/>
        </w:rPr>
        <w:t xml:space="preserve">2. Начин подношења </w:t>
      </w:r>
      <w:r w:rsidRPr="00A72F1C">
        <w:rPr>
          <w:rFonts w:ascii="Arial" w:hAnsi="Arial" w:cs="Arial"/>
          <w:b/>
          <w:bCs/>
          <w:caps/>
          <w:color w:val="000000"/>
          <w:lang w:val="sr-Cyrl-CS"/>
        </w:rPr>
        <w:t>понуде (заокружити)</w:t>
      </w:r>
    </w:p>
    <w:p w:rsidR="00AB51B5" w:rsidRDefault="00AB51B5" w:rsidP="00AB51B5">
      <w:pPr>
        <w:autoSpaceDE w:val="0"/>
        <w:autoSpaceDN w:val="0"/>
        <w:adjustRightInd w:val="0"/>
        <w:rPr>
          <w:rFonts w:ascii="Arial" w:hAnsi="Arial" w:cs="Arial"/>
          <w:b/>
          <w:bCs/>
          <w:caps/>
          <w:color w:val="00000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5226"/>
      </w:tblGrid>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hAnsi="Arial" w:cs="Arial"/>
                <w:bCs/>
                <w:caps/>
                <w:color w:val="000000"/>
                <w:lang w:val="sr-Cyrl-CS"/>
              </w:rPr>
              <w:t>а) самостално</w:t>
            </w:r>
          </w:p>
        </w:tc>
      </w:tr>
      <w:tr w:rsidR="00AB51B5" w:rsidTr="00F86359">
        <w:trPr>
          <w:trHeight w:val="645"/>
        </w:trPr>
        <w:tc>
          <w:tcPr>
            <w:tcW w:w="9546" w:type="dxa"/>
            <w:gridSpan w:val="2"/>
            <w:tcBorders>
              <w:top w:val="single" w:sz="4" w:space="0" w:color="000000"/>
              <w:left w:val="single" w:sz="4" w:space="0" w:color="000000"/>
              <w:bottom w:val="single" w:sz="4" w:space="0" w:color="auto"/>
              <w:right w:val="single" w:sz="4" w:space="0" w:color="000000"/>
            </w:tcBorders>
          </w:tcPr>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hAnsi="Arial" w:cs="Arial"/>
                <w:bCs/>
                <w:caps/>
                <w:color w:val="000000"/>
                <w:lang w:val="sr-Cyrl-CS"/>
              </w:rPr>
              <w:t>Б) СА ПОДИЗВОЂАЧЕМ</w:t>
            </w:r>
          </w:p>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hAnsi="Arial" w:cs="Arial"/>
                <w:bCs/>
                <w:caps/>
                <w:color w:val="000000"/>
                <w:lang w:val="sr-Cyrl-CS"/>
              </w:rPr>
              <w:t xml:space="preserve">- </w:t>
            </w:r>
            <w:r>
              <w:rPr>
                <w:rFonts w:ascii="Arial" w:eastAsia="Calibri" w:hAnsi="Arial" w:cs="Arial"/>
                <w:sz w:val="22"/>
                <w:szCs w:val="22"/>
                <w:lang w:val="sr-Latn-CS" w:eastAsia="sr-Latn-CS"/>
              </w:rPr>
              <w:t>Назив и седиште</w:t>
            </w:r>
            <w:r>
              <w:rPr>
                <w:rFonts w:ascii="Arial" w:eastAsia="Calibri" w:hAnsi="Arial" w:cs="Arial"/>
                <w:sz w:val="22"/>
                <w:szCs w:val="22"/>
                <w:lang w:val="sr-Cyrl-CS" w:eastAsia="sr-Latn-CS"/>
              </w:rPr>
              <w:t xml:space="preserve"> Подизвођача:</w:t>
            </w:r>
          </w:p>
          <w:p w:rsidR="00AB51B5" w:rsidRDefault="00AB51B5" w:rsidP="00F86359">
            <w:pPr>
              <w:autoSpaceDE w:val="0"/>
              <w:autoSpaceDN w:val="0"/>
              <w:adjustRightInd w:val="0"/>
              <w:spacing w:line="276" w:lineRule="auto"/>
              <w:rPr>
                <w:rFonts w:ascii="Arial" w:hAnsi="Arial" w:cs="Arial"/>
                <w:bCs/>
                <w:caps/>
                <w:color w:val="000000"/>
                <w:sz w:val="16"/>
                <w:szCs w:val="16"/>
                <w:lang w:val="sr-Cyrl-CS"/>
              </w:rPr>
            </w:pPr>
          </w:p>
        </w:tc>
      </w:tr>
      <w:tr w:rsidR="00AB51B5" w:rsidTr="00F86359">
        <w:trPr>
          <w:trHeight w:val="390"/>
        </w:trPr>
        <w:tc>
          <w:tcPr>
            <w:tcW w:w="9546" w:type="dxa"/>
            <w:gridSpan w:val="2"/>
            <w:tcBorders>
              <w:top w:val="single" w:sz="4" w:space="0" w:color="auto"/>
              <w:left w:val="single" w:sz="4" w:space="0" w:color="000000"/>
              <w:bottom w:val="single" w:sz="4" w:space="0" w:color="auto"/>
              <w:right w:val="single" w:sz="4" w:space="0" w:color="000000"/>
            </w:tcBorders>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Проценат укупне вредности набавке која ће се поверити подизвођачу</w:t>
            </w:r>
            <w:r>
              <w:rPr>
                <w:rFonts w:ascii="Arial" w:eastAsia="Calibri" w:hAnsi="Arial" w:cs="Arial"/>
                <w:sz w:val="22"/>
                <w:szCs w:val="22"/>
                <w:lang w:val="sr-Cyrl-CS" w:eastAsia="sr-Latn-CS"/>
              </w:rPr>
              <w:t>: ______%</w:t>
            </w:r>
          </w:p>
          <w:p w:rsidR="00AB51B5" w:rsidRDefault="00AB51B5" w:rsidP="00F86359">
            <w:pPr>
              <w:autoSpaceDE w:val="0"/>
              <w:autoSpaceDN w:val="0"/>
              <w:adjustRightInd w:val="0"/>
              <w:spacing w:line="276" w:lineRule="auto"/>
              <w:rPr>
                <w:rFonts w:ascii="Arial" w:hAnsi="Arial" w:cs="Arial"/>
                <w:bCs/>
                <w:caps/>
                <w:color w:val="000000"/>
                <w:lang w:val="sr-Cyrl-CS"/>
              </w:rPr>
            </w:pPr>
          </w:p>
        </w:tc>
      </w:tr>
      <w:tr w:rsidR="00AB51B5" w:rsidTr="00F86359">
        <w:trPr>
          <w:trHeight w:val="450"/>
        </w:trPr>
        <w:tc>
          <w:tcPr>
            <w:tcW w:w="9546" w:type="dxa"/>
            <w:gridSpan w:val="2"/>
            <w:tcBorders>
              <w:top w:val="single" w:sz="4" w:space="0" w:color="auto"/>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Део предмета набавке који ће</w:t>
            </w:r>
            <w:r>
              <w:rPr>
                <w:rFonts w:ascii="Arial" w:eastAsia="Calibri" w:hAnsi="Arial" w:cs="Arial"/>
                <w:sz w:val="22"/>
                <w:szCs w:val="22"/>
                <w:lang w:val="sr-Cyrl-CS" w:eastAsia="sr-Latn-CS"/>
              </w:rPr>
              <w:t xml:space="preserve"> се извршити преко подизвођача:</w:t>
            </w:r>
          </w:p>
          <w:p w:rsidR="00AB51B5" w:rsidRDefault="00AB51B5" w:rsidP="00F86359">
            <w:pPr>
              <w:autoSpaceDE w:val="0"/>
              <w:autoSpaceDN w:val="0"/>
              <w:adjustRightInd w:val="0"/>
              <w:spacing w:line="276" w:lineRule="auto"/>
              <w:rPr>
                <w:rFonts w:ascii="Arial" w:eastAsia="Calibri" w:hAnsi="Arial" w:cs="Arial"/>
                <w:lang w:val="sr-Cyrl-CS" w:eastAsia="sr-Latn-CS"/>
              </w:rPr>
            </w:pP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hAnsi="Arial" w:cs="Arial"/>
                <w:bCs/>
                <w:caps/>
                <w:color w:val="000000"/>
                <w:lang w:val="sr-Cyrl-CS"/>
              </w:rPr>
              <w:t>В) заједничка понуда ГРУПЕ ПОНУЂАЧА</w:t>
            </w:r>
          </w:p>
          <w:p w:rsidR="00AB51B5" w:rsidRDefault="00AB51B5" w:rsidP="00F86359">
            <w:pPr>
              <w:autoSpaceDE w:val="0"/>
              <w:autoSpaceDN w:val="0"/>
              <w:adjustRightInd w:val="0"/>
              <w:spacing w:line="276" w:lineRule="auto"/>
              <w:rPr>
                <w:rFonts w:ascii="Arial" w:hAnsi="Arial" w:cs="Arial"/>
                <w:bCs/>
                <w:caps/>
                <w:color w:val="000000"/>
                <w:lang w:val="sr-Cyrl-CS"/>
              </w:rPr>
            </w:pP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eastAsia="Calibri" w:hAnsi="Arial" w:cs="Arial"/>
                <w:lang w:val="sr-Latn-CS" w:eastAsia="sr-Latn-CS"/>
              </w:rPr>
            </w:pP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Назив и седиште</w:t>
            </w:r>
          </w:p>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eastAsia="Calibri" w:hAnsi="Arial" w:cs="Arial"/>
                <w:sz w:val="22"/>
                <w:szCs w:val="22"/>
                <w:lang w:val="sr-Latn-CS" w:eastAsia="sr-Latn-CS"/>
              </w:rPr>
              <w:t>члана групе</w:t>
            </w: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eastAsia="Calibri" w:hAnsi="Arial" w:cs="Arial"/>
                <w:lang w:val="sr-Latn-CS" w:eastAsia="sr-Latn-CS"/>
              </w:rPr>
            </w:pP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Назив и седиште</w:t>
            </w:r>
          </w:p>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eastAsia="Calibri" w:hAnsi="Arial" w:cs="Arial"/>
                <w:sz w:val="22"/>
                <w:szCs w:val="22"/>
                <w:lang w:val="sr-Latn-CS" w:eastAsia="sr-Latn-CS"/>
              </w:rPr>
              <w:t>члана групе</w:t>
            </w: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eastAsia="Calibri" w:hAnsi="Arial" w:cs="Arial"/>
                <w:lang w:val="sr-Latn-CS" w:eastAsia="sr-Latn-CS"/>
              </w:rPr>
            </w:pPr>
            <w:r>
              <w:rPr>
                <w:rFonts w:ascii="Arial" w:eastAsia="Calibri" w:hAnsi="Arial" w:cs="Arial"/>
                <w:sz w:val="22"/>
                <w:szCs w:val="22"/>
                <w:lang w:eastAsia="sr-Latn-CS"/>
              </w:rPr>
              <w:t xml:space="preserve">- </w:t>
            </w:r>
            <w:r>
              <w:rPr>
                <w:rFonts w:ascii="Arial" w:eastAsia="Calibri" w:hAnsi="Arial" w:cs="Arial"/>
                <w:sz w:val="22"/>
                <w:szCs w:val="22"/>
                <w:lang w:val="sr-Latn-CS" w:eastAsia="sr-Latn-CS"/>
              </w:rPr>
              <w:t>Назив и седиште</w:t>
            </w:r>
          </w:p>
          <w:p w:rsidR="00AB51B5" w:rsidRDefault="00AB51B5" w:rsidP="00F86359">
            <w:pPr>
              <w:autoSpaceDE w:val="0"/>
              <w:autoSpaceDN w:val="0"/>
              <w:adjustRightInd w:val="0"/>
              <w:spacing w:line="276" w:lineRule="auto"/>
              <w:rPr>
                <w:rFonts w:ascii="Arial" w:hAnsi="Arial" w:cs="Arial"/>
                <w:bCs/>
                <w:caps/>
                <w:color w:val="000000"/>
                <w:lang w:val="sr-Cyrl-CS"/>
              </w:rPr>
            </w:pPr>
            <w:r>
              <w:rPr>
                <w:rFonts w:ascii="Arial" w:eastAsia="Calibri" w:hAnsi="Arial" w:cs="Arial"/>
                <w:sz w:val="22"/>
                <w:szCs w:val="22"/>
                <w:lang w:val="sr-Latn-CS" w:eastAsia="sr-Latn-CS"/>
              </w:rPr>
              <w:t>члана групе</w:t>
            </w: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eastAsia="Calibri" w:hAnsi="Arial" w:cs="Arial"/>
                <w:b/>
                <w:lang w:val="sr-Cyrl-CS" w:eastAsia="sr-Latn-CS"/>
              </w:rPr>
            </w:pPr>
            <w:r>
              <w:rPr>
                <w:rFonts w:ascii="Arial" w:eastAsia="Calibri" w:hAnsi="Arial" w:cs="Arial"/>
                <w:b/>
                <w:sz w:val="22"/>
                <w:szCs w:val="22"/>
                <w:lang w:val="sr-Cyrl-CS" w:eastAsia="sr-Latn-CS"/>
              </w:rPr>
              <w:t>3. РОК ВАЖЕЊА ПОНУДЕ:</w:t>
            </w:r>
          </w:p>
          <w:p w:rsidR="00AB51B5" w:rsidRDefault="00AB51B5" w:rsidP="00F86359">
            <w:pPr>
              <w:autoSpaceDE w:val="0"/>
              <w:autoSpaceDN w:val="0"/>
              <w:adjustRightInd w:val="0"/>
              <w:spacing w:line="276" w:lineRule="auto"/>
              <w:rPr>
                <w:rFonts w:ascii="Arial" w:eastAsia="Calibri" w:hAnsi="Arial" w:cs="Arial"/>
                <w:b/>
                <w:lang w:val="sr-Cyrl-CS" w:eastAsia="sr-Latn-CS"/>
              </w:rPr>
            </w:pPr>
          </w:p>
        </w:tc>
      </w:tr>
      <w:tr w:rsidR="00AB51B5" w:rsidTr="00F86359">
        <w:tc>
          <w:tcPr>
            <w:tcW w:w="9546" w:type="dxa"/>
            <w:gridSpan w:val="2"/>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eastAsia="Calibri" w:hAnsi="Arial" w:cs="Arial"/>
                <w:b/>
                <w:lang w:val="sr-Cyrl-CS" w:eastAsia="sr-Latn-CS"/>
              </w:rPr>
            </w:pPr>
            <w:r>
              <w:rPr>
                <w:rFonts w:ascii="Arial" w:eastAsia="Calibri" w:hAnsi="Arial" w:cs="Arial"/>
                <w:b/>
                <w:sz w:val="22"/>
                <w:szCs w:val="22"/>
                <w:lang w:val="sr-Cyrl-CS" w:eastAsia="sr-Latn-CS"/>
              </w:rPr>
              <w:lastRenderedPageBreak/>
              <w:t>4.</w:t>
            </w:r>
            <w:r>
              <w:rPr>
                <w:rFonts w:ascii="Arial" w:eastAsia="Calibri" w:hAnsi="Arial" w:cs="Arial"/>
                <w:sz w:val="22"/>
                <w:szCs w:val="22"/>
                <w:lang w:val="sr-Cyrl-CS" w:eastAsia="sr-Latn-CS"/>
              </w:rPr>
              <w:t xml:space="preserve"> </w:t>
            </w:r>
            <w:r>
              <w:rPr>
                <w:rFonts w:ascii="Arial" w:eastAsia="Calibri" w:hAnsi="Arial" w:cs="Arial"/>
                <w:b/>
                <w:sz w:val="22"/>
                <w:szCs w:val="22"/>
                <w:lang w:val="sr-Cyrl-CS" w:eastAsia="sr-Latn-CS"/>
              </w:rPr>
              <w:t>ПРЕДМЕТ</w:t>
            </w:r>
            <w:r>
              <w:rPr>
                <w:rFonts w:ascii="Arial" w:eastAsia="Calibri" w:hAnsi="Arial" w:cs="Arial"/>
                <w:sz w:val="22"/>
                <w:szCs w:val="22"/>
                <w:lang w:val="sr-Cyrl-CS" w:eastAsia="sr-Latn-CS"/>
              </w:rPr>
              <w:t xml:space="preserve">, </w:t>
            </w:r>
            <w:r>
              <w:rPr>
                <w:rFonts w:ascii="Arial" w:eastAsia="Calibri" w:hAnsi="Arial" w:cs="Arial"/>
                <w:b/>
                <w:sz w:val="22"/>
                <w:szCs w:val="22"/>
                <w:lang w:val="sr-Cyrl-CS" w:eastAsia="sr-Latn-CS"/>
              </w:rPr>
              <w:t>ЦЕНА И ОСТАЛИ ПОДАЦИ  БИТНИ ЗА</w:t>
            </w:r>
          </w:p>
          <w:p w:rsidR="00AB51B5" w:rsidRDefault="00AB51B5" w:rsidP="00F86359">
            <w:pPr>
              <w:autoSpaceDE w:val="0"/>
              <w:autoSpaceDN w:val="0"/>
              <w:adjustRightInd w:val="0"/>
              <w:spacing w:line="276" w:lineRule="auto"/>
              <w:rPr>
                <w:rFonts w:ascii="Arial" w:eastAsia="Calibri" w:hAnsi="Arial" w:cs="Arial"/>
                <w:b/>
                <w:lang w:val="sr-Cyrl-CS" w:eastAsia="sr-Latn-CS"/>
              </w:rPr>
            </w:pPr>
            <w:r>
              <w:rPr>
                <w:rFonts w:ascii="Arial" w:eastAsia="Calibri" w:hAnsi="Arial" w:cs="Arial"/>
                <w:b/>
                <w:sz w:val="22"/>
                <w:szCs w:val="22"/>
                <w:lang w:val="sr-Cyrl-CS" w:eastAsia="sr-Latn-CS"/>
              </w:rPr>
              <w:t>ЗАКЉУЧЕЊЕ УГОВОРА</w:t>
            </w:r>
          </w:p>
          <w:p w:rsidR="00AB51B5" w:rsidRDefault="00AB51B5" w:rsidP="00F86359">
            <w:pPr>
              <w:autoSpaceDE w:val="0"/>
              <w:autoSpaceDN w:val="0"/>
              <w:adjustRightInd w:val="0"/>
              <w:spacing w:line="276" w:lineRule="auto"/>
              <w:rPr>
                <w:rFonts w:ascii="Arial" w:eastAsia="Calibri" w:hAnsi="Arial" w:cs="Arial"/>
                <w:b/>
                <w:lang w:val="sr-Cyrl-CS" w:eastAsia="sr-Latn-CS"/>
              </w:rPr>
            </w:pPr>
          </w:p>
        </w:tc>
      </w:tr>
      <w:tr w:rsidR="00AB51B5" w:rsidTr="00F86359">
        <w:tc>
          <w:tcPr>
            <w:tcW w:w="4320"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Предмет јавне набавке</w:t>
            </w:r>
          </w:p>
          <w:p w:rsidR="00AB51B5" w:rsidRDefault="00AB51B5" w:rsidP="00F86359">
            <w:pPr>
              <w:autoSpaceDE w:val="0"/>
              <w:autoSpaceDN w:val="0"/>
              <w:adjustRightInd w:val="0"/>
              <w:spacing w:line="276" w:lineRule="auto"/>
              <w:rPr>
                <w:rFonts w:ascii="Arial" w:eastAsia="Calibri" w:hAnsi="Arial" w:cs="Arial"/>
                <w:lang w:val="sr-Cyrl-CS" w:eastAsia="sr-Latn-CS"/>
              </w:rPr>
            </w:pPr>
          </w:p>
          <w:p w:rsidR="00AB51B5" w:rsidRDefault="00AB51B5" w:rsidP="00F86359">
            <w:pPr>
              <w:autoSpaceDE w:val="0"/>
              <w:autoSpaceDN w:val="0"/>
              <w:adjustRightInd w:val="0"/>
              <w:spacing w:line="276" w:lineRule="auto"/>
              <w:rPr>
                <w:rFonts w:ascii="Arial" w:eastAsia="Calibri" w:hAnsi="Arial" w:cs="Arial"/>
                <w:lang w:val="sr-Cyrl-CS" w:eastAsia="sr-Latn-CS"/>
              </w:rPr>
            </w:pPr>
          </w:p>
        </w:tc>
        <w:tc>
          <w:tcPr>
            <w:tcW w:w="5226" w:type="dxa"/>
            <w:tcBorders>
              <w:top w:val="single" w:sz="4" w:space="0" w:color="000000"/>
              <w:left w:val="single" w:sz="4" w:space="0" w:color="auto"/>
              <w:bottom w:val="single" w:sz="4" w:space="0" w:color="000000"/>
              <w:right w:val="single" w:sz="4" w:space="0" w:color="000000"/>
            </w:tcBorders>
            <w:hideMark/>
          </w:tcPr>
          <w:p w:rsidR="00AB51B5" w:rsidRDefault="00AB51B5" w:rsidP="00F86359">
            <w:pPr>
              <w:autoSpaceDE w:val="0"/>
              <w:autoSpaceDN w:val="0"/>
              <w:adjustRightInd w:val="0"/>
              <w:spacing w:line="276" w:lineRule="auto"/>
              <w:jc w:val="center"/>
              <w:rPr>
                <w:rFonts w:ascii="Arial" w:eastAsia="Calibri" w:hAnsi="Arial" w:cs="Arial"/>
                <w:lang w:val="sr-Cyrl-CS" w:eastAsia="sr-Latn-CS"/>
              </w:rPr>
            </w:pPr>
            <w:r>
              <w:rPr>
                <w:rFonts w:ascii="Arial" w:eastAsia="Calibri" w:hAnsi="Arial" w:cs="Arial"/>
                <w:sz w:val="22"/>
                <w:szCs w:val="22"/>
                <w:lang w:val="sr-Cyrl-CS" w:eastAsia="sr-Latn-CS"/>
              </w:rPr>
              <w:t>Добра, Природни гас</w:t>
            </w:r>
          </w:p>
        </w:tc>
      </w:tr>
      <w:tr w:rsidR="00AB51B5" w:rsidTr="00F86359">
        <w:tc>
          <w:tcPr>
            <w:tcW w:w="4320"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Вредност понуде без ПДВ-а</w:t>
            </w:r>
          </w:p>
          <w:p w:rsidR="00AB51B5" w:rsidRDefault="00AB51B5" w:rsidP="00F86359">
            <w:pPr>
              <w:autoSpaceDE w:val="0"/>
              <w:autoSpaceDN w:val="0"/>
              <w:adjustRightInd w:val="0"/>
              <w:spacing w:line="276" w:lineRule="auto"/>
              <w:rPr>
                <w:rFonts w:ascii="Arial" w:eastAsia="Calibri" w:hAnsi="Arial" w:cs="Arial"/>
                <w:lang w:val="sr-Cyrl-CS" w:eastAsia="sr-Latn-CS"/>
              </w:rPr>
            </w:pPr>
          </w:p>
        </w:tc>
        <w:tc>
          <w:tcPr>
            <w:tcW w:w="5226" w:type="dxa"/>
            <w:tcBorders>
              <w:top w:val="single" w:sz="4" w:space="0" w:color="000000"/>
              <w:left w:val="single" w:sz="4" w:space="0" w:color="auto"/>
              <w:bottom w:val="single" w:sz="4" w:space="0" w:color="000000"/>
              <w:right w:val="single" w:sz="4" w:space="0" w:color="000000"/>
            </w:tcBorders>
            <w:hideMark/>
          </w:tcPr>
          <w:p w:rsidR="00AB51B5" w:rsidRDefault="00AB51B5" w:rsidP="00F86359">
            <w:pPr>
              <w:autoSpaceDE w:val="0"/>
              <w:autoSpaceDN w:val="0"/>
              <w:adjustRightInd w:val="0"/>
              <w:spacing w:line="276" w:lineRule="auto"/>
              <w:jc w:val="right"/>
              <w:rPr>
                <w:rFonts w:ascii="Arial" w:eastAsia="Calibri" w:hAnsi="Arial" w:cs="Arial"/>
                <w:lang w:val="sr-Cyrl-CS" w:eastAsia="sr-Latn-CS"/>
              </w:rPr>
            </w:pPr>
            <w:r>
              <w:rPr>
                <w:rFonts w:ascii="Arial" w:eastAsia="Calibri" w:hAnsi="Arial" w:cs="Arial"/>
                <w:sz w:val="22"/>
                <w:szCs w:val="22"/>
                <w:lang w:val="sr-Cyrl-CS" w:eastAsia="sr-Latn-CS"/>
              </w:rPr>
              <w:t>динара</w:t>
            </w:r>
          </w:p>
        </w:tc>
      </w:tr>
      <w:tr w:rsidR="00AB51B5" w:rsidTr="00F86359">
        <w:tc>
          <w:tcPr>
            <w:tcW w:w="4320"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Износ ПДВ-а</w:t>
            </w:r>
          </w:p>
          <w:p w:rsidR="00AB51B5" w:rsidRDefault="00AB51B5" w:rsidP="00F86359">
            <w:pPr>
              <w:autoSpaceDE w:val="0"/>
              <w:autoSpaceDN w:val="0"/>
              <w:adjustRightInd w:val="0"/>
              <w:spacing w:line="276" w:lineRule="auto"/>
              <w:rPr>
                <w:rFonts w:ascii="Arial" w:eastAsia="Calibri" w:hAnsi="Arial" w:cs="Arial"/>
                <w:lang w:val="sr-Cyrl-CS" w:eastAsia="sr-Latn-CS"/>
              </w:rPr>
            </w:pPr>
          </w:p>
        </w:tc>
        <w:tc>
          <w:tcPr>
            <w:tcW w:w="5226" w:type="dxa"/>
            <w:tcBorders>
              <w:top w:val="single" w:sz="4" w:space="0" w:color="000000"/>
              <w:left w:val="single" w:sz="4" w:space="0" w:color="auto"/>
              <w:bottom w:val="single" w:sz="4" w:space="0" w:color="000000"/>
              <w:right w:val="single" w:sz="4" w:space="0" w:color="000000"/>
            </w:tcBorders>
            <w:hideMark/>
          </w:tcPr>
          <w:p w:rsidR="00AB51B5" w:rsidRDefault="00AB51B5" w:rsidP="00F86359">
            <w:pPr>
              <w:autoSpaceDE w:val="0"/>
              <w:autoSpaceDN w:val="0"/>
              <w:adjustRightInd w:val="0"/>
              <w:spacing w:line="276" w:lineRule="auto"/>
              <w:jc w:val="right"/>
              <w:rPr>
                <w:rFonts w:ascii="Arial" w:eastAsia="Calibri" w:hAnsi="Arial" w:cs="Arial"/>
                <w:lang w:val="sr-Latn-CS" w:eastAsia="sr-Latn-CS"/>
              </w:rPr>
            </w:pPr>
            <w:r>
              <w:rPr>
                <w:rFonts w:ascii="Arial" w:eastAsia="Calibri" w:hAnsi="Arial" w:cs="Arial"/>
                <w:sz w:val="22"/>
                <w:szCs w:val="22"/>
                <w:lang w:val="sr-Cyrl-CS" w:eastAsia="sr-Latn-CS"/>
              </w:rPr>
              <w:t>динара</w:t>
            </w:r>
          </w:p>
        </w:tc>
      </w:tr>
      <w:tr w:rsidR="00AB51B5" w:rsidTr="00F86359">
        <w:tc>
          <w:tcPr>
            <w:tcW w:w="4320"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rPr>
                <w:rFonts w:ascii="Arial" w:eastAsia="Calibri" w:hAnsi="Arial" w:cs="Arial"/>
                <w:lang w:val="sr-Cyrl-CS" w:eastAsia="sr-Latn-CS"/>
              </w:rPr>
            </w:pPr>
            <w:r>
              <w:rPr>
                <w:rFonts w:ascii="Arial" w:eastAsia="Calibri" w:hAnsi="Arial" w:cs="Arial"/>
                <w:sz w:val="22"/>
                <w:szCs w:val="22"/>
                <w:lang w:val="sr-Cyrl-CS" w:eastAsia="sr-Latn-CS"/>
              </w:rPr>
              <w:t>Вредност понуде са ПДВ-ом</w:t>
            </w:r>
          </w:p>
          <w:p w:rsidR="00AB51B5" w:rsidRDefault="00AB51B5" w:rsidP="00F86359">
            <w:pPr>
              <w:autoSpaceDE w:val="0"/>
              <w:autoSpaceDN w:val="0"/>
              <w:adjustRightInd w:val="0"/>
              <w:spacing w:line="276" w:lineRule="auto"/>
              <w:rPr>
                <w:rFonts w:ascii="Arial" w:eastAsia="Calibri" w:hAnsi="Arial" w:cs="Arial"/>
                <w:lang w:val="sr-Cyrl-CS" w:eastAsia="sr-Latn-CS"/>
              </w:rPr>
            </w:pPr>
          </w:p>
        </w:tc>
        <w:tc>
          <w:tcPr>
            <w:tcW w:w="5226" w:type="dxa"/>
            <w:tcBorders>
              <w:top w:val="single" w:sz="4" w:space="0" w:color="000000"/>
              <w:left w:val="single" w:sz="4" w:space="0" w:color="auto"/>
              <w:bottom w:val="single" w:sz="4" w:space="0" w:color="000000"/>
              <w:right w:val="single" w:sz="4" w:space="0" w:color="000000"/>
            </w:tcBorders>
            <w:hideMark/>
          </w:tcPr>
          <w:p w:rsidR="00AB51B5" w:rsidRDefault="00AB51B5" w:rsidP="00F86359">
            <w:pPr>
              <w:autoSpaceDE w:val="0"/>
              <w:autoSpaceDN w:val="0"/>
              <w:adjustRightInd w:val="0"/>
              <w:spacing w:line="276" w:lineRule="auto"/>
              <w:jc w:val="right"/>
              <w:rPr>
                <w:rFonts w:ascii="Arial" w:eastAsia="Calibri" w:hAnsi="Arial" w:cs="Arial"/>
                <w:lang w:val="sr-Cyrl-CS" w:eastAsia="sr-Latn-CS"/>
              </w:rPr>
            </w:pPr>
            <w:r>
              <w:rPr>
                <w:rFonts w:ascii="Arial" w:eastAsia="Calibri" w:hAnsi="Arial" w:cs="Arial"/>
                <w:sz w:val="22"/>
                <w:szCs w:val="22"/>
                <w:lang w:val="sr-Cyrl-CS" w:eastAsia="sr-Latn-CS"/>
              </w:rPr>
              <w:t>динара</w:t>
            </w:r>
          </w:p>
        </w:tc>
      </w:tr>
    </w:tbl>
    <w:p w:rsidR="00AB51B5" w:rsidRDefault="00AB51B5" w:rsidP="00AB51B5">
      <w:pPr>
        <w:autoSpaceDE w:val="0"/>
        <w:autoSpaceDN w:val="0"/>
        <w:adjustRightInd w:val="0"/>
        <w:jc w:val="both"/>
        <w:rPr>
          <w:rFonts w:ascii="Arial CYR" w:hAnsi="Arial CYR" w:cs="Arial CYR"/>
          <w:color w:val="000000"/>
          <w:lang w:val="sr-Cyrl-CS"/>
        </w:rPr>
      </w:pPr>
    </w:p>
    <w:p w:rsidR="00AB51B5" w:rsidRDefault="00AB51B5" w:rsidP="00AB51B5">
      <w:pPr>
        <w:autoSpaceDE w:val="0"/>
        <w:autoSpaceDN w:val="0"/>
        <w:adjustRightInd w:val="0"/>
        <w:rPr>
          <w:rFonts w:ascii="Arial" w:eastAsia="Calibri" w:hAnsi="Arial" w:cs="Arial"/>
          <w:lang w:val="sr-Latn-CS" w:eastAsia="sr-Latn-CS"/>
        </w:rPr>
      </w:pPr>
      <w:r>
        <w:rPr>
          <w:rFonts w:ascii="Arial,Bold" w:eastAsia="Calibri" w:hAnsi="Arial,Bold" w:cs="Arial,Bold"/>
          <w:b/>
          <w:bCs/>
          <w:sz w:val="20"/>
          <w:szCs w:val="20"/>
          <w:lang w:val="sr-Latn-CS" w:eastAsia="sr-Latn-CS"/>
        </w:rPr>
        <w:t xml:space="preserve">НАПОМЕНА: </w:t>
      </w:r>
      <w:r>
        <w:rPr>
          <w:rFonts w:ascii="Arial" w:eastAsia="Calibri" w:hAnsi="Arial" w:cs="Arial"/>
          <w:lang w:val="sr-Latn-CS" w:eastAsia="sr-Latn-CS"/>
        </w:rPr>
        <w:t xml:space="preserve">Образац понуде </w:t>
      </w:r>
      <w:r>
        <w:rPr>
          <w:rFonts w:ascii="Arial" w:eastAsia="Calibri" w:hAnsi="Arial" w:cs="Arial"/>
          <w:lang w:eastAsia="sr-Latn-CS"/>
        </w:rPr>
        <w:t>п</w:t>
      </w:r>
      <w:r>
        <w:rPr>
          <w:rFonts w:ascii="Arial" w:eastAsia="Calibri" w:hAnsi="Arial" w:cs="Arial"/>
          <w:lang w:val="sr-Latn-CS" w:eastAsia="sr-Latn-CS"/>
        </w:rPr>
        <w:t>онуђач мора да попуни</w:t>
      </w:r>
      <w:r>
        <w:rPr>
          <w:rFonts w:ascii="Arial" w:eastAsia="Calibri" w:hAnsi="Arial" w:cs="Arial"/>
          <w:lang w:eastAsia="sr-Latn-CS"/>
        </w:rPr>
        <w:t xml:space="preserve"> и потпише</w:t>
      </w:r>
      <w:r>
        <w:rPr>
          <w:rFonts w:ascii="Arial" w:eastAsia="Calibri" w:hAnsi="Arial" w:cs="Arial"/>
          <w:lang w:val="sr-Latn-CS" w:eastAsia="sr-Latn-CS"/>
        </w:rPr>
        <w:t>, чиме потврђује да</w:t>
      </w:r>
      <w:r>
        <w:rPr>
          <w:rFonts w:ascii="Arial" w:eastAsia="Calibri" w:hAnsi="Arial" w:cs="Arial"/>
          <w:lang w:val="sr-Cyrl-CS" w:eastAsia="sr-Latn-CS"/>
        </w:rPr>
        <w:t xml:space="preserve"> </w:t>
      </w:r>
      <w:r>
        <w:rPr>
          <w:rFonts w:ascii="Arial" w:eastAsia="Calibri" w:hAnsi="Arial" w:cs="Arial"/>
          <w:lang w:val="sr-Latn-CS" w:eastAsia="sr-Latn-CS"/>
        </w:rPr>
        <w:t xml:space="preserve">су тачни подаци који су наведени. Уколико понуду подноси група понуђача </w:t>
      </w:r>
      <w:r>
        <w:rPr>
          <w:rFonts w:ascii="Arial" w:eastAsia="Calibri" w:hAnsi="Arial" w:cs="Arial"/>
          <w:lang w:eastAsia="sr-Latn-CS"/>
        </w:rPr>
        <w:t>О</w:t>
      </w:r>
      <w:r>
        <w:rPr>
          <w:rFonts w:ascii="Arial" w:eastAsia="Calibri" w:hAnsi="Arial" w:cs="Arial"/>
          <w:lang w:val="sr-Latn-CS" w:eastAsia="sr-Latn-CS"/>
        </w:rPr>
        <w:t>бразац понуде попуњава</w:t>
      </w:r>
      <w:r>
        <w:rPr>
          <w:rFonts w:ascii="Arial" w:eastAsia="Calibri" w:hAnsi="Arial" w:cs="Arial"/>
          <w:lang w:eastAsia="sr-Latn-CS"/>
        </w:rPr>
        <w:t xml:space="preserve"> и </w:t>
      </w:r>
      <w:r>
        <w:rPr>
          <w:rFonts w:ascii="Arial" w:eastAsia="Calibri" w:hAnsi="Arial" w:cs="Arial"/>
          <w:lang w:val="sr-Latn-CS" w:eastAsia="sr-Latn-CS"/>
        </w:rPr>
        <w:t xml:space="preserve">потписује члан групе понуђача који је у </w:t>
      </w:r>
      <w:r>
        <w:rPr>
          <w:rFonts w:ascii="Arial" w:eastAsia="Calibri" w:hAnsi="Arial" w:cs="Arial"/>
          <w:lang w:eastAsia="sr-Latn-CS"/>
        </w:rPr>
        <w:t>О</w:t>
      </w:r>
      <w:r>
        <w:rPr>
          <w:rFonts w:ascii="Arial" w:eastAsia="Calibri" w:hAnsi="Arial" w:cs="Arial"/>
          <w:lang w:val="sr-Latn-CS" w:eastAsia="sr-Latn-CS"/>
        </w:rPr>
        <w:t>брасцу споразума групе понуђача означен</w:t>
      </w:r>
      <w:r>
        <w:rPr>
          <w:rFonts w:ascii="Arial" w:eastAsia="Calibri" w:hAnsi="Arial" w:cs="Arial"/>
          <w:lang w:val="sr-Cyrl-CS" w:eastAsia="sr-Latn-CS"/>
        </w:rPr>
        <w:t xml:space="preserve"> </w:t>
      </w:r>
      <w:r>
        <w:rPr>
          <w:rFonts w:ascii="Arial" w:eastAsia="Calibri" w:hAnsi="Arial" w:cs="Arial"/>
          <w:lang w:val="sr-Latn-CS" w:eastAsia="sr-Latn-CS"/>
        </w:rPr>
        <w:t>као носилац посла.</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 xml:space="preserve">Уколико се подноси </w:t>
      </w:r>
      <w:r>
        <w:rPr>
          <w:rFonts w:ascii="Arial,Bold" w:eastAsia="Calibri" w:hAnsi="Arial,Bold" w:cs="Arial,Bold"/>
          <w:b/>
          <w:bCs/>
          <w:lang w:val="sr-Latn-CS" w:eastAsia="sr-Latn-CS"/>
        </w:rPr>
        <w:t xml:space="preserve">понуда са подизвођачем </w:t>
      </w:r>
      <w:r>
        <w:rPr>
          <w:rFonts w:ascii="Arial" w:eastAsia="Calibri" w:hAnsi="Arial" w:cs="Arial"/>
          <w:lang w:val="sr-Latn-CS" w:eastAsia="sr-Latn-CS"/>
        </w:rPr>
        <w:t>као обавезан прилог који представља саставни</w:t>
      </w:r>
      <w:r>
        <w:rPr>
          <w:rFonts w:ascii="Arial" w:eastAsia="Calibri" w:hAnsi="Arial" w:cs="Arial"/>
          <w:lang w:val="sr-Cyrl-CS" w:eastAsia="sr-Latn-CS"/>
        </w:rPr>
        <w:t xml:space="preserve"> </w:t>
      </w:r>
      <w:r>
        <w:rPr>
          <w:rFonts w:ascii="Arial" w:eastAsia="Calibri" w:hAnsi="Arial" w:cs="Arial"/>
          <w:lang w:val="sr-Latn-CS" w:eastAsia="sr-Latn-CS"/>
        </w:rPr>
        <w:t>део Обрасца понуде, обавезно се доставља попуњен</w:t>
      </w:r>
      <w:r>
        <w:rPr>
          <w:rFonts w:ascii="Arial" w:eastAsia="Calibri" w:hAnsi="Arial" w:cs="Arial"/>
          <w:lang w:eastAsia="sr-Latn-CS"/>
        </w:rPr>
        <w:t xml:space="preserve"> и</w:t>
      </w:r>
      <w:r>
        <w:rPr>
          <w:rFonts w:ascii="Arial" w:eastAsia="Calibri" w:hAnsi="Arial" w:cs="Arial"/>
          <w:lang w:val="sr-Latn-CS" w:eastAsia="sr-Latn-CS"/>
        </w:rPr>
        <w:t xml:space="preserve"> потписан</w:t>
      </w:r>
      <w:r>
        <w:rPr>
          <w:rFonts w:ascii="Arial" w:eastAsia="Calibri" w:hAnsi="Arial" w:cs="Arial"/>
          <w:lang w:eastAsia="sr-Latn-CS"/>
        </w:rPr>
        <w:t xml:space="preserve"> </w:t>
      </w:r>
      <w:r>
        <w:rPr>
          <w:rFonts w:ascii="Arial" w:eastAsia="Calibri" w:hAnsi="Arial" w:cs="Arial"/>
          <w:lang w:val="sr-Latn-CS" w:eastAsia="sr-Latn-CS"/>
        </w:rPr>
        <w:t>Образац Подаци о</w:t>
      </w:r>
      <w:r>
        <w:rPr>
          <w:rFonts w:ascii="Arial" w:eastAsia="Calibri" w:hAnsi="Arial" w:cs="Arial"/>
          <w:lang w:val="sr-Cyrl-CS" w:eastAsia="sr-Latn-CS"/>
        </w:rPr>
        <w:t xml:space="preserve"> </w:t>
      </w:r>
      <w:r>
        <w:rPr>
          <w:rFonts w:ascii="Arial" w:eastAsia="Calibri" w:hAnsi="Arial" w:cs="Arial"/>
          <w:lang w:val="sr-Latn-CS" w:eastAsia="sr-Latn-CS"/>
        </w:rPr>
        <w:t>подизвођачу.</w:t>
      </w:r>
    </w:p>
    <w:p w:rsidR="00AB51B5" w:rsidRDefault="00AB51B5" w:rsidP="00AB51B5">
      <w:pPr>
        <w:autoSpaceDE w:val="0"/>
        <w:autoSpaceDN w:val="0"/>
        <w:adjustRightInd w:val="0"/>
        <w:rPr>
          <w:rFonts w:ascii="Arial" w:eastAsia="Calibri" w:hAnsi="Arial" w:cs="Arial"/>
          <w:lang w:val="sr-Latn-CS" w:eastAsia="sr-Latn-CS"/>
        </w:rPr>
      </w:pPr>
      <w:r>
        <w:rPr>
          <w:rFonts w:ascii="Arial" w:eastAsia="Calibri" w:hAnsi="Arial" w:cs="Arial"/>
          <w:lang w:val="sr-Latn-CS" w:eastAsia="sr-Latn-CS"/>
        </w:rPr>
        <w:t xml:space="preserve">Уколико се подноси </w:t>
      </w:r>
      <w:r>
        <w:rPr>
          <w:rFonts w:ascii="Arial,Bold" w:eastAsia="Calibri" w:hAnsi="Arial,Bold" w:cs="Arial,Bold"/>
          <w:b/>
          <w:bCs/>
          <w:lang w:val="sr-Latn-CS" w:eastAsia="sr-Latn-CS"/>
        </w:rPr>
        <w:t xml:space="preserve">заједничка понуда </w:t>
      </w:r>
      <w:r>
        <w:rPr>
          <w:rFonts w:ascii="Arial" w:eastAsia="Calibri" w:hAnsi="Arial" w:cs="Arial"/>
          <w:lang w:val="sr-Latn-CS" w:eastAsia="sr-Latn-CS"/>
        </w:rPr>
        <w:t>као обавезан прилог који представља саставни део</w:t>
      </w:r>
      <w:r>
        <w:rPr>
          <w:rFonts w:ascii="Arial" w:eastAsia="Calibri" w:hAnsi="Arial" w:cs="Arial"/>
          <w:lang w:val="sr-Cyrl-CS" w:eastAsia="sr-Latn-CS"/>
        </w:rPr>
        <w:t xml:space="preserve"> </w:t>
      </w:r>
      <w:r>
        <w:rPr>
          <w:rFonts w:ascii="Arial" w:eastAsia="Calibri" w:hAnsi="Arial" w:cs="Arial"/>
          <w:lang w:val="sr-Latn-CS" w:eastAsia="sr-Latn-CS"/>
        </w:rPr>
        <w:t>Обрасца понуде обавезно се доставља попуњен</w:t>
      </w:r>
      <w:r>
        <w:rPr>
          <w:rFonts w:ascii="Arial" w:eastAsia="Calibri" w:hAnsi="Arial" w:cs="Arial"/>
          <w:lang w:eastAsia="sr-Latn-CS"/>
        </w:rPr>
        <w:t xml:space="preserve"> и</w:t>
      </w:r>
      <w:r>
        <w:rPr>
          <w:rFonts w:ascii="Arial" w:eastAsia="Calibri" w:hAnsi="Arial" w:cs="Arial"/>
          <w:lang w:val="sr-Latn-CS" w:eastAsia="sr-Latn-CS"/>
        </w:rPr>
        <w:t xml:space="preserve"> потписан Образац Подаци о</w:t>
      </w:r>
      <w:r>
        <w:rPr>
          <w:rFonts w:ascii="Arial" w:eastAsia="Calibri" w:hAnsi="Arial" w:cs="Arial"/>
          <w:lang w:val="sr-Cyrl-CS" w:eastAsia="sr-Latn-CS"/>
        </w:rPr>
        <w:t xml:space="preserve"> </w:t>
      </w:r>
      <w:r>
        <w:rPr>
          <w:rFonts w:ascii="Arial" w:eastAsia="Calibri" w:hAnsi="Arial" w:cs="Arial"/>
          <w:lang w:val="sr-Latn-CS" w:eastAsia="sr-Latn-CS"/>
        </w:rPr>
        <w:t>понуђачу из групе понуђача.</w:t>
      </w:r>
    </w:p>
    <w:p w:rsidR="00AB51B5" w:rsidRDefault="00AB51B5" w:rsidP="00AB51B5">
      <w:pPr>
        <w:autoSpaceDE w:val="0"/>
        <w:autoSpaceDN w:val="0"/>
        <w:adjustRightInd w:val="0"/>
        <w:rPr>
          <w:rFonts w:ascii="Arial CYR" w:hAnsi="Arial CYR" w:cs="Arial CYR"/>
          <w:color w:val="000000"/>
          <w:lang w:val="sr-Cyrl-CS"/>
        </w:rPr>
      </w:pPr>
    </w:p>
    <w:p w:rsidR="00AB51B5" w:rsidRDefault="00AB51B5" w:rsidP="00AB51B5">
      <w:pPr>
        <w:autoSpaceDE w:val="0"/>
        <w:autoSpaceDN w:val="0"/>
        <w:adjustRightInd w:val="0"/>
        <w:rPr>
          <w:rFonts w:ascii="Arial CYR" w:hAnsi="Arial CYR" w:cs="Arial CYR"/>
          <w:color w:val="000000"/>
          <w:lang w:val="sr-Cyrl-CS"/>
        </w:rPr>
      </w:pPr>
    </w:p>
    <w:p w:rsidR="00AB51B5" w:rsidRPr="00835897" w:rsidRDefault="00AB51B5" w:rsidP="00AB51B5">
      <w:pPr>
        <w:autoSpaceDE w:val="0"/>
        <w:autoSpaceDN w:val="0"/>
        <w:adjustRightInd w:val="0"/>
        <w:rPr>
          <w:rFonts w:ascii="Arial CYR" w:hAnsi="Arial CYR" w:cs="Arial CYR"/>
          <w:color w:val="000000"/>
        </w:rPr>
      </w:pPr>
      <w:r>
        <w:rPr>
          <w:rFonts w:ascii="Arial CYR" w:hAnsi="Arial CYR" w:cs="Arial CYR"/>
          <w:color w:val="000000"/>
        </w:rPr>
        <w:t>У ________________, дана: ________201</w:t>
      </w:r>
      <w:r>
        <w:rPr>
          <w:rFonts w:ascii="Arial CYR" w:hAnsi="Arial CYR" w:cs="Arial CYR"/>
          <w:color w:val="000000"/>
          <w:lang w:val="sr-Cyrl-CS"/>
        </w:rPr>
        <w:t>9</w:t>
      </w:r>
      <w:r>
        <w:rPr>
          <w:rFonts w:ascii="Arial CYR" w:hAnsi="Arial CYR" w:cs="Arial CYR"/>
          <w:color w:val="000000"/>
        </w:rPr>
        <w:t>. године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w:hAnsi="Arial" w:cs="Arial"/>
          <w:color w:val="000000"/>
          <w:lang w:val="sr-Cyrl-CS"/>
        </w:rPr>
      </w:pP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t>ДАВАЛАЦ ПОНУДЕ</w:t>
      </w:r>
    </w:p>
    <w:p w:rsidR="00AB51B5" w:rsidRDefault="00AB51B5" w:rsidP="00AB51B5">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rsidR="00AB51B5" w:rsidRDefault="00AB51B5" w:rsidP="00AB51B5">
      <w:pPr>
        <w:autoSpaceDE w:val="0"/>
        <w:autoSpaceDN w:val="0"/>
        <w:adjustRightInd w:val="0"/>
        <w:jc w:val="both"/>
        <w:rPr>
          <w:rFonts w:ascii="Arial" w:hAnsi="Arial" w:cs="Arial"/>
          <w:color w:val="000000"/>
          <w:lang w:val="sr-Cyrl-CS"/>
        </w:rPr>
      </w:pPr>
      <w:r>
        <w:rPr>
          <w:rFonts w:ascii="Arial" w:hAnsi="Arial" w:cs="Arial"/>
          <w:color w:val="000000"/>
        </w:rPr>
        <w:t xml:space="preserve"> </w:t>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lang w:val="sr-Cyrl-CS"/>
        </w:rPr>
        <w:tab/>
      </w:r>
      <w:r>
        <w:rPr>
          <w:rFonts w:ascii="Arial" w:hAnsi="Arial" w:cs="Arial"/>
          <w:color w:val="000000"/>
        </w:rPr>
        <w:t xml:space="preserve">________________________________  </w:t>
      </w:r>
    </w:p>
    <w:p w:rsidR="00AB51B5" w:rsidRDefault="00AB51B5" w:rsidP="00AB51B5">
      <w:pPr>
        <w:autoSpaceDE w:val="0"/>
        <w:autoSpaceDN w:val="0"/>
        <w:adjustRightInd w:val="0"/>
        <w:jc w:val="right"/>
        <w:rPr>
          <w:rFonts w:ascii="Arial CYR" w:hAnsi="Arial CYR" w:cs="Arial CYR"/>
          <w:b/>
          <w:bCs/>
          <w:color w:val="000000"/>
          <w:lang w:val="sr-Latn-CS"/>
        </w:rPr>
      </w:pPr>
    </w:p>
    <w:p w:rsidR="00AB51B5" w:rsidRDefault="00AB51B5" w:rsidP="00AB51B5">
      <w:pPr>
        <w:autoSpaceDE w:val="0"/>
        <w:autoSpaceDN w:val="0"/>
        <w:adjustRightInd w:val="0"/>
        <w:ind w:left="3600" w:firstLine="720"/>
        <w:jc w:val="both"/>
        <w:rPr>
          <w:rFonts w:ascii="Arial CYR" w:hAnsi="Arial CYR" w:cs="Arial CYR"/>
          <w:color w:val="000000"/>
        </w:rPr>
      </w:pPr>
      <w:r>
        <w:rPr>
          <w:rFonts w:ascii="Arial CYR" w:hAnsi="Arial CYR" w:cs="Arial CYR"/>
          <w:color w:val="000000"/>
        </w:rPr>
        <w:t>Потпис овлашћеног лица понуђача</w:t>
      </w:r>
    </w:p>
    <w:p w:rsidR="00AB51B5" w:rsidRDefault="00AB51B5" w:rsidP="00AB51B5">
      <w:pPr>
        <w:autoSpaceDE w:val="0"/>
        <w:autoSpaceDN w:val="0"/>
        <w:adjustRightInd w:val="0"/>
        <w:jc w:val="center"/>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jc w:val="right"/>
        <w:rPr>
          <w:rFonts w:ascii="Arial CYR" w:hAnsi="Arial CYR" w:cs="Arial CYR"/>
          <w:b/>
          <w:bCs/>
          <w:color w:val="000000"/>
          <w:lang w:val="sr-Cyrl-CS"/>
        </w:rPr>
      </w:pPr>
    </w:p>
    <w:p w:rsidR="00AB51B5" w:rsidRDefault="00AB51B5" w:rsidP="00AB51B5">
      <w:pPr>
        <w:autoSpaceDE w:val="0"/>
        <w:autoSpaceDN w:val="0"/>
        <w:adjustRightInd w:val="0"/>
        <w:rPr>
          <w:rFonts w:ascii="Arial CYR" w:hAnsi="Arial CYR" w:cs="Arial CYR"/>
          <w:b/>
          <w:bCs/>
          <w:color w:val="000000"/>
          <w:lang w:val="sr-Cyrl-CS"/>
        </w:rPr>
      </w:pPr>
    </w:p>
    <w:p w:rsidR="00AB51B5" w:rsidRDefault="00AB51B5" w:rsidP="00AB51B5">
      <w:pPr>
        <w:autoSpaceDE w:val="0"/>
        <w:autoSpaceDN w:val="0"/>
        <w:adjustRightInd w:val="0"/>
        <w:rPr>
          <w:rFonts w:ascii="Arial CYR" w:hAnsi="Arial CYR" w:cs="Arial CYR"/>
          <w:b/>
          <w:bCs/>
          <w:color w:val="000000"/>
          <w:lang w:val="sr-Cyrl-CS"/>
        </w:rPr>
      </w:pPr>
    </w:p>
    <w:p w:rsidR="00AB51B5" w:rsidRDefault="00AB51B5" w:rsidP="00AB51B5">
      <w:pPr>
        <w:autoSpaceDE w:val="0"/>
        <w:autoSpaceDN w:val="0"/>
        <w:adjustRightInd w:val="0"/>
        <w:rPr>
          <w:rFonts w:ascii="Arial CYR" w:hAnsi="Arial CYR" w:cs="Arial CYR"/>
          <w:b/>
          <w:bCs/>
          <w:color w:val="000000"/>
          <w:lang w:val="sr-Cyrl-CS"/>
        </w:rPr>
      </w:pPr>
    </w:p>
    <w:p w:rsidR="00AB51B5" w:rsidRDefault="00AB51B5" w:rsidP="00AB51B5">
      <w:pPr>
        <w:autoSpaceDE w:val="0"/>
        <w:autoSpaceDN w:val="0"/>
        <w:adjustRightInd w:val="0"/>
        <w:rPr>
          <w:rFonts w:ascii="Arial CYR" w:hAnsi="Arial CYR" w:cs="Arial CYR"/>
          <w:b/>
          <w:bCs/>
          <w:color w:val="000000"/>
          <w:lang w:val="sr-Cyrl-CS"/>
        </w:rPr>
      </w:pPr>
    </w:p>
    <w:p w:rsidR="00AB51B5" w:rsidRPr="00835897" w:rsidRDefault="00AB51B5" w:rsidP="00AB51B5">
      <w:pPr>
        <w:autoSpaceDE w:val="0"/>
        <w:autoSpaceDN w:val="0"/>
        <w:adjustRightInd w:val="0"/>
        <w:jc w:val="right"/>
        <w:rPr>
          <w:rFonts w:ascii="Arial CYR" w:hAnsi="Arial CYR" w:cs="Arial CYR"/>
          <w:b/>
          <w:bCs/>
          <w:color w:val="000000"/>
        </w:rPr>
      </w:pPr>
      <w:r>
        <w:rPr>
          <w:rFonts w:ascii="Arial CYR" w:hAnsi="Arial CYR" w:cs="Arial CYR"/>
          <w:b/>
          <w:bCs/>
          <w:color w:val="000000"/>
        </w:rPr>
        <w:lastRenderedPageBreak/>
        <w:t>ОБРАЗАЦ БРОЈ 4</w:t>
      </w:r>
    </w:p>
    <w:p w:rsidR="00AB51B5" w:rsidRPr="00835897"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ОБРАЗАЦ СТРУКТУРЕ ЦЕНЕ</w:t>
      </w:r>
    </w:p>
    <w:p w:rsidR="00AB51B5" w:rsidRPr="00835897" w:rsidRDefault="00AB51B5" w:rsidP="00AB51B5">
      <w:pPr>
        <w:autoSpaceDE w:val="0"/>
        <w:autoSpaceDN w:val="0"/>
        <w:adjustRightInd w:val="0"/>
        <w:rPr>
          <w:rFonts w:ascii="Arial CYR" w:hAnsi="Arial CYR" w:cs="Arial CY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2249"/>
        <w:gridCol w:w="1636"/>
        <w:gridCol w:w="23"/>
        <w:gridCol w:w="1586"/>
        <w:gridCol w:w="1354"/>
        <w:gridCol w:w="1343"/>
      </w:tblGrid>
      <w:tr w:rsidR="00AB51B5" w:rsidTr="00F86359">
        <w:tc>
          <w:tcPr>
            <w:tcW w:w="1051"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Ред. број</w:t>
            </w:r>
          </w:p>
        </w:tc>
        <w:tc>
          <w:tcPr>
            <w:tcW w:w="2249"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Назив добра</w:t>
            </w:r>
          </w:p>
        </w:tc>
        <w:tc>
          <w:tcPr>
            <w:tcW w:w="1659" w:type="dxa"/>
            <w:gridSpan w:val="2"/>
            <w:tcBorders>
              <w:top w:val="single" w:sz="4" w:space="0" w:color="000000"/>
              <w:left w:val="single" w:sz="4" w:space="0" w:color="000000"/>
              <w:bottom w:val="single" w:sz="4" w:space="0" w:color="000000"/>
              <w:right w:val="single" w:sz="4" w:space="0" w:color="auto"/>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Јединица</w:t>
            </w:r>
          </w:p>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мере</w:t>
            </w:r>
          </w:p>
        </w:tc>
        <w:tc>
          <w:tcPr>
            <w:tcW w:w="1586" w:type="dxa"/>
            <w:tcBorders>
              <w:top w:val="single" w:sz="4" w:space="0" w:color="000000"/>
              <w:left w:val="single" w:sz="4" w:space="0" w:color="auto"/>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Укупна количина</w:t>
            </w:r>
          </w:p>
        </w:tc>
        <w:tc>
          <w:tcPr>
            <w:tcW w:w="1354"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Цена без ПДВ-а</w:t>
            </w:r>
          </w:p>
        </w:tc>
        <w:tc>
          <w:tcPr>
            <w:tcW w:w="1343"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Цена са ПДВ-ом</w:t>
            </w:r>
          </w:p>
        </w:tc>
      </w:tr>
      <w:tr w:rsidR="00AB51B5" w:rsidTr="00F86359">
        <w:tc>
          <w:tcPr>
            <w:tcW w:w="1051"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1</w:t>
            </w:r>
          </w:p>
        </w:tc>
        <w:tc>
          <w:tcPr>
            <w:tcW w:w="2249"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2</w:t>
            </w:r>
          </w:p>
        </w:tc>
        <w:tc>
          <w:tcPr>
            <w:tcW w:w="1659"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3</w:t>
            </w:r>
          </w:p>
        </w:tc>
        <w:tc>
          <w:tcPr>
            <w:tcW w:w="1586" w:type="dxa"/>
            <w:tcBorders>
              <w:top w:val="single" w:sz="4" w:space="0" w:color="000000"/>
              <w:left w:val="single" w:sz="4" w:space="0" w:color="auto"/>
              <w:bottom w:val="single" w:sz="4" w:space="0" w:color="000000"/>
              <w:right w:val="single" w:sz="4" w:space="0" w:color="000000"/>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5</w:t>
            </w:r>
          </w:p>
        </w:tc>
        <w:tc>
          <w:tcPr>
            <w:tcW w:w="1343" w:type="dxa"/>
            <w:tcBorders>
              <w:top w:val="single" w:sz="4" w:space="0" w:color="000000"/>
              <w:left w:val="single" w:sz="4" w:space="0" w:color="000000"/>
              <w:bottom w:val="single" w:sz="4" w:space="0" w:color="000000"/>
              <w:right w:val="single" w:sz="4" w:space="0" w:color="000000"/>
            </w:tcBorders>
            <w:shd w:val="clear" w:color="auto" w:fill="BFBFBF"/>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6</w:t>
            </w:r>
          </w:p>
        </w:tc>
      </w:tr>
      <w:tr w:rsidR="00AB51B5" w:rsidTr="00F86359">
        <w:tc>
          <w:tcPr>
            <w:tcW w:w="1051"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1.</w:t>
            </w:r>
          </w:p>
        </w:tc>
        <w:tc>
          <w:tcPr>
            <w:tcW w:w="2249"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Енергент-ПРИРОДНИ ГАС</w:t>
            </w:r>
          </w:p>
        </w:tc>
        <w:tc>
          <w:tcPr>
            <w:tcW w:w="1659" w:type="dxa"/>
            <w:gridSpan w:val="2"/>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jc w:val="center"/>
              <w:rPr>
                <w:rFonts w:ascii="Arial" w:hAnsi="Arial" w:cs="Arial"/>
                <w:color w:val="000000"/>
                <w:lang w:val="sr-Cyrl-CS"/>
              </w:rPr>
            </w:pPr>
          </w:p>
          <w:p w:rsidR="00AB51B5" w:rsidRPr="00D30110" w:rsidRDefault="00AB51B5" w:rsidP="00F86359">
            <w:pPr>
              <w:autoSpaceDE w:val="0"/>
              <w:autoSpaceDN w:val="0"/>
              <w:adjustRightInd w:val="0"/>
              <w:spacing w:line="276" w:lineRule="auto"/>
              <w:jc w:val="center"/>
              <w:rPr>
                <w:rFonts w:ascii="Arial" w:hAnsi="Arial" w:cs="Arial"/>
                <w:vertAlign w:val="superscript"/>
                <w:lang w:val="sr-Cyrl-CS"/>
              </w:rPr>
            </w:pPr>
            <w:r w:rsidRPr="00D30110">
              <w:rPr>
                <w:rFonts w:ascii="Arial" w:hAnsi="Arial" w:cs="Arial"/>
              </w:rPr>
              <w:t>Sm</w:t>
            </w:r>
            <w:r w:rsidRPr="00D30110">
              <w:rPr>
                <w:rFonts w:ascii="Arial" w:hAnsi="Arial" w:cs="Arial"/>
                <w:vertAlign w:val="superscript"/>
                <w:lang w:val="sr-Cyrl-CS"/>
              </w:rPr>
              <w:t>3</w:t>
            </w:r>
          </w:p>
        </w:tc>
        <w:tc>
          <w:tcPr>
            <w:tcW w:w="1586" w:type="dxa"/>
            <w:tcBorders>
              <w:top w:val="single" w:sz="4" w:space="0" w:color="000000"/>
              <w:left w:val="single" w:sz="4" w:space="0" w:color="auto"/>
              <w:bottom w:val="single" w:sz="4" w:space="0" w:color="000000"/>
              <w:right w:val="single" w:sz="4" w:space="0" w:color="000000"/>
            </w:tcBorders>
          </w:tcPr>
          <w:p w:rsidR="00AB51B5" w:rsidRDefault="00AB51B5" w:rsidP="00F86359">
            <w:pPr>
              <w:autoSpaceDE w:val="0"/>
              <w:autoSpaceDN w:val="0"/>
              <w:adjustRightInd w:val="0"/>
              <w:spacing w:line="276" w:lineRule="auto"/>
              <w:jc w:val="center"/>
              <w:rPr>
                <w:rFonts w:ascii="Arial" w:hAnsi="Arial" w:cs="Arial"/>
                <w:color w:val="000000"/>
                <w:vertAlign w:val="superscript"/>
                <w:lang w:val="sr-Cyrl-CS"/>
              </w:rPr>
            </w:pPr>
          </w:p>
          <w:p w:rsidR="00AB51B5" w:rsidRPr="00F5120A" w:rsidRDefault="00AB51B5" w:rsidP="00F86359">
            <w:pPr>
              <w:autoSpaceDE w:val="0"/>
              <w:autoSpaceDN w:val="0"/>
              <w:adjustRightInd w:val="0"/>
              <w:spacing w:line="276" w:lineRule="auto"/>
              <w:jc w:val="center"/>
              <w:rPr>
                <w:rFonts w:ascii="Arial" w:hAnsi="Arial" w:cs="Arial"/>
                <w:b/>
                <w:lang w:val="sr-Cyrl-CS"/>
              </w:rPr>
            </w:pPr>
            <w:r w:rsidRPr="00C253FA">
              <w:rPr>
                <w:rStyle w:val="NormalText0"/>
                <w:b/>
                <w:bCs/>
                <w:sz w:val="22"/>
                <w:szCs w:val="22"/>
              </w:rPr>
              <w:t>118.900,66</w:t>
            </w:r>
          </w:p>
        </w:tc>
        <w:tc>
          <w:tcPr>
            <w:tcW w:w="1354" w:type="dxa"/>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rPr>
            </w:pPr>
          </w:p>
        </w:tc>
        <w:tc>
          <w:tcPr>
            <w:tcW w:w="1343" w:type="dxa"/>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lang w:val="sr-Cyrl-CS"/>
              </w:rPr>
            </w:pPr>
          </w:p>
        </w:tc>
      </w:tr>
      <w:tr w:rsidR="00AB51B5" w:rsidTr="00F86359">
        <w:tc>
          <w:tcPr>
            <w:tcW w:w="1051"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2.</w:t>
            </w:r>
          </w:p>
        </w:tc>
        <w:tc>
          <w:tcPr>
            <w:tcW w:w="2249" w:type="dxa"/>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Капацитет</w:t>
            </w:r>
          </w:p>
        </w:tc>
        <w:tc>
          <w:tcPr>
            <w:tcW w:w="3245" w:type="dxa"/>
            <w:gridSpan w:val="3"/>
            <w:tcBorders>
              <w:top w:val="single" w:sz="4" w:space="0" w:color="000000"/>
              <w:left w:val="single" w:sz="4" w:space="0" w:color="000000"/>
              <w:bottom w:val="single" w:sz="4" w:space="0" w:color="000000"/>
              <w:right w:val="single" w:sz="4" w:space="0" w:color="000000"/>
            </w:tcBorders>
            <w:hideMark/>
          </w:tcPr>
          <w:p w:rsidR="00AB51B5" w:rsidRPr="00D30110" w:rsidRDefault="00AB51B5" w:rsidP="00F86359">
            <w:pPr>
              <w:autoSpaceDE w:val="0"/>
              <w:autoSpaceDN w:val="0"/>
              <w:adjustRightInd w:val="0"/>
              <w:spacing w:line="276" w:lineRule="auto"/>
              <w:rPr>
                <w:rFonts w:ascii="Arial" w:hAnsi="Arial" w:cs="Arial"/>
                <w:lang w:val="sr-Cyrl-CS"/>
              </w:rPr>
            </w:pPr>
            <w:r w:rsidRPr="00D30110">
              <w:rPr>
                <w:rFonts w:ascii="Arial" w:hAnsi="Arial" w:cs="Arial"/>
              </w:rPr>
              <w:t>Sm</w:t>
            </w:r>
            <w:r w:rsidRPr="00D30110">
              <w:rPr>
                <w:rFonts w:ascii="Arial" w:hAnsi="Arial" w:cs="Arial"/>
                <w:vertAlign w:val="superscript"/>
                <w:lang w:val="sr-Cyrl-CS"/>
              </w:rPr>
              <w:t>3</w:t>
            </w:r>
            <w:r w:rsidRPr="00D30110">
              <w:rPr>
                <w:rFonts w:ascii="Arial" w:hAnsi="Arial" w:cs="Arial"/>
                <w:vertAlign w:val="superscript"/>
              </w:rPr>
              <w:t>/</w:t>
            </w:r>
            <w:r w:rsidRPr="00D30110">
              <w:rPr>
                <w:rFonts w:ascii="Arial" w:hAnsi="Arial" w:cs="Arial"/>
                <w:lang w:val="sr-Cyrl-CS"/>
              </w:rPr>
              <w:t>дан/година</w:t>
            </w:r>
          </w:p>
        </w:tc>
        <w:tc>
          <w:tcPr>
            <w:tcW w:w="1354" w:type="dxa"/>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lang w:val="sr-Cyrl-CS"/>
              </w:rPr>
            </w:pPr>
          </w:p>
        </w:tc>
        <w:tc>
          <w:tcPr>
            <w:tcW w:w="1343" w:type="dxa"/>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rPr>
            </w:pPr>
          </w:p>
        </w:tc>
      </w:tr>
      <w:tr w:rsidR="00AB51B5" w:rsidTr="00F86359">
        <w:tc>
          <w:tcPr>
            <w:tcW w:w="1051"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3.</w:t>
            </w:r>
          </w:p>
          <w:p w:rsidR="00AB51B5" w:rsidRDefault="00AB51B5" w:rsidP="00F86359">
            <w:pPr>
              <w:autoSpaceDE w:val="0"/>
              <w:autoSpaceDN w:val="0"/>
              <w:adjustRightInd w:val="0"/>
              <w:spacing w:line="276" w:lineRule="auto"/>
              <w:jc w:val="right"/>
              <w:rPr>
                <w:rFonts w:ascii="Arial" w:hAnsi="Arial" w:cs="Arial"/>
                <w:color w:val="000000"/>
                <w:lang w:val="sr-Cyrl-CS"/>
              </w:rPr>
            </w:pPr>
          </w:p>
        </w:tc>
        <w:tc>
          <w:tcPr>
            <w:tcW w:w="3885" w:type="dxa"/>
            <w:gridSpan w:val="2"/>
            <w:tcBorders>
              <w:top w:val="single" w:sz="4" w:space="0" w:color="000000"/>
              <w:left w:val="single" w:sz="4" w:space="0" w:color="auto"/>
              <w:bottom w:val="single" w:sz="4" w:space="0" w:color="000000"/>
              <w:right w:val="single" w:sz="4" w:space="0" w:color="auto"/>
            </w:tcBorders>
            <w:hideMark/>
          </w:tcPr>
          <w:p w:rsidR="00AB51B5" w:rsidRPr="00D30110" w:rsidRDefault="00AB51B5" w:rsidP="00F86359">
            <w:pPr>
              <w:autoSpaceDE w:val="0"/>
              <w:autoSpaceDN w:val="0"/>
              <w:adjustRightInd w:val="0"/>
              <w:spacing w:line="276" w:lineRule="auto"/>
              <w:rPr>
                <w:rFonts w:ascii="Arial" w:hAnsi="Arial" w:cs="Arial"/>
              </w:rPr>
            </w:pPr>
            <w:r w:rsidRPr="00D30110">
              <w:rPr>
                <w:rFonts w:ascii="Arial" w:hAnsi="Arial" w:cs="Arial"/>
                <w:lang w:val="sr-Cyrl-CS"/>
              </w:rPr>
              <w:t>Цена приступа и коришћења транспортног и диструбутивног система природног гаса</w:t>
            </w:r>
          </w:p>
          <w:p w:rsidR="00AB51B5" w:rsidRPr="00C00E1F" w:rsidRDefault="00AB51B5" w:rsidP="00F86359">
            <w:pPr>
              <w:autoSpaceDE w:val="0"/>
              <w:autoSpaceDN w:val="0"/>
              <w:adjustRightInd w:val="0"/>
              <w:spacing w:line="276" w:lineRule="auto"/>
              <w:rPr>
                <w:rFonts w:ascii="Arial" w:hAnsi="Arial" w:cs="Arial"/>
                <w:color w:val="000000"/>
              </w:rPr>
            </w:pPr>
          </w:p>
        </w:tc>
        <w:tc>
          <w:tcPr>
            <w:tcW w:w="4306" w:type="dxa"/>
            <w:gridSpan w:val="4"/>
            <w:tcBorders>
              <w:top w:val="single" w:sz="4" w:space="0" w:color="000000"/>
              <w:left w:val="single" w:sz="4" w:space="0" w:color="auto"/>
              <w:bottom w:val="single" w:sz="4" w:space="0" w:color="000000"/>
              <w:right w:val="single" w:sz="4" w:space="0" w:color="000000"/>
            </w:tcBorders>
          </w:tcPr>
          <w:p w:rsidR="00AB51B5" w:rsidRDefault="00AB51B5" w:rsidP="00F86359">
            <w:pPr>
              <w:autoSpaceDE w:val="0"/>
              <w:autoSpaceDN w:val="0"/>
              <w:adjustRightInd w:val="0"/>
              <w:spacing w:line="276" w:lineRule="auto"/>
              <w:jc w:val="right"/>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lang w:val="sr-Cyrl-CS"/>
              </w:rPr>
            </w:pPr>
          </w:p>
        </w:tc>
      </w:tr>
      <w:tr w:rsidR="00AB51B5" w:rsidTr="00F86359">
        <w:tc>
          <w:tcPr>
            <w:tcW w:w="1051" w:type="dxa"/>
            <w:tcBorders>
              <w:top w:val="single" w:sz="4" w:space="0" w:color="000000"/>
              <w:left w:val="single" w:sz="4" w:space="0" w:color="000000"/>
              <w:bottom w:val="single" w:sz="4" w:space="0" w:color="000000"/>
              <w:right w:val="single" w:sz="4" w:space="0" w:color="auto"/>
            </w:tcBorders>
          </w:tcPr>
          <w:p w:rsidR="00AB51B5" w:rsidRDefault="00AB51B5" w:rsidP="00F86359">
            <w:pPr>
              <w:autoSpaceDE w:val="0"/>
              <w:autoSpaceDN w:val="0"/>
              <w:adjustRightInd w:val="0"/>
              <w:spacing w:line="276" w:lineRule="auto"/>
              <w:jc w:val="center"/>
              <w:rPr>
                <w:rFonts w:ascii="Arial" w:hAnsi="Arial" w:cs="Arial"/>
                <w:color w:val="000000"/>
                <w:lang w:val="sr-Cyrl-CS"/>
              </w:rPr>
            </w:pPr>
            <w:r>
              <w:rPr>
                <w:rFonts w:ascii="Arial" w:hAnsi="Arial" w:cs="Arial"/>
                <w:color w:val="000000"/>
                <w:lang w:val="sr-Cyrl-CS"/>
              </w:rPr>
              <w:t>4.</w:t>
            </w:r>
          </w:p>
          <w:p w:rsidR="00AB51B5" w:rsidRDefault="00AB51B5" w:rsidP="00F86359">
            <w:pPr>
              <w:autoSpaceDE w:val="0"/>
              <w:autoSpaceDN w:val="0"/>
              <w:adjustRightInd w:val="0"/>
              <w:spacing w:line="276" w:lineRule="auto"/>
              <w:jc w:val="right"/>
              <w:rPr>
                <w:rFonts w:ascii="Arial" w:hAnsi="Arial" w:cs="Arial"/>
                <w:color w:val="000000"/>
                <w:lang w:val="sr-Cyrl-CS"/>
              </w:rPr>
            </w:pPr>
          </w:p>
        </w:tc>
        <w:tc>
          <w:tcPr>
            <w:tcW w:w="3885" w:type="dxa"/>
            <w:gridSpan w:val="2"/>
            <w:tcBorders>
              <w:top w:val="single" w:sz="4" w:space="0" w:color="000000"/>
              <w:left w:val="single" w:sz="4" w:space="0" w:color="auto"/>
              <w:bottom w:val="single" w:sz="4" w:space="0" w:color="000000"/>
              <w:right w:val="single" w:sz="4" w:space="0" w:color="auto"/>
            </w:tcBorders>
          </w:tcPr>
          <w:p w:rsidR="00AB51B5" w:rsidRDefault="00AB51B5" w:rsidP="00F86359">
            <w:pPr>
              <w:autoSpaceDE w:val="0"/>
              <w:autoSpaceDN w:val="0"/>
              <w:adjustRightInd w:val="0"/>
              <w:spacing w:line="276" w:lineRule="auto"/>
              <w:rPr>
                <w:rFonts w:ascii="Arial" w:hAnsi="Arial" w:cs="Arial"/>
                <w:color w:val="000000"/>
                <w:lang w:val="sr-Cyrl-CS"/>
              </w:rPr>
            </w:pPr>
            <w:r>
              <w:rPr>
                <w:rFonts w:ascii="Arial" w:hAnsi="Arial" w:cs="Arial"/>
                <w:color w:val="000000"/>
                <w:lang w:val="sr-Cyrl-CS"/>
              </w:rPr>
              <w:t>Напомена снабдевача</w:t>
            </w:r>
          </w:p>
          <w:p w:rsidR="00AB51B5" w:rsidRDefault="00AB51B5" w:rsidP="00F86359">
            <w:pPr>
              <w:autoSpaceDE w:val="0"/>
              <w:autoSpaceDN w:val="0"/>
              <w:adjustRightInd w:val="0"/>
              <w:spacing w:line="276" w:lineRule="auto"/>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lang w:val="sr-Cyrl-CS"/>
              </w:rPr>
            </w:pPr>
          </w:p>
        </w:tc>
        <w:tc>
          <w:tcPr>
            <w:tcW w:w="4306" w:type="dxa"/>
            <w:gridSpan w:val="4"/>
            <w:tcBorders>
              <w:top w:val="single" w:sz="4" w:space="0" w:color="000000"/>
              <w:left w:val="single" w:sz="4" w:space="0" w:color="auto"/>
              <w:bottom w:val="single" w:sz="4" w:space="0" w:color="000000"/>
              <w:right w:val="single" w:sz="4" w:space="0" w:color="000000"/>
            </w:tcBorders>
          </w:tcPr>
          <w:p w:rsidR="00AB51B5" w:rsidRDefault="00AB51B5" w:rsidP="00F86359">
            <w:pPr>
              <w:autoSpaceDE w:val="0"/>
              <w:autoSpaceDN w:val="0"/>
              <w:adjustRightInd w:val="0"/>
              <w:spacing w:line="276" w:lineRule="auto"/>
              <w:jc w:val="right"/>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lang w:val="sr-Cyrl-CS"/>
              </w:rPr>
            </w:pPr>
          </w:p>
        </w:tc>
      </w:tr>
      <w:tr w:rsidR="00AB51B5" w:rsidTr="00F86359">
        <w:tc>
          <w:tcPr>
            <w:tcW w:w="6545" w:type="dxa"/>
            <w:gridSpan w:val="5"/>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jc w:val="right"/>
              <w:rPr>
                <w:rFonts w:ascii="Arial" w:hAnsi="Arial" w:cs="Arial"/>
                <w:color w:val="000000"/>
                <w:lang w:val="sr-Cyrl-CS"/>
              </w:rPr>
            </w:pPr>
            <w:r>
              <w:rPr>
                <w:rFonts w:ascii="Arial" w:hAnsi="Arial" w:cs="Arial"/>
                <w:color w:val="000000"/>
                <w:lang w:val="sr-Cyrl-CS"/>
              </w:rPr>
              <w:t>Вредност понуде без ПДВ-а:</w:t>
            </w:r>
          </w:p>
        </w:tc>
        <w:tc>
          <w:tcPr>
            <w:tcW w:w="2697" w:type="dxa"/>
            <w:gridSpan w:val="2"/>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rPr>
            </w:pPr>
          </w:p>
        </w:tc>
      </w:tr>
      <w:tr w:rsidR="00AB51B5" w:rsidTr="00F86359">
        <w:tc>
          <w:tcPr>
            <w:tcW w:w="6545" w:type="dxa"/>
            <w:gridSpan w:val="5"/>
            <w:tcBorders>
              <w:top w:val="single" w:sz="4" w:space="0" w:color="000000"/>
              <w:left w:val="single" w:sz="4" w:space="0" w:color="000000"/>
              <w:bottom w:val="single" w:sz="4" w:space="0" w:color="000000"/>
              <w:right w:val="single" w:sz="4" w:space="0" w:color="000000"/>
            </w:tcBorders>
            <w:hideMark/>
          </w:tcPr>
          <w:p w:rsidR="00AB51B5" w:rsidRDefault="00AB51B5" w:rsidP="00F86359">
            <w:pPr>
              <w:autoSpaceDE w:val="0"/>
              <w:autoSpaceDN w:val="0"/>
              <w:adjustRightInd w:val="0"/>
              <w:spacing w:line="276" w:lineRule="auto"/>
              <w:jc w:val="right"/>
              <w:rPr>
                <w:rFonts w:ascii="Arial" w:hAnsi="Arial" w:cs="Arial"/>
                <w:color w:val="000000"/>
                <w:lang w:val="sr-Cyrl-CS"/>
              </w:rPr>
            </w:pPr>
            <w:r>
              <w:rPr>
                <w:rFonts w:ascii="Arial" w:hAnsi="Arial" w:cs="Arial"/>
                <w:color w:val="000000"/>
                <w:lang w:val="sr-Cyrl-CS"/>
              </w:rPr>
              <w:t>Вредност понуде са ПДВ-ом:</w:t>
            </w:r>
          </w:p>
        </w:tc>
        <w:tc>
          <w:tcPr>
            <w:tcW w:w="2697" w:type="dxa"/>
            <w:gridSpan w:val="2"/>
            <w:tcBorders>
              <w:top w:val="single" w:sz="4" w:space="0" w:color="000000"/>
              <w:left w:val="single" w:sz="4" w:space="0" w:color="000000"/>
              <w:bottom w:val="single" w:sz="4" w:space="0" w:color="000000"/>
              <w:right w:val="single" w:sz="4" w:space="0" w:color="000000"/>
            </w:tcBorders>
          </w:tcPr>
          <w:p w:rsidR="00AB51B5" w:rsidRDefault="00AB51B5" w:rsidP="00F86359">
            <w:pPr>
              <w:autoSpaceDE w:val="0"/>
              <w:autoSpaceDN w:val="0"/>
              <w:adjustRightInd w:val="0"/>
              <w:spacing w:line="276" w:lineRule="auto"/>
              <w:rPr>
                <w:rFonts w:ascii="Arial" w:hAnsi="Arial" w:cs="Arial"/>
                <w:color w:val="000000"/>
                <w:lang w:val="sr-Cyrl-CS"/>
              </w:rPr>
            </w:pPr>
          </w:p>
          <w:p w:rsidR="00AB51B5" w:rsidRDefault="00AB51B5" w:rsidP="00F86359">
            <w:pPr>
              <w:autoSpaceDE w:val="0"/>
              <w:autoSpaceDN w:val="0"/>
              <w:adjustRightInd w:val="0"/>
              <w:spacing w:line="276" w:lineRule="auto"/>
              <w:rPr>
                <w:rFonts w:ascii="Arial" w:hAnsi="Arial" w:cs="Arial"/>
                <w:color w:val="000000"/>
              </w:rPr>
            </w:pPr>
          </w:p>
        </w:tc>
      </w:tr>
    </w:tbl>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center"/>
        <w:rPr>
          <w:rFonts w:ascii="Arial" w:hAnsi="Arial" w:cs="Arial"/>
          <w:b/>
          <w:color w:val="000000"/>
          <w:lang w:val="sr-Cyrl-CS"/>
        </w:rPr>
      </w:pPr>
      <w:r>
        <w:rPr>
          <w:rFonts w:ascii="Arial" w:hAnsi="Arial" w:cs="Arial"/>
          <w:b/>
          <w:color w:val="000000"/>
          <w:lang w:val="sr-Cyrl-CS"/>
        </w:rPr>
        <w:t>Упутство за попуњавање Обрасца структуре цене</w:t>
      </w:r>
    </w:p>
    <w:p w:rsidR="00AB51B5" w:rsidRDefault="00AB51B5" w:rsidP="00AB51B5">
      <w:pPr>
        <w:autoSpaceDE w:val="0"/>
        <w:autoSpaceDN w:val="0"/>
        <w:adjustRightInd w:val="0"/>
        <w:rPr>
          <w:rFonts w:ascii="Arial" w:hAnsi="Arial" w:cs="Arial"/>
          <w:b/>
          <w:color w:val="000000"/>
          <w:lang w:val="sr-Cyrl-CS"/>
        </w:rPr>
      </w:pP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val="sr-Latn-CS" w:eastAsia="sr-Latn-CS"/>
        </w:rPr>
        <w:t xml:space="preserve">Понуђач треба да попуни </w:t>
      </w:r>
      <w:r>
        <w:rPr>
          <w:rFonts w:ascii="Tahoma" w:eastAsia="Calibri" w:hAnsi="Tahoma" w:cs="Tahoma"/>
          <w:sz w:val="22"/>
          <w:szCs w:val="22"/>
          <w:lang w:eastAsia="sr-Latn-CS"/>
        </w:rPr>
        <w:t>О</w:t>
      </w:r>
      <w:r>
        <w:rPr>
          <w:rFonts w:ascii="Tahoma" w:eastAsia="Calibri" w:hAnsi="Tahoma" w:cs="Tahoma"/>
          <w:sz w:val="22"/>
          <w:szCs w:val="22"/>
          <w:lang w:val="sr-Latn-CS" w:eastAsia="sr-Latn-CS"/>
        </w:rPr>
        <w:t>бразац структуре цене на следећи начин:</w:t>
      </w: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val="sr-Latn-CS" w:eastAsia="sr-Latn-CS"/>
        </w:rPr>
        <w:t xml:space="preserve">колона </w:t>
      </w:r>
      <w:r>
        <w:rPr>
          <w:rFonts w:ascii="Tahoma" w:eastAsia="Calibri" w:hAnsi="Tahoma" w:cs="Tahoma"/>
          <w:sz w:val="22"/>
          <w:szCs w:val="22"/>
          <w:lang w:val="sr-Cyrl-CS" w:eastAsia="sr-Latn-CS"/>
        </w:rPr>
        <w:t>5</w:t>
      </w:r>
      <w:r>
        <w:rPr>
          <w:rFonts w:ascii="Tahoma" w:eastAsia="Calibri" w:hAnsi="Tahoma" w:cs="Tahoma"/>
          <w:sz w:val="22"/>
          <w:szCs w:val="22"/>
          <w:lang w:val="sr-Latn-CS" w:eastAsia="sr-Latn-CS"/>
        </w:rPr>
        <w:t xml:space="preserve"> - уписује се цена добра по јед. мере, без ПДВ-а;</w:t>
      </w:r>
    </w:p>
    <w:p w:rsidR="00AB51B5" w:rsidRDefault="00AB51B5" w:rsidP="00AB51B5">
      <w:pPr>
        <w:autoSpaceDE w:val="0"/>
        <w:autoSpaceDN w:val="0"/>
        <w:adjustRightInd w:val="0"/>
        <w:rPr>
          <w:rFonts w:ascii="Tahoma" w:eastAsia="Calibri" w:hAnsi="Tahoma" w:cs="Tahoma"/>
          <w:sz w:val="22"/>
          <w:szCs w:val="22"/>
          <w:lang w:val="sr-Cyrl-CS" w:eastAsia="sr-Latn-CS"/>
        </w:rPr>
      </w:pPr>
      <w:r>
        <w:rPr>
          <w:rFonts w:ascii="Tahoma" w:eastAsia="Calibri" w:hAnsi="Tahoma" w:cs="Tahoma"/>
          <w:sz w:val="22"/>
          <w:szCs w:val="22"/>
          <w:lang w:val="sr-Latn-CS" w:eastAsia="sr-Latn-CS"/>
        </w:rPr>
        <w:t xml:space="preserve">колона </w:t>
      </w:r>
      <w:r>
        <w:rPr>
          <w:rFonts w:ascii="Tahoma" w:eastAsia="Calibri" w:hAnsi="Tahoma" w:cs="Tahoma"/>
          <w:sz w:val="22"/>
          <w:szCs w:val="22"/>
          <w:lang w:val="sr-Cyrl-CS" w:eastAsia="sr-Latn-CS"/>
        </w:rPr>
        <w:t>6</w:t>
      </w:r>
      <w:r>
        <w:rPr>
          <w:rFonts w:ascii="Tahoma" w:eastAsia="Calibri" w:hAnsi="Tahoma" w:cs="Tahoma"/>
          <w:sz w:val="22"/>
          <w:szCs w:val="22"/>
          <w:lang w:val="sr-Latn-CS" w:eastAsia="sr-Latn-CS"/>
        </w:rPr>
        <w:t xml:space="preserve"> - уписује се цена добра по јед. мере, са ПДВ-ом;</w:t>
      </w:r>
    </w:p>
    <w:p w:rsidR="00AB51B5" w:rsidRDefault="00AB51B5" w:rsidP="00AB51B5">
      <w:pPr>
        <w:autoSpaceDE w:val="0"/>
        <w:autoSpaceDN w:val="0"/>
        <w:adjustRightInd w:val="0"/>
        <w:rPr>
          <w:rFonts w:ascii="Tahoma" w:eastAsia="Calibri" w:hAnsi="Tahoma" w:cs="Tahoma"/>
          <w:sz w:val="22"/>
          <w:szCs w:val="22"/>
          <w:lang w:val="sr-Cyrl-CS" w:eastAsia="sr-Latn-CS"/>
        </w:rPr>
      </w:pPr>
      <w:r>
        <w:rPr>
          <w:rFonts w:ascii="Arial" w:hAnsi="Arial" w:cs="Arial"/>
          <w:color w:val="000000"/>
          <w:lang w:val="sr-Latn-CS"/>
        </w:rPr>
        <w:t>Sm</w:t>
      </w:r>
      <w:r>
        <w:rPr>
          <w:rFonts w:ascii="Arial" w:hAnsi="Arial" w:cs="Arial"/>
          <w:color w:val="000000"/>
          <w:vertAlign w:val="superscript"/>
          <w:lang w:val="sr-Cyrl-CS"/>
        </w:rPr>
        <w:t xml:space="preserve">3 </w:t>
      </w:r>
      <w:r>
        <w:rPr>
          <w:rFonts w:ascii="Arial" w:hAnsi="Arial" w:cs="Arial"/>
          <w:color w:val="000000"/>
          <w:lang w:val="sr-Cyrl-CS"/>
        </w:rPr>
        <w:t>=значи „сведени метри кубни“</w:t>
      </w:r>
    </w:p>
    <w:p w:rsidR="00AB51B5" w:rsidRDefault="00AB51B5" w:rsidP="00AB51B5">
      <w:pPr>
        <w:autoSpaceDE w:val="0"/>
        <w:autoSpaceDN w:val="0"/>
        <w:adjustRightInd w:val="0"/>
        <w:rPr>
          <w:rFonts w:ascii="Tahoma" w:eastAsia="Calibri" w:hAnsi="Tahoma" w:cs="Tahoma"/>
          <w:sz w:val="22"/>
          <w:szCs w:val="22"/>
          <w:lang w:val="sr-Cyrl-CS" w:eastAsia="sr-Latn-CS"/>
        </w:rPr>
      </w:pPr>
      <w:r>
        <w:rPr>
          <w:rFonts w:ascii="Tahoma" w:eastAsia="Calibri" w:hAnsi="Tahoma" w:cs="Tahoma"/>
          <w:sz w:val="22"/>
          <w:szCs w:val="22"/>
          <w:lang w:val="sr-Cyrl-CS" w:eastAsia="sr-Latn-CS"/>
        </w:rPr>
        <w:t>На крају исказати вредност понуде без ПДВ-а и вредност понуде са ПДВ-ом за укупну количину.</w:t>
      </w:r>
    </w:p>
    <w:p w:rsidR="00AB51B5" w:rsidRDefault="00AB51B5" w:rsidP="00AB51B5">
      <w:pPr>
        <w:autoSpaceDE w:val="0"/>
        <w:autoSpaceDN w:val="0"/>
        <w:adjustRightInd w:val="0"/>
        <w:jc w:val="both"/>
        <w:rPr>
          <w:rFonts w:ascii="Arial" w:eastAsia="Calibri" w:hAnsi="Arial" w:cs="Arial"/>
          <w:sz w:val="22"/>
          <w:szCs w:val="22"/>
          <w:lang w:val="sr-Cyrl-CS" w:eastAsia="sr-Latn-CS"/>
        </w:rPr>
      </w:pPr>
    </w:p>
    <w:p w:rsidR="00AB51B5" w:rsidRDefault="00AB51B5" w:rsidP="00AB51B5">
      <w:pPr>
        <w:autoSpaceDE w:val="0"/>
        <w:autoSpaceDN w:val="0"/>
        <w:adjustRightInd w:val="0"/>
        <w:jc w:val="both"/>
        <w:rPr>
          <w:rFonts w:ascii="Arial" w:hAnsi="Arial" w:cs="Arial"/>
          <w:color w:val="000000"/>
          <w:lang w:val="sr-Cyrl-CS"/>
        </w:rPr>
      </w:pPr>
      <w:r>
        <w:rPr>
          <w:rFonts w:ascii="Arial" w:eastAsia="Calibri" w:hAnsi="Arial" w:cs="Arial"/>
          <w:sz w:val="22"/>
          <w:szCs w:val="22"/>
          <w:lang w:val="sr-Latn-CS" w:eastAsia="sr-Latn-CS"/>
        </w:rPr>
        <w:t xml:space="preserve">Место и датум </w:t>
      </w:r>
    </w:p>
    <w:p w:rsidR="00AB51B5" w:rsidRDefault="00AB51B5" w:rsidP="00AB51B5">
      <w:pPr>
        <w:autoSpaceDE w:val="0"/>
        <w:autoSpaceDN w:val="0"/>
        <w:adjustRightInd w:val="0"/>
        <w:jc w:val="both"/>
        <w:rPr>
          <w:rFonts w:ascii="Arial" w:hAnsi="Arial" w:cs="Arial"/>
          <w:color w:val="000000"/>
          <w:lang w:val="sr-Cyrl-CS"/>
        </w:rPr>
      </w:pPr>
    </w:p>
    <w:p w:rsidR="00AB51B5" w:rsidRPr="00835897" w:rsidRDefault="00AB51B5" w:rsidP="00AB51B5">
      <w:pPr>
        <w:autoSpaceDE w:val="0"/>
        <w:autoSpaceDN w:val="0"/>
        <w:adjustRightInd w:val="0"/>
        <w:rPr>
          <w:rFonts w:ascii="Arial CYR" w:hAnsi="Arial CYR" w:cs="Arial CYR"/>
          <w:color w:val="000000"/>
        </w:rPr>
      </w:pPr>
      <w:r>
        <w:rPr>
          <w:rFonts w:ascii="Arial CYR" w:hAnsi="Arial CYR" w:cs="Arial CYR"/>
          <w:color w:val="000000"/>
        </w:rPr>
        <w:t>У _______________________, дана: ________201</w:t>
      </w:r>
      <w:r>
        <w:rPr>
          <w:rFonts w:ascii="Arial CYR" w:hAnsi="Arial CYR" w:cs="Arial CYR"/>
          <w:color w:val="000000"/>
          <w:lang w:val="sr-Cyrl-CS"/>
        </w:rPr>
        <w:t>9</w:t>
      </w:r>
      <w:r>
        <w:rPr>
          <w:rFonts w:ascii="Arial CYR" w:hAnsi="Arial CYR" w:cs="Arial CYR"/>
          <w:color w:val="000000"/>
        </w:rPr>
        <w:t>. године</w:t>
      </w:r>
    </w:p>
    <w:p w:rsidR="00AB51B5" w:rsidRPr="00703980" w:rsidRDefault="00AB51B5" w:rsidP="00AB51B5">
      <w:pPr>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B51B5" w:rsidRDefault="00AB51B5" w:rsidP="00AB51B5">
      <w:pPr>
        <w:autoSpaceDE w:val="0"/>
        <w:autoSpaceDN w:val="0"/>
        <w:adjustRightInd w:val="0"/>
        <w:ind w:left="5760"/>
        <w:rPr>
          <w:rFonts w:ascii="Arial CYR" w:hAnsi="Arial CYR" w:cs="Arial CYR"/>
          <w:color w:val="000000"/>
        </w:rPr>
      </w:pPr>
      <w:r>
        <w:rPr>
          <w:rFonts w:ascii="Arial CYR" w:hAnsi="Arial CYR" w:cs="Arial CYR"/>
          <w:color w:val="000000"/>
        </w:rPr>
        <w:t>Структуру цене дао:</w:t>
      </w:r>
    </w:p>
    <w:p w:rsidR="00AB51B5" w:rsidRDefault="00AB51B5" w:rsidP="00AB51B5">
      <w:pPr>
        <w:autoSpaceDE w:val="0"/>
        <w:autoSpaceDN w:val="0"/>
        <w:adjustRightInd w:val="0"/>
        <w:ind w:left="5760"/>
        <w:rPr>
          <w:rFonts w:ascii="Arial" w:hAnsi="Arial" w:cs="Arial"/>
          <w:color w:val="000000"/>
        </w:rPr>
      </w:pPr>
    </w:p>
    <w:p w:rsidR="00AB51B5" w:rsidRDefault="00AB51B5" w:rsidP="00AB51B5">
      <w:pPr>
        <w:autoSpaceDE w:val="0"/>
        <w:autoSpaceDN w:val="0"/>
        <w:adjustRightInd w:val="0"/>
        <w:ind w:left="4320" w:firstLine="720"/>
        <w:rPr>
          <w:rFonts w:ascii="Arial CYR" w:hAnsi="Arial CYR" w:cs="Arial CYR"/>
          <w:color w:val="000000"/>
        </w:rPr>
      </w:pPr>
      <w:r>
        <w:rPr>
          <w:rFonts w:ascii="Arial CYR" w:hAnsi="Arial CYR" w:cs="Arial CYR"/>
          <w:color w:val="000000"/>
        </w:rPr>
        <w:t>____________________________</w:t>
      </w:r>
    </w:p>
    <w:p w:rsidR="00AB51B5" w:rsidRDefault="00AB51B5" w:rsidP="00AB51B5">
      <w:pPr>
        <w:autoSpaceDE w:val="0"/>
        <w:autoSpaceDN w:val="0"/>
        <w:adjustRightInd w:val="0"/>
        <w:rPr>
          <w:rFonts w:ascii="Arial CYR" w:hAnsi="Arial CYR" w:cs="Arial CYR"/>
          <w:color w:val="000000"/>
          <w:lang w:val="sr-Cyrl-CS"/>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CYR" w:hAnsi="Arial CYR" w:cs="Arial CYR"/>
          <w:color w:val="000000"/>
        </w:rPr>
        <w:t>потпис овлашћеног лица понуђача</w:t>
      </w: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rPr>
          <w:rFonts w:ascii="Arial" w:hAnsi="Arial" w:cs="Arial"/>
          <w:b/>
          <w:bCs/>
          <w:color w:val="000000"/>
        </w:rPr>
      </w:pPr>
    </w:p>
    <w:p w:rsidR="00AB51B5" w:rsidRPr="00381597"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val="sr-Latn-CS" w:eastAsia="sr-Latn-CS"/>
        </w:rPr>
        <w:lastRenderedPageBreak/>
        <w:t>Образац структуре цене понуђач мора да попуни</w:t>
      </w:r>
      <w:r>
        <w:rPr>
          <w:rFonts w:ascii="Tahoma" w:eastAsia="Calibri" w:hAnsi="Tahoma" w:cs="Tahoma"/>
          <w:sz w:val="22"/>
          <w:szCs w:val="22"/>
          <w:lang w:eastAsia="sr-Latn-CS"/>
        </w:rPr>
        <w:t xml:space="preserve"> и</w:t>
      </w:r>
      <w:r>
        <w:rPr>
          <w:rFonts w:ascii="Tahoma" w:eastAsia="Calibri" w:hAnsi="Tahoma" w:cs="Tahoma"/>
          <w:sz w:val="22"/>
          <w:szCs w:val="22"/>
          <w:lang w:val="sr-Latn-CS" w:eastAsia="sr-Latn-CS"/>
        </w:rPr>
        <w:t xml:space="preserve"> потпише, чиме</w:t>
      </w: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val="sr-Latn-CS" w:eastAsia="sr-Latn-CS"/>
        </w:rPr>
        <w:t>потврђује да је сагласан са применом начина обрачуна трошкова наведених у тачкама</w:t>
      </w: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eastAsia="sr-Latn-CS"/>
        </w:rPr>
        <w:t>О</w:t>
      </w:r>
      <w:r>
        <w:rPr>
          <w:rFonts w:ascii="Tahoma" w:eastAsia="Calibri" w:hAnsi="Tahoma" w:cs="Tahoma"/>
          <w:sz w:val="22"/>
          <w:szCs w:val="22"/>
          <w:lang w:val="sr-Latn-CS" w:eastAsia="sr-Latn-CS"/>
        </w:rPr>
        <w:t>брасца структуре цене.</w:t>
      </w:r>
    </w:p>
    <w:p w:rsidR="00AB51B5" w:rsidRDefault="00AB51B5" w:rsidP="00AB51B5">
      <w:pPr>
        <w:autoSpaceDE w:val="0"/>
        <w:autoSpaceDN w:val="0"/>
        <w:adjustRightInd w:val="0"/>
        <w:rPr>
          <w:rFonts w:ascii="Tahoma" w:eastAsia="Calibri" w:hAnsi="Tahoma" w:cs="Tahoma"/>
          <w:sz w:val="22"/>
          <w:szCs w:val="22"/>
          <w:lang w:val="sr-Latn-CS" w:eastAsia="sr-Latn-CS"/>
        </w:rPr>
      </w:pPr>
      <w:r>
        <w:rPr>
          <w:rFonts w:ascii="Tahoma" w:eastAsia="Calibri" w:hAnsi="Tahoma" w:cs="Tahoma"/>
          <w:sz w:val="22"/>
          <w:szCs w:val="22"/>
          <w:lang w:val="sr-Latn-CS" w:eastAsia="sr-Latn-CS"/>
        </w:rPr>
        <w:t>Уколико група понуђача поднос</w:t>
      </w:r>
      <w:r>
        <w:rPr>
          <w:rFonts w:ascii="Tahoma" w:eastAsia="Calibri" w:hAnsi="Tahoma" w:cs="Tahoma"/>
          <w:sz w:val="22"/>
          <w:szCs w:val="22"/>
          <w:lang w:eastAsia="sr-Latn-CS"/>
        </w:rPr>
        <w:t>и</w:t>
      </w:r>
      <w:r>
        <w:rPr>
          <w:rFonts w:ascii="Tahoma" w:eastAsia="Calibri" w:hAnsi="Tahoma" w:cs="Tahoma"/>
          <w:sz w:val="22"/>
          <w:szCs w:val="22"/>
          <w:lang w:val="sr-Latn-CS" w:eastAsia="sr-Latn-CS"/>
        </w:rPr>
        <w:t xml:space="preserve"> заједничку понуду, Образац попуњава понуђач, члан</w:t>
      </w:r>
    </w:p>
    <w:p w:rsidR="00AB51B5" w:rsidRPr="00D215AC" w:rsidRDefault="00AB51B5" w:rsidP="00AB51B5">
      <w:pPr>
        <w:autoSpaceDE w:val="0"/>
        <w:autoSpaceDN w:val="0"/>
        <w:adjustRightInd w:val="0"/>
        <w:rPr>
          <w:rFonts w:ascii="Tahoma" w:eastAsia="Calibri" w:hAnsi="Tahoma" w:cs="Tahoma"/>
          <w:sz w:val="22"/>
          <w:szCs w:val="22"/>
          <w:lang w:val="sr-Cyrl-CS" w:eastAsia="sr-Latn-CS"/>
        </w:rPr>
        <w:sectPr w:rsidR="00AB51B5" w:rsidRPr="00D215AC">
          <w:footerReference w:type="default" r:id="rId14"/>
          <w:pgSz w:w="12240" w:h="15840"/>
          <w:pgMar w:top="1417" w:right="1417" w:bottom="1417" w:left="1417" w:header="708" w:footer="708" w:gutter="0"/>
          <w:cols w:space="720"/>
        </w:sectPr>
      </w:pPr>
      <w:r>
        <w:rPr>
          <w:rFonts w:ascii="Tahoma" w:eastAsia="Calibri" w:hAnsi="Tahoma" w:cs="Tahoma"/>
          <w:sz w:val="22"/>
          <w:szCs w:val="22"/>
          <w:lang w:val="sr-Latn-CS" w:eastAsia="sr-Latn-CS"/>
        </w:rPr>
        <w:t>групе – носилац посла, односно његово овлашћено ли</w:t>
      </w:r>
      <w:r>
        <w:rPr>
          <w:rFonts w:ascii="Tahoma" w:eastAsia="Calibri" w:hAnsi="Tahoma" w:cs="Tahoma"/>
          <w:sz w:val="22"/>
          <w:szCs w:val="22"/>
          <w:lang w:val="sr-Cyrl-CS" w:eastAsia="sr-Latn-CS"/>
        </w:rPr>
        <w:t>це</w:t>
      </w:r>
    </w:p>
    <w:p w:rsidR="00AB51B5" w:rsidRDefault="00AB51B5" w:rsidP="00AB51B5">
      <w:pPr>
        <w:autoSpaceDE w:val="0"/>
        <w:autoSpaceDN w:val="0"/>
        <w:adjustRightInd w:val="0"/>
        <w:jc w:val="both"/>
        <w:rPr>
          <w:rFonts w:ascii="Arial" w:hAnsi="Arial" w:cs="Arial"/>
          <w:b/>
          <w:bCs/>
          <w:lang w:val="sr-Cyrl-CS"/>
        </w:rPr>
      </w:pPr>
    </w:p>
    <w:p w:rsidR="00AB51B5" w:rsidRPr="00D215AC" w:rsidRDefault="00AB51B5" w:rsidP="00AB51B5">
      <w:pPr>
        <w:autoSpaceDE w:val="0"/>
        <w:autoSpaceDN w:val="0"/>
        <w:adjustRightInd w:val="0"/>
        <w:jc w:val="right"/>
        <w:rPr>
          <w:rFonts w:ascii="Arial CYR" w:hAnsi="Arial CYR" w:cs="Arial CYR"/>
          <w:b/>
          <w:bCs/>
        </w:rPr>
      </w:pPr>
      <w:r>
        <w:rPr>
          <w:rFonts w:ascii="Arial CYR" w:hAnsi="Arial CYR" w:cs="Arial CYR"/>
          <w:b/>
          <w:bCs/>
        </w:rPr>
        <w:t xml:space="preserve">ОБРАЗАЦ БРОЈ </w:t>
      </w:r>
      <w:r>
        <w:rPr>
          <w:rFonts w:ascii="Arial CYR" w:hAnsi="Arial CYR" w:cs="Arial CYR"/>
          <w:b/>
          <w:bCs/>
          <w:lang w:val="sr-Cyrl-CS"/>
        </w:rPr>
        <w:t>5</w:t>
      </w:r>
    </w:p>
    <w:p w:rsidR="00AB51B5" w:rsidRPr="00D215AC"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rPr>
        <w:t>У складу са чланом 88 Закона о јавним набавкама („Сл. гласник РС“, бр. 124/2012</w:t>
      </w:r>
      <w:r>
        <w:rPr>
          <w:rFonts w:ascii="Arial CYR" w:hAnsi="Arial CYR" w:cs="Arial CYR"/>
          <w:color w:val="000000"/>
          <w:lang w:val="sr-Cyrl-CS"/>
        </w:rPr>
        <w:t>, 14/2015 и 68/2015</w:t>
      </w:r>
      <w:r>
        <w:rPr>
          <w:rFonts w:ascii="Arial CYR" w:hAnsi="Arial CYR" w:cs="Arial CYR"/>
          <w:color w:val="000000"/>
        </w:rPr>
        <w:t xml:space="preserve">), </w:t>
      </w:r>
      <w:r>
        <w:rPr>
          <w:rFonts w:ascii="Arial CYR" w:hAnsi="Arial CYR" w:cs="Arial CYR"/>
          <w:color w:val="000000"/>
          <w:lang w:val="sr-Cyrl-CS"/>
        </w:rPr>
        <w:t>Понуђач:</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Назив: __________________________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Седиште: ______________________________________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Тел: 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ПИБ: 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Матични број: _____________________</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w:hAnsi="Arial" w:cs="Arial"/>
          <w:lang w:val="sr-Cyrl-CS"/>
        </w:rPr>
      </w:pPr>
      <w:r>
        <w:rPr>
          <w:rFonts w:ascii="Arial" w:hAnsi="Arial" w:cs="Arial"/>
          <w:lang w:val="sr-Cyrl-CS"/>
        </w:rPr>
        <w:t>доставља:</w:t>
      </w:r>
    </w:p>
    <w:p w:rsidR="00AB51B5" w:rsidRDefault="00AB51B5" w:rsidP="00AB51B5">
      <w:pPr>
        <w:autoSpaceDE w:val="0"/>
        <w:autoSpaceDN w:val="0"/>
        <w:adjustRightInd w:val="0"/>
        <w:jc w:val="both"/>
        <w:rPr>
          <w:rFonts w:ascii="Arial" w:hAnsi="Arial" w:cs="Arial"/>
          <w:lang w:val="sr-Cyrl-CS"/>
        </w:rPr>
      </w:pPr>
    </w:p>
    <w:p w:rsidR="00AB51B5" w:rsidRDefault="00AB51B5" w:rsidP="00AB51B5">
      <w:pPr>
        <w:autoSpaceDE w:val="0"/>
        <w:autoSpaceDN w:val="0"/>
        <w:adjustRightInd w:val="0"/>
        <w:jc w:val="both"/>
        <w:rPr>
          <w:rFonts w:ascii="Arial" w:hAnsi="Arial" w:cs="Arial"/>
        </w:rPr>
      </w:pPr>
    </w:p>
    <w:p w:rsidR="00AB51B5" w:rsidRDefault="00AB51B5" w:rsidP="00AB51B5">
      <w:pPr>
        <w:keepNext/>
        <w:tabs>
          <w:tab w:val="left" w:pos="0"/>
        </w:tabs>
        <w:autoSpaceDE w:val="0"/>
        <w:autoSpaceDN w:val="0"/>
        <w:adjustRightInd w:val="0"/>
        <w:jc w:val="center"/>
        <w:rPr>
          <w:rFonts w:ascii="Arial CYR" w:hAnsi="Arial CYR" w:cs="Arial CYR"/>
          <w:b/>
          <w:bCs/>
        </w:rPr>
      </w:pPr>
      <w:r>
        <w:rPr>
          <w:rFonts w:ascii="Arial CYR" w:hAnsi="Arial CYR" w:cs="Arial CYR"/>
          <w:b/>
          <w:bCs/>
        </w:rPr>
        <w:t>ОБРАЗАЦ ТРОШКОВА ПРИПРЕМЕ ПОНУДЕ</w:t>
      </w:r>
    </w:p>
    <w:p w:rsidR="00AB51B5" w:rsidRDefault="00AB51B5" w:rsidP="00AB51B5">
      <w:pPr>
        <w:autoSpaceDE w:val="0"/>
        <w:autoSpaceDN w:val="0"/>
        <w:adjustRightInd w:val="0"/>
        <w:jc w:val="both"/>
        <w:rPr>
          <w:rFonts w:ascii="Arial" w:hAnsi="Arial" w:cs="Arial"/>
          <w:color w:val="000000"/>
        </w:rPr>
      </w:pPr>
    </w:p>
    <w:p w:rsidR="00AB51B5" w:rsidRPr="00D30110" w:rsidRDefault="00AB51B5" w:rsidP="00AB51B5">
      <w:pPr>
        <w:autoSpaceDE w:val="0"/>
        <w:autoSpaceDN w:val="0"/>
        <w:adjustRightInd w:val="0"/>
        <w:jc w:val="center"/>
        <w:rPr>
          <w:rFonts w:ascii="Arial" w:hAnsi="Arial" w:cs="Arial"/>
          <w:b/>
          <w:color w:val="000000"/>
          <w:lang w:val="sr-Cyrl-CS"/>
        </w:rPr>
      </w:pPr>
      <w:r w:rsidRPr="00D30110">
        <w:rPr>
          <w:rFonts w:ascii="Arial" w:hAnsi="Arial" w:cs="Arial"/>
          <w:b/>
          <w:color w:val="000000"/>
          <w:lang w:val="sr-Cyrl-CS"/>
        </w:rPr>
        <w:t>ЈН БРОЈ: 03/2019 – добра, Природни гас</w:t>
      </w:r>
    </w:p>
    <w:p w:rsidR="00AB51B5" w:rsidRDefault="00AB51B5" w:rsidP="00AB51B5">
      <w:pPr>
        <w:autoSpaceDE w:val="0"/>
        <w:autoSpaceDN w:val="0"/>
        <w:adjustRightInd w:val="0"/>
        <w:jc w:val="both"/>
        <w:rPr>
          <w:rFonts w:ascii="Arial" w:hAnsi="Arial" w:cs="Arial"/>
          <w:color w:val="000000"/>
        </w:rPr>
      </w:pPr>
    </w:p>
    <w:tbl>
      <w:tblPr>
        <w:tblW w:w="0" w:type="auto"/>
        <w:jc w:val="center"/>
        <w:tblLayout w:type="fixed"/>
        <w:tblLook w:val="04A0"/>
      </w:tblPr>
      <w:tblGrid>
        <w:gridCol w:w="4612"/>
        <w:gridCol w:w="4612"/>
      </w:tblGrid>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hideMark/>
          </w:tcPr>
          <w:p w:rsidR="00AB51B5" w:rsidRDefault="00AB51B5" w:rsidP="00F86359">
            <w:pPr>
              <w:autoSpaceDE w:val="0"/>
              <w:autoSpaceDN w:val="0"/>
              <w:adjustRightInd w:val="0"/>
              <w:spacing w:line="276" w:lineRule="auto"/>
              <w:jc w:val="center"/>
              <w:rPr>
                <w:rFonts w:ascii="Calibri" w:hAnsi="Calibri" w:cs="Calibri"/>
              </w:rPr>
            </w:pPr>
            <w:r>
              <w:rPr>
                <w:rFonts w:ascii="Arial CYR" w:hAnsi="Arial CYR" w:cs="Arial CYR"/>
                <w:b/>
                <w:bCs/>
                <w:color w:val="000000"/>
              </w:rPr>
              <w:t>Назив и опис трошка</w:t>
            </w:r>
          </w:p>
        </w:tc>
        <w:tc>
          <w:tcPr>
            <w:tcW w:w="4612" w:type="dxa"/>
            <w:tcBorders>
              <w:top w:val="single" w:sz="4" w:space="0" w:color="000000"/>
              <w:left w:val="single" w:sz="4" w:space="0" w:color="000000"/>
              <w:bottom w:val="single" w:sz="4" w:space="0" w:color="000000"/>
              <w:right w:val="single" w:sz="4" w:space="0" w:color="000000"/>
            </w:tcBorders>
            <w:shd w:val="clear" w:color="auto" w:fill="FFFFFF"/>
            <w:hideMark/>
          </w:tcPr>
          <w:p w:rsidR="00AB51B5" w:rsidRDefault="00AB51B5" w:rsidP="00F86359">
            <w:pPr>
              <w:autoSpaceDE w:val="0"/>
              <w:autoSpaceDN w:val="0"/>
              <w:adjustRightInd w:val="0"/>
              <w:spacing w:line="276" w:lineRule="auto"/>
              <w:jc w:val="center"/>
              <w:rPr>
                <w:rFonts w:ascii="Calibri" w:hAnsi="Calibri" w:cs="Calibri"/>
              </w:rPr>
            </w:pPr>
            <w:r>
              <w:rPr>
                <w:rFonts w:ascii="Arial CYR" w:hAnsi="Arial CYR" w:cs="Arial CYR"/>
                <w:b/>
                <w:bCs/>
                <w:color w:val="000000"/>
              </w:rPr>
              <w:t>Износ</w:t>
            </w: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center"/>
              <w:rPr>
                <w:rFonts w:ascii="Calibri" w:hAnsi="Calibri" w:cs="Calibri"/>
              </w:rPr>
            </w:pPr>
          </w:p>
        </w:tc>
      </w:tr>
      <w:tr w:rsidR="00AB51B5" w:rsidTr="00F86359">
        <w:trPr>
          <w:trHeight w:val="1"/>
          <w:jc w:val="center"/>
        </w:trPr>
        <w:tc>
          <w:tcPr>
            <w:tcW w:w="4612" w:type="dxa"/>
            <w:tcBorders>
              <w:top w:val="single" w:sz="4" w:space="0" w:color="000000"/>
              <w:left w:val="single" w:sz="4" w:space="0" w:color="000000"/>
              <w:bottom w:val="single" w:sz="4" w:space="0" w:color="000000"/>
              <w:right w:val="single" w:sz="4" w:space="0" w:color="000000"/>
            </w:tcBorders>
            <w:shd w:val="clear" w:color="auto" w:fill="FFFFFF"/>
            <w:hideMark/>
          </w:tcPr>
          <w:p w:rsidR="00AB51B5" w:rsidRDefault="00AB51B5" w:rsidP="00F86359">
            <w:pPr>
              <w:autoSpaceDE w:val="0"/>
              <w:autoSpaceDN w:val="0"/>
              <w:adjustRightInd w:val="0"/>
              <w:spacing w:line="276" w:lineRule="auto"/>
              <w:jc w:val="right"/>
              <w:rPr>
                <w:rFonts w:ascii="Calibri" w:hAnsi="Calibri" w:cs="Calibri"/>
              </w:rPr>
            </w:pPr>
            <w:r>
              <w:rPr>
                <w:rFonts w:ascii="Arial CYR" w:hAnsi="Arial CYR" w:cs="Arial CYR"/>
                <w:b/>
                <w:bCs/>
                <w:color w:val="000000"/>
              </w:rPr>
              <w:t>УКУПНО</w:t>
            </w:r>
          </w:p>
        </w:tc>
        <w:tc>
          <w:tcPr>
            <w:tcW w:w="4612" w:type="dxa"/>
            <w:tcBorders>
              <w:top w:val="single" w:sz="4" w:space="0" w:color="000000"/>
              <w:left w:val="single" w:sz="4" w:space="0" w:color="000000"/>
              <w:bottom w:val="single" w:sz="4" w:space="0" w:color="000000"/>
              <w:right w:val="single" w:sz="4" w:space="0" w:color="000000"/>
            </w:tcBorders>
            <w:shd w:val="clear" w:color="auto" w:fill="FFFFFF"/>
          </w:tcPr>
          <w:p w:rsidR="00AB51B5" w:rsidRDefault="00AB51B5" w:rsidP="00F86359">
            <w:pPr>
              <w:autoSpaceDE w:val="0"/>
              <w:autoSpaceDN w:val="0"/>
              <w:adjustRightInd w:val="0"/>
              <w:spacing w:line="276" w:lineRule="auto"/>
              <w:jc w:val="both"/>
              <w:rPr>
                <w:rFonts w:ascii="Calibri" w:hAnsi="Calibri" w:cs="Calibri"/>
              </w:rPr>
            </w:pPr>
          </w:p>
        </w:tc>
      </w:tr>
    </w:tbl>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color w:val="000000"/>
          <w:lang w:val="sr-Cyrl-CS"/>
        </w:rPr>
      </w:pPr>
    </w:p>
    <w:p w:rsidR="00AB51B5" w:rsidRDefault="00AB51B5" w:rsidP="00AB51B5">
      <w:pPr>
        <w:autoSpaceDE w:val="0"/>
        <w:autoSpaceDN w:val="0"/>
        <w:adjustRightInd w:val="0"/>
        <w:jc w:val="both"/>
        <w:rPr>
          <w:rFonts w:ascii="Arial" w:hAnsi="Arial" w:cs="Arial"/>
          <w:b/>
          <w:bCs/>
          <w:color w:val="000000"/>
        </w:rPr>
      </w:pPr>
    </w:p>
    <w:p w:rsidR="00AB51B5" w:rsidRPr="00D215AC" w:rsidRDefault="00AB51B5" w:rsidP="00AB51B5">
      <w:pPr>
        <w:autoSpaceDE w:val="0"/>
        <w:autoSpaceDN w:val="0"/>
        <w:adjustRightInd w:val="0"/>
        <w:rPr>
          <w:rFonts w:ascii="Arial CYR" w:hAnsi="Arial CYR" w:cs="Arial CYR"/>
          <w:color w:val="000000"/>
        </w:rPr>
      </w:pPr>
      <w:r>
        <w:rPr>
          <w:rFonts w:ascii="Arial CYR" w:hAnsi="Arial CYR" w:cs="Arial CYR"/>
          <w:color w:val="000000"/>
        </w:rPr>
        <w:t>У _______________________, дана: ________201</w:t>
      </w:r>
      <w:r>
        <w:rPr>
          <w:rFonts w:ascii="Arial CYR" w:hAnsi="Arial CYR" w:cs="Arial CYR"/>
          <w:color w:val="000000"/>
          <w:lang w:val="sr-Cyrl-CS"/>
        </w:rPr>
        <w:t>9</w:t>
      </w:r>
      <w:r>
        <w:rPr>
          <w:rFonts w:ascii="Arial CYR" w:hAnsi="Arial CYR" w:cs="Arial CYR"/>
          <w:color w:val="000000"/>
        </w:rPr>
        <w:t>. године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Pr="00D215AC" w:rsidRDefault="00AB51B5" w:rsidP="00AB51B5">
      <w:pPr>
        <w:autoSpaceDE w:val="0"/>
        <w:autoSpaceDN w:val="0"/>
        <w:adjustRightInd w:val="0"/>
        <w:rPr>
          <w:rFonts w:ascii="Arial CYR" w:hAnsi="Arial CYR" w:cs="Arial CYR"/>
          <w:color w:val="000000"/>
        </w:rPr>
      </w:pPr>
    </w:p>
    <w:p w:rsidR="00AB51B5" w:rsidRDefault="00AB51B5" w:rsidP="00AB51B5">
      <w:pPr>
        <w:autoSpaceDE w:val="0"/>
        <w:autoSpaceDN w:val="0"/>
        <w:adjustRightInd w:val="0"/>
        <w:jc w:val="center"/>
        <w:rPr>
          <w:rFonts w:ascii="Arial" w:hAnsi="Arial" w:cs="Arial"/>
          <w:b/>
          <w:bCs/>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both"/>
        <w:rPr>
          <w:rFonts w:ascii="Arial CYR" w:hAnsi="Arial CYR" w:cs="Arial CYR"/>
          <w:color w:val="000000"/>
        </w:rPr>
      </w:pPr>
      <w:r>
        <w:rPr>
          <w:rFonts w:ascii="Arial" w:hAnsi="Arial" w:cs="Arial"/>
          <w:color w:val="000000"/>
        </w:rPr>
        <w:t xml:space="preserve"> </w:t>
      </w:r>
      <w:r>
        <w:rPr>
          <w:rFonts w:ascii="Arial" w:hAnsi="Arial" w:cs="Arial"/>
          <w:color w:val="000000"/>
          <w:lang w:val="sr-Cyrl-CS"/>
        </w:rPr>
        <w:t xml:space="preserve">                                                    </w:t>
      </w:r>
      <w:r>
        <w:rPr>
          <w:rFonts w:ascii="Arial CYR" w:hAnsi="Arial CYR" w:cs="Arial CYR"/>
          <w:color w:val="000000"/>
        </w:rPr>
        <w:t>Потпис овлашћеног лица понуђача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color w:val="000000"/>
        </w:rPr>
        <w:t>_____________________________</w:t>
      </w:r>
    </w:p>
    <w:p w:rsidR="00AB51B5" w:rsidRDefault="00AB51B5" w:rsidP="00AB51B5">
      <w:pPr>
        <w:autoSpaceDE w:val="0"/>
        <w:autoSpaceDN w:val="0"/>
        <w:adjustRightInd w:val="0"/>
        <w:rPr>
          <w:rFonts w:ascii="Arial" w:hAnsi="Arial" w:cs="Arial"/>
          <w:b/>
          <w:bCs/>
          <w:color w:val="000000"/>
        </w:rPr>
      </w:pPr>
    </w:p>
    <w:p w:rsidR="00AB51B5" w:rsidRDefault="00AB51B5" w:rsidP="00AB51B5">
      <w:pPr>
        <w:autoSpaceDE w:val="0"/>
        <w:autoSpaceDN w:val="0"/>
        <w:adjustRightInd w:val="0"/>
        <w:rPr>
          <w:rFonts w:ascii="Arial" w:hAnsi="Arial" w:cs="Arial"/>
          <w:b/>
          <w:bCs/>
          <w:color w:val="000000"/>
          <w:lang w:val="sr-Cyrl-CS"/>
        </w:rPr>
      </w:pPr>
    </w:p>
    <w:p w:rsidR="00AB51B5" w:rsidRDefault="00AB51B5" w:rsidP="00AB51B5">
      <w:pPr>
        <w:autoSpaceDE w:val="0"/>
        <w:autoSpaceDN w:val="0"/>
        <w:adjustRightInd w:val="0"/>
        <w:jc w:val="both"/>
        <w:rPr>
          <w:rFonts w:ascii="Arial CYR" w:hAnsi="Arial CYR" w:cs="Arial CYR"/>
          <w:lang w:val="sr-Cyrl-CS"/>
        </w:rPr>
      </w:pPr>
      <w:r>
        <w:rPr>
          <w:rFonts w:ascii="Arial CYR" w:hAnsi="Arial CYR" w:cs="Arial CYR"/>
          <w:b/>
          <w:bCs/>
        </w:rPr>
        <w:t xml:space="preserve">Напомена: </w:t>
      </w:r>
      <w:r>
        <w:rPr>
          <w:rFonts w:ascii="Arial CYR" w:hAnsi="Arial CYR" w:cs="Arial CYR"/>
        </w:rPr>
        <w:t>Понуђач може да у оквиру понуде достави укупан износ и структуру трошкова припремања понуде у складу са датим Обрасцем и чланом 88 Закона.</w:t>
      </w:r>
      <w:r>
        <w:rPr>
          <w:rFonts w:ascii="Arial CYR" w:hAnsi="Arial CYR" w:cs="Arial CYR"/>
          <w:lang w:val="sr-Cyrl-CS"/>
        </w:rPr>
        <w:t xml:space="preserve"> Достава овог Обрасца није обавезна.</w:t>
      </w:r>
    </w:p>
    <w:p w:rsidR="00AB51B5" w:rsidRDefault="00AB51B5" w:rsidP="00AB51B5">
      <w:pPr>
        <w:autoSpaceDE w:val="0"/>
        <w:autoSpaceDN w:val="0"/>
        <w:adjustRightInd w:val="0"/>
        <w:rPr>
          <w:rFonts w:ascii="Arial CYR" w:hAnsi="Arial CYR" w:cs="Arial CYR"/>
          <w:b/>
          <w:bCs/>
        </w:rPr>
      </w:pPr>
    </w:p>
    <w:p w:rsidR="00AB51B5" w:rsidRPr="00D215AC" w:rsidRDefault="00AB51B5" w:rsidP="00AB51B5">
      <w:pPr>
        <w:autoSpaceDE w:val="0"/>
        <w:autoSpaceDN w:val="0"/>
        <w:adjustRightInd w:val="0"/>
        <w:rPr>
          <w:rFonts w:ascii="Arial CYR" w:hAnsi="Arial CYR" w:cs="Arial CYR"/>
          <w:b/>
          <w:bCs/>
        </w:rPr>
      </w:pPr>
    </w:p>
    <w:p w:rsidR="00AB51B5" w:rsidRPr="00D215AC" w:rsidRDefault="00AB51B5" w:rsidP="00AB51B5">
      <w:pPr>
        <w:autoSpaceDE w:val="0"/>
        <w:autoSpaceDN w:val="0"/>
        <w:adjustRightInd w:val="0"/>
        <w:jc w:val="right"/>
        <w:rPr>
          <w:rFonts w:ascii="Arial CYR" w:hAnsi="Arial CYR" w:cs="Arial CYR"/>
          <w:b/>
          <w:bCs/>
          <w:color w:val="FF0000"/>
        </w:rPr>
      </w:pPr>
      <w:r>
        <w:rPr>
          <w:rFonts w:ascii="Arial CYR" w:hAnsi="Arial CYR" w:cs="Arial CYR"/>
          <w:b/>
          <w:bCs/>
        </w:rPr>
        <w:t xml:space="preserve">ОБРАЗАЦ БРОЈ </w:t>
      </w:r>
      <w:r>
        <w:rPr>
          <w:rFonts w:ascii="Arial CYR" w:hAnsi="Arial CYR" w:cs="Arial CYR"/>
          <w:b/>
          <w:bCs/>
          <w:lang w:val="sr-Cyrl-CS"/>
        </w:rPr>
        <w:t>6</w:t>
      </w:r>
    </w:p>
    <w:p w:rsidR="00AB51B5" w:rsidRPr="00006115" w:rsidRDefault="00AB51B5" w:rsidP="00AB51B5">
      <w:pPr>
        <w:autoSpaceDE w:val="0"/>
        <w:autoSpaceDN w:val="0"/>
        <w:adjustRightInd w:val="0"/>
        <w:rPr>
          <w:rFonts w:ascii="Arial" w:hAnsi="Arial" w:cs="Arial"/>
          <w:color w:val="000000"/>
        </w:rPr>
      </w:pPr>
    </w:p>
    <w:p w:rsidR="00AB51B5" w:rsidRPr="00006115" w:rsidRDefault="00AB51B5" w:rsidP="00AB51B5">
      <w:pPr>
        <w:autoSpaceDE w:val="0"/>
        <w:autoSpaceDN w:val="0"/>
        <w:adjustRightInd w:val="0"/>
        <w:jc w:val="both"/>
        <w:rPr>
          <w:rFonts w:ascii="Arial CYR" w:hAnsi="Arial CYR" w:cs="Arial CYR"/>
          <w:color w:val="000000"/>
        </w:rPr>
      </w:pPr>
      <w:r>
        <w:rPr>
          <w:rFonts w:ascii="Arial CYR" w:hAnsi="Arial CYR" w:cs="Arial CYR"/>
          <w:color w:val="000000"/>
        </w:rPr>
        <w:t>У складу са чланом 26 Закона о јавним набавкама („Сл. гласник РС“, бр. 124/2012</w:t>
      </w:r>
      <w:r>
        <w:rPr>
          <w:rFonts w:ascii="Arial CYR" w:hAnsi="Arial CYR" w:cs="Arial CYR"/>
          <w:color w:val="000000"/>
          <w:lang w:val="sr-Cyrl-CS"/>
        </w:rPr>
        <w:t>, 14/2015 и 68/2015</w:t>
      </w:r>
      <w:r>
        <w:rPr>
          <w:rFonts w:ascii="Arial CYR" w:hAnsi="Arial CYR" w:cs="Arial CYR"/>
          <w:color w:val="000000"/>
        </w:rPr>
        <w:t>),</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Понуђач:</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Назив: __________________________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Седиште: ______________________________________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Тел: 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ПИБ: ______________________</w:t>
      </w:r>
    </w:p>
    <w:p w:rsidR="00AB51B5" w:rsidRDefault="00AB51B5" w:rsidP="00AB51B5">
      <w:pPr>
        <w:autoSpaceDE w:val="0"/>
        <w:autoSpaceDN w:val="0"/>
        <w:adjustRightInd w:val="0"/>
        <w:jc w:val="both"/>
        <w:rPr>
          <w:rFonts w:ascii="Arial CYR" w:hAnsi="Arial CYR" w:cs="Arial CYR"/>
          <w:color w:val="000000"/>
          <w:lang w:val="sr-Cyrl-CS"/>
        </w:rPr>
      </w:pPr>
      <w:r>
        <w:rPr>
          <w:rFonts w:ascii="Arial CYR" w:hAnsi="Arial CYR" w:cs="Arial CYR"/>
          <w:color w:val="000000"/>
          <w:lang w:val="sr-Cyrl-CS"/>
        </w:rPr>
        <w:t>Матични број: _____________________</w:t>
      </w:r>
    </w:p>
    <w:p w:rsidR="00AB51B5" w:rsidRDefault="00AB51B5" w:rsidP="00AB51B5">
      <w:pPr>
        <w:autoSpaceDE w:val="0"/>
        <w:autoSpaceDN w:val="0"/>
        <w:adjustRightInd w:val="0"/>
        <w:jc w:val="both"/>
        <w:rPr>
          <w:rFonts w:ascii="Arial" w:hAnsi="Arial" w:cs="Arial"/>
        </w:rPr>
      </w:pPr>
    </w:p>
    <w:p w:rsidR="00AB51B5" w:rsidRDefault="00AB51B5" w:rsidP="00AB51B5">
      <w:pPr>
        <w:autoSpaceDE w:val="0"/>
        <w:autoSpaceDN w:val="0"/>
        <w:adjustRightInd w:val="0"/>
        <w:jc w:val="both"/>
        <w:rPr>
          <w:rFonts w:ascii="Arial" w:hAnsi="Arial" w:cs="Arial"/>
          <w:lang w:val="sr-Cyrl-CS"/>
        </w:rPr>
      </w:pPr>
      <w:r>
        <w:rPr>
          <w:rFonts w:ascii="Arial" w:hAnsi="Arial" w:cs="Arial"/>
          <w:lang w:val="sr-Cyrl-CS"/>
        </w:rPr>
        <w:t>достављамо у својству понуђача</w:t>
      </w:r>
    </w:p>
    <w:p w:rsidR="00AB51B5" w:rsidRDefault="00AB51B5" w:rsidP="00AB51B5">
      <w:pPr>
        <w:autoSpaceDE w:val="0"/>
        <w:autoSpaceDN w:val="0"/>
        <w:adjustRightInd w:val="0"/>
        <w:jc w:val="both"/>
        <w:rPr>
          <w:rFonts w:ascii="Arial CYR" w:hAnsi="Arial CYR" w:cs="Arial CYR"/>
          <w:color w:val="000000"/>
          <w:lang w:val="sr-Cyrl-CS"/>
        </w:rPr>
      </w:pPr>
    </w:p>
    <w:p w:rsidR="00AB51B5" w:rsidRDefault="00AB51B5" w:rsidP="00AB51B5">
      <w:pPr>
        <w:autoSpaceDE w:val="0"/>
        <w:autoSpaceDN w:val="0"/>
        <w:adjustRightInd w:val="0"/>
        <w:rPr>
          <w:rFonts w:ascii="Arial" w:hAnsi="Arial" w:cs="Arial"/>
          <w:b/>
          <w:bCs/>
          <w:color w:val="000000"/>
          <w:lang w:val="sr-Cyrl-CS"/>
        </w:rPr>
      </w:pPr>
    </w:p>
    <w:p w:rsidR="00AB51B5" w:rsidRPr="0000611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И З Ј А В У</w:t>
      </w:r>
    </w:p>
    <w:p w:rsidR="00AB51B5" w:rsidRDefault="00AB51B5" w:rsidP="00AB51B5">
      <w:pPr>
        <w:autoSpaceDE w:val="0"/>
        <w:autoSpaceDN w:val="0"/>
        <w:adjustRightInd w:val="0"/>
        <w:jc w:val="center"/>
        <w:rPr>
          <w:rFonts w:ascii="Arial CYR" w:hAnsi="Arial CYR" w:cs="Arial CYR"/>
          <w:b/>
          <w:bCs/>
          <w:color w:val="000000"/>
        </w:rPr>
      </w:pPr>
      <w:r>
        <w:rPr>
          <w:rFonts w:ascii="Arial CYR" w:hAnsi="Arial CYR" w:cs="Arial CYR"/>
          <w:b/>
          <w:bCs/>
          <w:color w:val="000000"/>
        </w:rPr>
        <w:t>О НЕЗАВИСНОЈ ПОНУДИ</w:t>
      </w:r>
    </w:p>
    <w:p w:rsidR="00AB51B5" w:rsidRPr="0000611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CYR" w:hAnsi="Arial CYR" w:cs="Arial CYR"/>
          <w:color w:val="000000"/>
        </w:rPr>
      </w:pPr>
      <w:r>
        <w:rPr>
          <w:rFonts w:ascii="Arial CYR" w:hAnsi="Arial CYR" w:cs="Arial CYR"/>
          <w:color w:val="000000"/>
        </w:rPr>
        <w:t>под пуном материјалном и кривичном одговорношћу да:</w:t>
      </w:r>
    </w:p>
    <w:p w:rsidR="00AB51B5" w:rsidRPr="0000611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center"/>
        <w:rPr>
          <w:rFonts w:ascii="Arial" w:hAnsi="Arial" w:cs="Arial"/>
          <w:color w:val="000000"/>
        </w:rPr>
      </w:pPr>
      <w:r>
        <w:rPr>
          <w:rFonts w:ascii="Arial" w:hAnsi="Arial" w:cs="Arial"/>
          <w:color w:val="000000"/>
        </w:rPr>
        <w:t>_____________________________________________________</w:t>
      </w:r>
    </w:p>
    <w:p w:rsidR="00AB51B5" w:rsidRDefault="00AB51B5" w:rsidP="00AB51B5">
      <w:pPr>
        <w:autoSpaceDE w:val="0"/>
        <w:autoSpaceDN w:val="0"/>
        <w:adjustRightInd w:val="0"/>
        <w:jc w:val="center"/>
        <w:rPr>
          <w:rFonts w:ascii="Arial CYR" w:hAnsi="Arial CYR" w:cs="Arial CYR"/>
          <w:color w:val="000000"/>
        </w:rPr>
      </w:pPr>
      <w:r>
        <w:rPr>
          <w:rFonts w:ascii="Arial" w:hAnsi="Arial" w:cs="Arial"/>
          <w:color w:val="000000"/>
        </w:rPr>
        <w:t>(</w:t>
      </w:r>
      <w:r>
        <w:rPr>
          <w:rFonts w:ascii="Arial CYR" w:hAnsi="Arial CYR" w:cs="Arial CYR"/>
          <w:i/>
          <w:iCs/>
          <w:color w:val="000000"/>
        </w:rPr>
        <w:t>пун назив и седиште</w:t>
      </w:r>
      <w:r>
        <w:rPr>
          <w:rFonts w:ascii="Arial CYR" w:hAnsi="Arial CYR" w:cs="Arial CYR"/>
          <w:color w:val="000000"/>
        </w:rPr>
        <w:t>)</w:t>
      </w:r>
    </w:p>
    <w:p w:rsidR="00AB51B5" w:rsidRPr="00006115" w:rsidRDefault="00AB51B5" w:rsidP="00AB51B5">
      <w:pPr>
        <w:autoSpaceDE w:val="0"/>
        <w:autoSpaceDN w:val="0"/>
        <w:adjustRightInd w:val="0"/>
        <w:rPr>
          <w:rFonts w:ascii="Arial" w:hAnsi="Arial" w:cs="Arial"/>
          <w:color w:val="000000"/>
        </w:rPr>
      </w:pPr>
    </w:p>
    <w:p w:rsidR="00AB51B5" w:rsidRPr="00006115" w:rsidRDefault="00AB51B5" w:rsidP="00AB51B5">
      <w:pPr>
        <w:autoSpaceDE w:val="0"/>
        <w:autoSpaceDN w:val="0"/>
        <w:adjustRightInd w:val="0"/>
        <w:jc w:val="center"/>
        <w:rPr>
          <w:rFonts w:ascii="Arial" w:hAnsi="Arial" w:cs="Arial"/>
          <w:color w:val="000000"/>
          <w:lang w:val="sr-Cyrl-CS"/>
        </w:rPr>
      </w:pPr>
      <w:r>
        <w:rPr>
          <w:rFonts w:ascii="Arial CYR" w:hAnsi="Arial CYR" w:cs="Arial CYR"/>
          <w:color w:val="000000"/>
        </w:rPr>
        <w:t>понуду</w:t>
      </w:r>
      <w:r>
        <w:rPr>
          <w:rFonts w:ascii="Arial CYR" w:hAnsi="Arial CYR" w:cs="Arial CYR"/>
          <w:color w:val="000000"/>
          <w:lang w:val="sr-Cyrl-CS"/>
        </w:rPr>
        <w:t>/заједничку понуду</w:t>
      </w:r>
      <w:r>
        <w:rPr>
          <w:rFonts w:ascii="Arial CYR" w:hAnsi="Arial CYR" w:cs="Arial CYR"/>
          <w:color w:val="000000"/>
        </w:rPr>
        <w:t xml:space="preserve"> у отвореном поступку </w:t>
      </w:r>
      <w:r>
        <w:rPr>
          <w:rFonts w:ascii="Arial CYR" w:hAnsi="Arial CYR" w:cs="Arial CYR"/>
          <w:color w:val="000000"/>
          <w:shd w:val="clear" w:color="auto" w:fill="FFFFFF"/>
          <w:lang w:val="sr-Cyrl-CS"/>
        </w:rPr>
        <w:t>за</w:t>
      </w:r>
      <w:r>
        <w:rPr>
          <w:rFonts w:ascii="Arial CYR" w:hAnsi="Arial CYR" w:cs="Arial CYR"/>
          <w:color w:val="000000"/>
          <w:lang w:val="sr-Cyrl-CS"/>
        </w:rPr>
        <w:t xml:space="preserve"> </w:t>
      </w:r>
      <w:r>
        <w:rPr>
          <w:rFonts w:ascii="Arial" w:hAnsi="Arial" w:cs="Arial"/>
          <w:color w:val="000000"/>
          <w:lang w:val="sr-Cyrl-CS"/>
        </w:rPr>
        <w:t>ЈН БРОЈ: 03/2019 – добра, Природни гас</w:t>
      </w:r>
      <w:r>
        <w:rPr>
          <w:rFonts w:ascii="Arial CYR" w:hAnsi="Arial CYR" w:cs="Arial CYR"/>
          <w:color w:val="000000"/>
          <w:lang w:val="sr-Cyrl-CS"/>
        </w:rPr>
        <w:t xml:space="preserve">, за потребе Предшколске установе „Полетарац“ Стара Пазова, </w:t>
      </w:r>
      <w:r>
        <w:rPr>
          <w:rFonts w:ascii="Arial CYR" w:hAnsi="Arial CYR" w:cs="Arial CYR"/>
          <w:color w:val="000000"/>
        </w:rPr>
        <w:t xml:space="preserve"> подносим/о независно, без договора са другим понуђачима или заинтересованим лицима.</w:t>
      </w:r>
    </w:p>
    <w:p w:rsidR="00AB51B5" w:rsidRDefault="00AB51B5" w:rsidP="00AB51B5">
      <w:pPr>
        <w:autoSpaceDE w:val="0"/>
        <w:autoSpaceDN w:val="0"/>
        <w:adjustRightInd w:val="0"/>
        <w:jc w:val="both"/>
        <w:rPr>
          <w:rFonts w:ascii="Arial" w:hAnsi="Arial" w:cs="Arial"/>
          <w:color w:val="000000"/>
        </w:rPr>
      </w:pPr>
    </w:p>
    <w:p w:rsidR="00AB51B5" w:rsidRPr="00703980"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jc w:val="both"/>
        <w:rPr>
          <w:rFonts w:ascii="Arial" w:hAnsi="Arial" w:cs="Arial"/>
          <w:b/>
          <w:bCs/>
          <w:color w:val="000000"/>
        </w:rPr>
      </w:pPr>
    </w:p>
    <w:p w:rsidR="00AB51B5" w:rsidRPr="00006115" w:rsidRDefault="00AB51B5" w:rsidP="00AB51B5">
      <w:pPr>
        <w:autoSpaceDE w:val="0"/>
        <w:autoSpaceDN w:val="0"/>
        <w:adjustRightInd w:val="0"/>
        <w:rPr>
          <w:rFonts w:ascii="Arial CYR" w:hAnsi="Arial CYR" w:cs="Arial CYR"/>
          <w:color w:val="000000"/>
        </w:rPr>
      </w:pPr>
      <w:r>
        <w:rPr>
          <w:rFonts w:ascii="Arial CYR" w:hAnsi="Arial CYR" w:cs="Arial CYR"/>
          <w:color w:val="000000"/>
        </w:rPr>
        <w:t>У _______________________, дана: ________201</w:t>
      </w:r>
      <w:r>
        <w:rPr>
          <w:rFonts w:ascii="Arial CYR" w:hAnsi="Arial CYR" w:cs="Arial CYR"/>
          <w:color w:val="000000"/>
          <w:lang w:val="sr-Cyrl-CS"/>
        </w:rPr>
        <w:t>9</w:t>
      </w:r>
      <w:r>
        <w:rPr>
          <w:rFonts w:ascii="Arial CYR" w:hAnsi="Arial CYR" w:cs="Arial CYR"/>
          <w:color w:val="000000"/>
        </w:rPr>
        <w:t>. године</w:t>
      </w: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rPr>
          <w:rFonts w:ascii="Arial" w:hAnsi="Arial" w:cs="Arial"/>
          <w:color w:val="000000"/>
        </w:rPr>
      </w:pPr>
    </w:p>
    <w:p w:rsidR="00AB51B5" w:rsidRPr="00006115" w:rsidRDefault="00AB51B5" w:rsidP="00AB51B5">
      <w:pPr>
        <w:autoSpaceDE w:val="0"/>
        <w:autoSpaceDN w:val="0"/>
        <w:adjustRightInd w:val="0"/>
        <w:rPr>
          <w:rFonts w:ascii="Arial CYR" w:hAnsi="Arial CYR" w:cs="Arial CYR"/>
          <w:color w:val="000000"/>
        </w:rPr>
      </w:pPr>
    </w:p>
    <w:p w:rsidR="00AB51B5" w:rsidRPr="00006115" w:rsidRDefault="00AB51B5" w:rsidP="00AB51B5">
      <w:pPr>
        <w:autoSpaceDE w:val="0"/>
        <w:autoSpaceDN w:val="0"/>
        <w:adjustRightInd w:val="0"/>
        <w:ind w:left="3540" w:firstLine="708"/>
        <w:jc w:val="both"/>
        <w:rPr>
          <w:rFonts w:ascii="Arial CYR" w:hAnsi="Arial CYR" w:cs="Arial CYR"/>
          <w:color w:val="000000"/>
        </w:rPr>
      </w:pPr>
      <w:r>
        <w:rPr>
          <w:rFonts w:ascii="Arial CYR" w:hAnsi="Arial CYR" w:cs="Arial CYR"/>
          <w:color w:val="000000"/>
        </w:rPr>
        <w:t>Потпис овлашћеног лица</w:t>
      </w:r>
    </w:p>
    <w:p w:rsidR="00AB51B5" w:rsidRDefault="00AB51B5" w:rsidP="00AB51B5">
      <w:pPr>
        <w:autoSpaceDE w:val="0"/>
        <w:autoSpaceDN w:val="0"/>
        <w:adjustRightInd w:val="0"/>
        <w:jc w:val="both"/>
        <w:rPr>
          <w:rFonts w:ascii="Arial" w:hAnsi="Arial" w:cs="Arial"/>
          <w:color w:val="000000"/>
        </w:rPr>
      </w:pPr>
    </w:p>
    <w:p w:rsidR="00AB51B5" w:rsidRDefault="00AB51B5" w:rsidP="00AB51B5">
      <w:pPr>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color w:val="000000"/>
        </w:rPr>
        <w:t>_____________________________</w:t>
      </w:r>
    </w:p>
    <w:p w:rsidR="00AB51B5" w:rsidRDefault="00AB51B5" w:rsidP="00AB51B5">
      <w:pPr>
        <w:autoSpaceDE w:val="0"/>
        <w:autoSpaceDN w:val="0"/>
        <w:adjustRightInd w:val="0"/>
        <w:jc w:val="both"/>
        <w:rPr>
          <w:rFonts w:ascii="Arial" w:hAnsi="Arial" w:cs="Arial"/>
          <w:b/>
          <w:bCs/>
          <w:color w:val="000000"/>
          <w:lang w:val="sr-Cyrl-CS"/>
        </w:rPr>
      </w:pPr>
    </w:p>
    <w:p w:rsidR="00AB51B5" w:rsidRDefault="00AB51B5" w:rsidP="00AB51B5">
      <w:pPr>
        <w:rPr>
          <w:lang w:val="sr-Cyrl-CS"/>
        </w:rPr>
      </w:pPr>
    </w:p>
    <w:p w:rsidR="00AB51B5" w:rsidRDefault="00AB51B5" w:rsidP="00AB51B5">
      <w:pPr>
        <w:rPr>
          <w:lang w:val="sr-Cyrl-CS"/>
        </w:rPr>
      </w:pPr>
    </w:p>
    <w:p w:rsidR="00AB51B5" w:rsidRPr="00006115" w:rsidRDefault="00AB51B5" w:rsidP="00AB51B5">
      <w:pPr>
        <w:autoSpaceDE w:val="0"/>
        <w:autoSpaceDN w:val="0"/>
        <w:adjustRightInd w:val="0"/>
        <w:jc w:val="both"/>
        <w:rPr>
          <w:rFonts w:ascii="Arial CYR" w:hAnsi="Arial CYR" w:cs="Arial CYR"/>
          <w:color w:val="000000"/>
        </w:rPr>
      </w:pPr>
      <w:r>
        <w:rPr>
          <w:rFonts w:ascii="Arial CYR" w:hAnsi="Arial CYR" w:cs="Arial CYR"/>
          <w:b/>
          <w:bCs/>
          <w:color w:val="000000"/>
        </w:rPr>
        <w:t>Напомена</w:t>
      </w:r>
      <w:r>
        <w:rPr>
          <w:rFonts w:ascii="Arial CYR" w:hAnsi="Arial CYR" w:cs="Arial CYR"/>
          <w:color w:val="000000"/>
        </w:rPr>
        <w:t>: Образац попуњава понуђач, сваки подизвођач и сваки учесник  заједничке понуде у своје име.</w:t>
      </w:r>
    </w:p>
    <w:p w:rsidR="00AB51B5" w:rsidRDefault="00AB51B5" w:rsidP="00AB51B5">
      <w:pPr>
        <w:autoSpaceDE w:val="0"/>
        <w:autoSpaceDN w:val="0"/>
        <w:adjustRightInd w:val="0"/>
        <w:rPr>
          <w:rFonts w:ascii="Arial" w:hAnsi="Arial" w:cs="Arial"/>
          <w:color w:val="000000"/>
        </w:rPr>
      </w:pPr>
    </w:p>
    <w:p w:rsidR="00AB51B5" w:rsidRPr="001F2533" w:rsidRDefault="00AB51B5" w:rsidP="00AB51B5">
      <w:pPr>
        <w:autoSpaceDE w:val="0"/>
        <w:autoSpaceDN w:val="0"/>
        <w:adjustRightInd w:val="0"/>
        <w:rPr>
          <w:rFonts w:ascii="Arial" w:hAnsi="Arial" w:cs="Arial"/>
          <w:color w:val="000000"/>
        </w:rPr>
      </w:pPr>
    </w:p>
    <w:p w:rsidR="00AB51B5" w:rsidRDefault="00AB51B5" w:rsidP="00AB51B5">
      <w:pPr>
        <w:autoSpaceDE w:val="0"/>
        <w:autoSpaceDN w:val="0"/>
        <w:adjustRightInd w:val="0"/>
        <w:jc w:val="right"/>
        <w:rPr>
          <w:rFonts w:ascii="Arial" w:hAnsi="Arial" w:cs="Arial"/>
          <w:b/>
          <w:color w:val="000000"/>
          <w:lang w:val="sr-Cyrl-CS"/>
        </w:rPr>
      </w:pPr>
    </w:p>
    <w:p w:rsidR="00AB51B5" w:rsidRPr="00D30110" w:rsidRDefault="00AB51B5" w:rsidP="00AB51B5">
      <w:pPr>
        <w:autoSpaceDE w:val="0"/>
        <w:autoSpaceDN w:val="0"/>
        <w:adjustRightInd w:val="0"/>
        <w:jc w:val="center"/>
        <w:rPr>
          <w:rFonts w:ascii="Arial" w:hAnsi="Arial" w:cs="Arial"/>
          <w:b/>
          <w:lang w:val="sr-Cyrl-CS"/>
        </w:rPr>
      </w:pPr>
      <w:r>
        <w:rPr>
          <w:rFonts w:ascii="Arial" w:hAnsi="Arial" w:cs="Arial"/>
          <w:b/>
          <w:color w:val="000000"/>
          <w:lang w:val="sr-Cyrl-CS"/>
        </w:rPr>
        <w:lastRenderedPageBreak/>
        <w:t xml:space="preserve">                                                                                                           </w:t>
      </w:r>
      <w:r w:rsidRPr="00D30110">
        <w:rPr>
          <w:rFonts w:ascii="Arial" w:hAnsi="Arial" w:cs="Arial"/>
          <w:b/>
          <w:lang w:val="sr-Cyrl-CS"/>
        </w:rPr>
        <w:t>ОБРАЗАЦ БРОЈ 7</w:t>
      </w:r>
    </w:p>
    <w:p w:rsidR="00AB51B5" w:rsidRPr="00006115" w:rsidRDefault="00AB51B5" w:rsidP="00AB51B5">
      <w:pPr>
        <w:autoSpaceDE w:val="0"/>
        <w:autoSpaceDN w:val="0"/>
        <w:adjustRightInd w:val="0"/>
        <w:ind w:left="6372"/>
        <w:rPr>
          <w:rFonts w:ascii="Arial CYR" w:hAnsi="Arial CYR" w:cs="Arial CYR"/>
          <w:b/>
          <w:bCs/>
        </w:rPr>
      </w:pPr>
      <w:r>
        <w:rPr>
          <w:rFonts w:ascii="Arial CYR" w:hAnsi="Arial CYR" w:cs="Arial CYR"/>
          <w:b/>
          <w:bCs/>
        </w:rPr>
        <w:t xml:space="preserve">        </w:t>
      </w:r>
      <w:r>
        <w:rPr>
          <w:rFonts w:ascii="Arial CYR" w:hAnsi="Arial CYR" w:cs="Arial CYR"/>
          <w:b/>
          <w:bCs/>
          <w:lang w:val="sr-Cyrl-CS"/>
        </w:rPr>
        <w:t xml:space="preserve">    </w:t>
      </w:r>
      <w:r>
        <w:rPr>
          <w:rFonts w:ascii="Arial CYR" w:hAnsi="Arial CYR" w:cs="Arial CYR"/>
          <w:b/>
          <w:bCs/>
        </w:rPr>
        <w:t>МОДЕЛ УГОВОРА</w:t>
      </w:r>
    </w:p>
    <w:p w:rsidR="00AB51B5" w:rsidRDefault="00AB51B5" w:rsidP="00AB51B5">
      <w:pPr>
        <w:autoSpaceDE w:val="0"/>
        <w:autoSpaceDN w:val="0"/>
        <w:adjustRightInd w:val="0"/>
        <w:rPr>
          <w:rFonts w:ascii="Arial CYR" w:hAnsi="Arial CYR" w:cs="Arial CYR"/>
          <w:b/>
          <w:bCs/>
          <w:lang w:val="sr-Cyrl-CS"/>
        </w:rPr>
      </w:pPr>
    </w:p>
    <w:p w:rsidR="00AB51B5" w:rsidRDefault="00AB51B5" w:rsidP="00AB51B5">
      <w:pPr>
        <w:rPr>
          <w:rFonts w:ascii="Arial" w:hAnsi="Arial" w:cs="Arial"/>
          <w:b/>
          <w:bCs/>
          <w:sz w:val="20"/>
          <w:szCs w:val="20"/>
          <w:lang w:val="sr-Cyrl-CS"/>
        </w:rPr>
      </w:pPr>
    </w:p>
    <w:p w:rsidR="00AB51B5" w:rsidRPr="00381597" w:rsidRDefault="00AB51B5" w:rsidP="00AB51B5">
      <w:pPr>
        <w:rPr>
          <w:rFonts w:ascii="Arial" w:hAnsi="Arial" w:cs="Arial"/>
          <w:b/>
          <w:sz w:val="20"/>
          <w:szCs w:val="20"/>
        </w:rPr>
      </w:pPr>
    </w:p>
    <w:p w:rsidR="00AB51B5" w:rsidRDefault="00AB51B5" w:rsidP="00AB51B5">
      <w:pPr>
        <w:rPr>
          <w:rFonts w:ascii="Arial" w:hAnsi="Arial" w:cs="Arial"/>
          <w:sz w:val="20"/>
          <w:szCs w:val="20"/>
          <w:lang w:val="ru-RU"/>
        </w:rPr>
      </w:pPr>
    </w:p>
    <w:p w:rsidR="00AB51B5" w:rsidRPr="005D63AB" w:rsidRDefault="00AB51B5" w:rsidP="00AB51B5">
      <w:pPr>
        <w:jc w:val="both"/>
        <w:rPr>
          <w:rFonts w:eastAsia="Arial Unicode MS"/>
          <w:bCs/>
          <w:sz w:val="22"/>
          <w:szCs w:val="22"/>
          <w:lang w:val="sr-Cyrl-CS"/>
        </w:rPr>
      </w:pPr>
      <w:r w:rsidRPr="005D63AB">
        <w:rPr>
          <w:rFonts w:eastAsia="Arial Unicode MS"/>
          <w:bCs/>
          <w:sz w:val="22"/>
          <w:szCs w:val="22"/>
          <w:lang w:val="sr-Cyrl-CS"/>
        </w:rPr>
        <w:t>ЈАВНА НАБАВКА број</w:t>
      </w:r>
      <w:r>
        <w:rPr>
          <w:rFonts w:eastAsia="Arial Unicode MS"/>
          <w:bCs/>
          <w:sz w:val="22"/>
          <w:szCs w:val="22"/>
          <w:lang w:val="sr-Cyrl-CS"/>
        </w:rPr>
        <w:t>:</w:t>
      </w:r>
      <w:r w:rsidRPr="005D63AB">
        <w:rPr>
          <w:rFonts w:eastAsia="Arial Unicode MS"/>
          <w:bCs/>
          <w:sz w:val="22"/>
          <w:szCs w:val="22"/>
          <w:lang w:val="sr-Cyrl-CS"/>
        </w:rPr>
        <w:t xml:space="preserve"> </w:t>
      </w:r>
      <w:r>
        <w:rPr>
          <w:rFonts w:ascii="Arial" w:hAnsi="Arial" w:cs="Arial"/>
          <w:color w:val="000000"/>
          <w:lang w:val="sr-Cyrl-CS"/>
        </w:rPr>
        <w:t>03/2019 – добра</w:t>
      </w:r>
    </w:p>
    <w:p w:rsidR="00AB51B5" w:rsidRPr="005D63AB" w:rsidRDefault="00AB51B5" w:rsidP="00AB51B5">
      <w:pPr>
        <w:jc w:val="both"/>
        <w:rPr>
          <w:bCs/>
          <w:sz w:val="22"/>
          <w:szCs w:val="22"/>
          <w:lang w:val="sr-Cyrl-CS"/>
        </w:rPr>
      </w:pPr>
      <w:r w:rsidRPr="005D63AB">
        <w:rPr>
          <w:sz w:val="22"/>
          <w:szCs w:val="22"/>
          <w:lang w:val="sr-Cyrl-CS"/>
        </w:rPr>
        <w:t xml:space="preserve">Предмет: </w:t>
      </w:r>
      <w:r w:rsidRPr="005D63AB">
        <w:rPr>
          <w:bCs/>
          <w:sz w:val="22"/>
          <w:szCs w:val="22"/>
          <w:lang w:val="sr-Cyrl-CS"/>
        </w:rPr>
        <w:t xml:space="preserve">добра, </w:t>
      </w:r>
      <w:r>
        <w:rPr>
          <w:sz w:val="22"/>
          <w:szCs w:val="22"/>
          <w:lang w:val="sr-Cyrl-CS"/>
        </w:rPr>
        <w:t>Природни гас</w:t>
      </w:r>
    </w:p>
    <w:p w:rsidR="00AB51B5" w:rsidRPr="005D63AB" w:rsidRDefault="00AB51B5" w:rsidP="00AB51B5">
      <w:pPr>
        <w:jc w:val="both"/>
        <w:rPr>
          <w:sz w:val="22"/>
          <w:szCs w:val="22"/>
        </w:rPr>
      </w:pPr>
    </w:p>
    <w:p w:rsidR="00AB51B5" w:rsidRPr="005D63AB" w:rsidRDefault="00AB51B5" w:rsidP="00AB51B5">
      <w:pPr>
        <w:ind w:firstLine="720"/>
        <w:jc w:val="both"/>
        <w:rPr>
          <w:i/>
          <w:iCs/>
          <w:sz w:val="22"/>
          <w:szCs w:val="22"/>
          <w:lang w:val="sr-Cyrl-CS"/>
        </w:rPr>
      </w:pPr>
      <w:r w:rsidRPr="005D63AB">
        <w:rPr>
          <w:i/>
          <w:iCs/>
          <w:sz w:val="22"/>
          <w:szCs w:val="22"/>
        </w:rPr>
        <w:t>Модел у</w:t>
      </w:r>
      <w:r>
        <w:rPr>
          <w:i/>
          <w:iCs/>
          <w:sz w:val="22"/>
          <w:szCs w:val="22"/>
        </w:rPr>
        <w:t>говора понуђач мора да попуни,</w:t>
      </w:r>
      <w:r w:rsidRPr="005D63AB">
        <w:rPr>
          <w:i/>
          <w:iCs/>
          <w:sz w:val="22"/>
          <w:szCs w:val="22"/>
        </w:rPr>
        <w:t xml:space="preserve"> потпише и овери печатом</w:t>
      </w:r>
      <w:r>
        <w:rPr>
          <w:i/>
          <w:iCs/>
          <w:sz w:val="22"/>
          <w:szCs w:val="22"/>
        </w:rPr>
        <w:t>,</w:t>
      </w:r>
      <w:r w:rsidRPr="005D63AB">
        <w:rPr>
          <w:i/>
          <w:iCs/>
          <w:sz w:val="22"/>
          <w:szCs w:val="22"/>
        </w:rPr>
        <w:t xml:space="preserve"> чиме потврђује да се слаже са моделом уговора.</w:t>
      </w:r>
    </w:p>
    <w:p w:rsidR="00AB51B5" w:rsidRPr="005D63AB" w:rsidRDefault="00AB51B5" w:rsidP="00AB51B5">
      <w:pPr>
        <w:jc w:val="both"/>
        <w:rPr>
          <w:b/>
          <w:bCs/>
          <w:sz w:val="22"/>
          <w:szCs w:val="22"/>
          <w:lang w:val="sr-Cyrl-CS"/>
        </w:rPr>
      </w:pPr>
    </w:p>
    <w:p w:rsidR="00AB51B5" w:rsidRPr="005D63AB" w:rsidRDefault="00AB51B5" w:rsidP="00AB51B5">
      <w:pPr>
        <w:ind w:firstLine="720"/>
        <w:jc w:val="both"/>
        <w:rPr>
          <w:sz w:val="22"/>
          <w:szCs w:val="22"/>
          <w:lang w:val="sr-Cyrl-CS"/>
        </w:rPr>
      </w:pPr>
      <w:r w:rsidRPr="005D63AB">
        <w:rPr>
          <w:bCs/>
          <w:sz w:val="22"/>
          <w:szCs w:val="22"/>
          <w:lang w:val="sr-Cyrl-CS"/>
        </w:rPr>
        <w:t>ПРЕДШКОЛСКА УСТАНОВА „ПОЛЕТАРАЦ“ СТАРА ПАЗОВА</w:t>
      </w:r>
      <w:r w:rsidRPr="005D63AB">
        <w:rPr>
          <w:sz w:val="22"/>
          <w:szCs w:val="22"/>
          <w:lang w:val="sr-Cyrl-CS"/>
        </w:rPr>
        <w:t>, улица Владимира Хурбана број 13, матични број: 08011389, ПИБ: 100532763, рачун: 840-49666</w:t>
      </w:r>
      <w:r w:rsidRPr="005D63AB">
        <w:rPr>
          <w:sz w:val="22"/>
          <w:szCs w:val="22"/>
        </w:rPr>
        <w:t>1</w:t>
      </w:r>
      <w:r w:rsidRPr="005D63AB">
        <w:rPr>
          <w:sz w:val="22"/>
          <w:szCs w:val="22"/>
          <w:lang w:val="sr-Cyrl-CS"/>
        </w:rPr>
        <w:t>-</w:t>
      </w:r>
      <w:r w:rsidRPr="005D63AB">
        <w:rPr>
          <w:sz w:val="22"/>
          <w:szCs w:val="22"/>
        </w:rPr>
        <w:t>65</w:t>
      </w:r>
      <w:r w:rsidRPr="005D63AB">
        <w:rPr>
          <w:sz w:val="22"/>
          <w:szCs w:val="22"/>
          <w:lang w:val="sr-Cyrl-CS"/>
        </w:rPr>
        <w:t xml:space="preserve"> код Управе за трезор, коју заступа</w:t>
      </w:r>
      <w:r>
        <w:rPr>
          <w:sz w:val="22"/>
          <w:szCs w:val="22"/>
          <w:lang w:val="sr-Cyrl-CS"/>
        </w:rPr>
        <w:t xml:space="preserve"> </w:t>
      </w:r>
      <w:r w:rsidRPr="005D63AB">
        <w:rPr>
          <w:sz w:val="22"/>
          <w:szCs w:val="22"/>
          <w:lang w:val="sr-Cyrl-CS"/>
        </w:rPr>
        <w:t>директор Звездана Елеро (у даљем тексту: купац), с једне стране</w:t>
      </w:r>
    </w:p>
    <w:p w:rsidR="00AB51B5" w:rsidRPr="005D63AB" w:rsidRDefault="00AB51B5" w:rsidP="00AB51B5">
      <w:pPr>
        <w:jc w:val="both"/>
        <w:rPr>
          <w:sz w:val="22"/>
          <w:szCs w:val="22"/>
        </w:rPr>
      </w:pPr>
      <w:r w:rsidRPr="005D63AB">
        <w:rPr>
          <w:sz w:val="22"/>
          <w:szCs w:val="22"/>
        </w:rPr>
        <w:t>и</w:t>
      </w:r>
    </w:p>
    <w:p w:rsidR="00AB51B5" w:rsidRPr="005D63AB" w:rsidRDefault="00AB51B5" w:rsidP="00AB51B5">
      <w:pPr>
        <w:widowControl w:val="0"/>
        <w:autoSpaceDE w:val="0"/>
        <w:spacing w:line="274" w:lineRule="exact"/>
        <w:jc w:val="both"/>
        <w:rPr>
          <w:iCs/>
          <w:sz w:val="22"/>
          <w:szCs w:val="22"/>
          <w:lang w:val="ru-RU"/>
        </w:rPr>
      </w:pPr>
      <w:r w:rsidRPr="005D63AB">
        <w:rPr>
          <w:iCs/>
          <w:sz w:val="22"/>
          <w:szCs w:val="22"/>
          <w:lang w:val="ru-RU"/>
        </w:rPr>
        <w:t>_______________________________, са</w:t>
      </w:r>
      <w:r w:rsidRPr="005D63AB">
        <w:rPr>
          <w:iCs/>
          <w:spacing w:val="-10"/>
          <w:sz w:val="22"/>
          <w:szCs w:val="22"/>
          <w:lang w:val="ru-RU"/>
        </w:rPr>
        <w:t xml:space="preserve"> </w:t>
      </w:r>
      <w:r w:rsidRPr="005D63AB">
        <w:rPr>
          <w:iCs/>
          <w:sz w:val="22"/>
          <w:szCs w:val="22"/>
          <w:lang w:val="ru-RU"/>
        </w:rPr>
        <w:t>с</w:t>
      </w:r>
      <w:r w:rsidRPr="005D63AB">
        <w:rPr>
          <w:iCs/>
          <w:spacing w:val="-1"/>
          <w:sz w:val="22"/>
          <w:szCs w:val="22"/>
          <w:lang w:val="ru-RU"/>
        </w:rPr>
        <w:t>е</w:t>
      </w:r>
      <w:r w:rsidRPr="005D63AB">
        <w:rPr>
          <w:iCs/>
          <w:sz w:val="22"/>
          <w:szCs w:val="22"/>
          <w:lang w:val="ru-RU"/>
        </w:rPr>
        <w:t>диш</w:t>
      </w:r>
      <w:r w:rsidRPr="005D63AB">
        <w:rPr>
          <w:iCs/>
          <w:spacing w:val="-3"/>
          <w:sz w:val="22"/>
          <w:szCs w:val="22"/>
          <w:lang w:val="ru-RU"/>
        </w:rPr>
        <w:t>т</w:t>
      </w:r>
      <w:r w:rsidRPr="005D63AB">
        <w:rPr>
          <w:iCs/>
          <w:spacing w:val="-1"/>
          <w:sz w:val="22"/>
          <w:szCs w:val="22"/>
          <w:lang w:val="ru-RU"/>
        </w:rPr>
        <w:t>е</w:t>
      </w:r>
      <w:r w:rsidRPr="005D63AB">
        <w:rPr>
          <w:iCs/>
          <w:sz w:val="22"/>
          <w:szCs w:val="22"/>
          <w:lang w:val="ru-RU"/>
        </w:rPr>
        <w:t>м</w:t>
      </w:r>
      <w:r w:rsidRPr="005D63AB">
        <w:rPr>
          <w:iCs/>
          <w:spacing w:val="1"/>
          <w:sz w:val="22"/>
          <w:szCs w:val="22"/>
          <w:lang w:val="ru-RU"/>
        </w:rPr>
        <w:t xml:space="preserve"> </w:t>
      </w:r>
      <w:r w:rsidRPr="005D63AB">
        <w:rPr>
          <w:iCs/>
          <w:sz w:val="22"/>
          <w:szCs w:val="22"/>
          <w:lang w:val="ru-RU"/>
        </w:rPr>
        <w:t>у</w:t>
      </w:r>
      <w:r w:rsidRPr="005D63AB">
        <w:rPr>
          <w:iCs/>
          <w:spacing w:val="1"/>
          <w:sz w:val="22"/>
          <w:szCs w:val="22"/>
          <w:lang w:val="ru-RU"/>
        </w:rPr>
        <w:t xml:space="preserve"> </w:t>
      </w:r>
      <w:r w:rsidRPr="005D63AB">
        <w:rPr>
          <w:iCs/>
          <w:spacing w:val="-2"/>
          <w:sz w:val="22"/>
          <w:szCs w:val="22"/>
          <w:lang w:val="ru-RU"/>
        </w:rPr>
        <w:t>__________________________________________,</w:t>
      </w:r>
      <w:r w:rsidRPr="005D63AB">
        <w:rPr>
          <w:iCs/>
          <w:spacing w:val="-1"/>
          <w:sz w:val="22"/>
          <w:szCs w:val="22"/>
          <w:lang w:val="ru-RU"/>
        </w:rPr>
        <w:t xml:space="preserve"> адреса: ___________________</w:t>
      </w:r>
      <w:r w:rsidRPr="005D63AB">
        <w:rPr>
          <w:iCs/>
          <w:spacing w:val="-2"/>
          <w:sz w:val="22"/>
          <w:szCs w:val="22"/>
          <w:lang w:val="ru-RU"/>
        </w:rPr>
        <w:t>__</w:t>
      </w:r>
      <w:r w:rsidRPr="005D63AB">
        <w:rPr>
          <w:iCs/>
          <w:sz w:val="22"/>
          <w:szCs w:val="22"/>
          <w:lang w:val="ru-RU"/>
        </w:rPr>
        <w:t xml:space="preserve">, </w:t>
      </w:r>
      <w:r w:rsidRPr="005D63AB">
        <w:rPr>
          <w:iCs/>
          <w:spacing w:val="1"/>
          <w:sz w:val="22"/>
          <w:szCs w:val="22"/>
          <w:lang w:val="ru-RU"/>
        </w:rPr>
        <w:t>ма</w:t>
      </w:r>
      <w:r w:rsidRPr="005D63AB">
        <w:rPr>
          <w:iCs/>
          <w:spacing w:val="-3"/>
          <w:sz w:val="22"/>
          <w:szCs w:val="22"/>
          <w:lang w:val="ru-RU"/>
        </w:rPr>
        <w:t>т</w:t>
      </w:r>
      <w:r w:rsidRPr="005D63AB">
        <w:rPr>
          <w:iCs/>
          <w:spacing w:val="1"/>
          <w:sz w:val="22"/>
          <w:szCs w:val="22"/>
          <w:lang w:val="ru-RU"/>
        </w:rPr>
        <w:t>и</w:t>
      </w:r>
      <w:r w:rsidRPr="005D63AB">
        <w:rPr>
          <w:iCs/>
          <w:sz w:val="22"/>
          <w:szCs w:val="22"/>
          <w:lang w:val="ru-RU"/>
        </w:rPr>
        <w:t>чни</w:t>
      </w:r>
      <w:r w:rsidRPr="005D63AB">
        <w:rPr>
          <w:iCs/>
          <w:spacing w:val="1"/>
          <w:sz w:val="22"/>
          <w:szCs w:val="22"/>
          <w:lang w:val="ru-RU"/>
        </w:rPr>
        <w:t xml:space="preserve"> </w:t>
      </w:r>
      <w:r w:rsidRPr="005D63AB">
        <w:rPr>
          <w:iCs/>
          <w:sz w:val="22"/>
          <w:szCs w:val="22"/>
          <w:lang w:val="ru-RU"/>
        </w:rPr>
        <w:t>бр</w:t>
      </w:r>
      <w:r w:rsidRPr="005D63AB">
        <w:rPr>
          <w:iCs/>
          <w:spacing w:val="1"/>
          <w:sz w:val="22"/>
          <w:szCs w:val="22"/>
          <w:lang w:val="ru-RU"/>
        </w:rPr>
        <w:t>о</w:t>
      </w:r>
      <w:r w:rsidRPr="005D63AB">
        <w:rPr>
          <w:iCs/>
          <w:sz w:val="22"/>
          <w:szCs w:val="22"/>
          <w:lang w:val="ru-RU"/>
        </w:rPr>
        <w:t>ј:</w:t>
      </w:r>
      <w:r w:rsidRPr="005D63AB">
        <w:rPr>
          <w:sz w:val="22"/>
          <w:szCs w:val="22"/>
          <w:lang w:val="sr-Cyrl-CS"/>
        </w:rPr>
        <w:t xml:space="preserve"> ___________________, </w:t>
      </w:r>
      <w:r w:rsidRPr="005D63AB">
        <w:rPr>
          <w:iCs/>
          <w:spacing w:val="1"/>
          <w:sz w:val="22"/>
          <w:szCs w:val="22"/>
          <w:lang w:val="ru-RU"/>
        </w:rPr>
        <w:t>ПИБ</w:t>
      </w:r>
      <w:r w:rsidRPr="005D63AB">
        <w:rPr>
          <w:iCs/>
          <w:sz w:val="22"/>
          <w:szCs w:val="22"/>
          <w:lang w:val="ru-RU"/>
        </w:rPr>
        <w:t xml:space="preserve">: </w:t>
      </w:r>
      <w:r w:rsidRPr="005D63AB">
        <w:rPr>
          <w:rFonts w:eastAsia="MS Mincho"/>
          <w:sz w:val="22"/>
          <w:szCs w:val="22"/>
          <w:lang w:val="sr-Cyrl-CS"/>
        </w:rPr>
        <w:t>_____________________</w:t>
      </w:r>
      <w:r w:rsidRPr="005D63AB">
        <w:rPr>
          <w:iCs/>
          <w:spacing w:val="1"/>
          <w:sz w:val="22"/>
          <w:szCs w:val="22"/>
          <w:lang w:val="ru-RU"/>
        </w:rPr>
        <w:t>,</w:t>
      </w:r>
      <w:r w:rsidRPr="005D63AB">
        <w:rPr>
          <w:iCs/>
          <w:sz w:val="22"/>
          <w:szCs w:val="22"/>
          <w:lang w:val="ru-RU"/>
        </w:rPr>
        <w:t xml:space="preserve"> бр</w:t>
      </w:r>
      <w:r w:rsidRPr="005D63AB">
        <w:rPr>
          <w:iCs/>
          <w:spacing w:val="1"/>
          <w:sz w:val="22"/>
          <w:szCs w:val="22"/>
          <w:lang w:val="ru-RU"/>
        </w:rPr>
        <w:t>о</w:t>
      </w:r>
      <w:r w:rsidRPr="005D63AB">
        <w:rPr>
          <w:iCs/>
          <w:sz w:val="22"/>
          <w:szCs w:val="22"/>
          <w:lang w:val="ru-RU"/>
        </w:rPr>
        <w:t xml:space="preserve">ј </w:t>
      </w:r>
      <w:r w:rsidRPr="005D63AB">
        <w:rPr>
          <w:iCs/>
          <w:spacing w:val="1"/>
          <w:sz w:val="22"/>
          <w:szCs w:val="22"/>
          <w:lang w:val="ru-RU"/>
        </w:rPr>
        <w:t>р</w:t>
      </w:r>
      <w:r w:rsidRPr="005D63AB">
        <w:rPr>
          <w:iCs/>
          <w:spacing w:val="-16"/>
          <w:sz w:val="22"/>
          <w:szCs w:val="22"/>
          <w:lang w:val="ru-RU"/>
        </w:rPr>
        <w:t>а</w:t>
      </w:r>
      <w:r w:rsidRPr="005D63AB">
        <w:rPr>
          <w:iCs/>
          <w:sz w:val="22"/>
          <w:szCs w:val="22"/>
          <w:lang w:val="ru-RU"/>
        </w:rPr>
        <w:t>чу</w:t>
      </w:r>
      <w:r w:rsidRPr="005D63AB">
        <w:rPr>
          <w:iCs/>
          <w:spacing w:val="-2"/>
          <w:sz w:val="22"/>
          <w:szCs w:val="22"/>
          <w:lang w:val="ru-RU"/>
        </w:rPr>
        <w:t>н</w:t>
      </w:r>
      <w:r w:rsidRPr="005D63AB">
        <w:rPr>
          <w:iCs/>
          <w:spacing w:val="1"/>
          <w:sz w:val="22"/>
          <w:szCs w:val="22"/>
          <w:lang w:val="ru-RU"/>
        </w:rPr>
        <w:t>а</w:t>
      </w:r>
      <w:r w:rsidRPr="005D63AB">
        <w:rPr>
          <w:iCs/>
          <w:sz w:val="22"/>
          <w:szCs w:val="22"/>
          <w:lang w:val="ru-RU"/>
        </w:rPr>
        <w:t>: ________________________</w:t>
      </w:r>
      <w:r w:rsidRPr="005D63AB">
        <w:rPr>
          <w:iCs/>
          <w:spacing w:val="-2"/>
          <w:sz w:val="22"/>
          <w:szCs w:val="22"/>
          <w:lang w:val="ru-RU"/>
        </w:rPr>
        <w:t xml:space="preserve"> код __________________________ банке, </w:t>
      </w:r>
      <w:r w:rsidRPr="005D63AB">
        <w:rPr>
          <w:iCs/>
          <w:spacing w:val="-7"/>
          <w:sz w:val="22"/>
          <w:szCs w:val="22"/>
          <w:lang w:val="ru-RU"/>
        </w:rPr>
        <w:t>т</w:t>
      </w:r>
      <w:r w:rsidRPr="005D63AB">
        <w:rPr>
          <w:iCs/>
          <w:spacing w:val="-6"/>
          <w:sz w:val="22"/>
          <w:szCs w:val="22"/>
          <w:lang w:val="ru-RU"/>
        </w:rPr>
        <w:t>е</w:t>
      </w:r>
      <w:r w:rsidRPr="005D63AB">
        <w:rPr>
          <w:iCs/>
          <w:spacing w:val="-1"/>
          <w:sz w:val="22"/>
          <w:szCs w:val="22"/>
          <w:lang w:val="ru-RU"/>
        </w:rPr>
        <w:t>ле</w:t>
      </w:r>
      <w:r w:rsidRPr="005D63AB">
        <w:rPr>
          <w:iCs/>
          <w:spacing w:val="1"/>
          <w:sz w:val="22"/>
          <w:szCs w:val="22"/>
          <w:lang w:val="ru-RU"/>
        </w:rPr>
        <w:t>фо</w:t>
      </w:r>
      <w:r w:rsidRPr="005D63AB">
        <w:rPr>
          <w:iCs/>
          <w:sz w:val="22"/>
          <w:szCs w:val="22"/>
          <w:lang w:val="ru-RU"/>
        </w:rPr>
        <w:t xml:space="preserve">н/телефакс: </w:t>
      </w:r>
      <w:r w:rsidRPr="005D63AB">
        <w:rPr>
          <w:iCs/>
          <w:spacing w:val="1"/>
          <w:sz w:val="22"/>
          <w:szCs w:val="22"/>
          <w:lang w:val="ru-RU"/>
        </w:rPr>
        <w:t>______________</w:t>
      </w:r>
      <w:r w:rsidRPr="005D63AB">
        <w:rPr>
          <w:iCs/>
          <w:sz w:val="22"/>
          <w:szCs w:val="22"/>
          <w:lang w:val="ru-RU"/>
        </w:rPr>
        <w:t>,</w:t>
      </w:r>
      <w:r w:rsidRPr="005D63AB">
        <w:rPr>
          <w:sz w:val="22"/>
          <w:szCs w:val="22"/>
          <w:lang w:val="ru-RU"/>
        </w:rPr>
        <w:t xml:space="preserve"> </w:t>
      </w:r>
      <w:r w:rsidRPr="005D63AB">
        <w:rPr>
          <w:iCs/>
          <w:sz w:val="22"/>
          <w:szCs w:val="22"/>
          <w:lang w:val="ru-RU"/>
        </w:rPr>
        <w:t>ко</w:t>
      </w:r>
      <w:r w:rsidRPr="005D63AB">
        <w:rPr>
          <w:iCs/>
          <w:spacing w:val="-3"/>
          <w:sz w:val="22"/>
          <w:szCs w:val="22"/>
          <w:lang w:val="ru-RU"/>
        </w:rPr>
        <w:t>г</w:t>
      </w:r>
      <w:r w:rsidRPr="005D63AB">
        <w:rPr>
          <w:iCs/>
          <w:sz w:val="22"/>
          <w:szCs w:val="22"/>
          <w:lang w:val="ru-RU"/>
        </w:rPr>
        <w:t>а</w:t>
      </w:r>
      <w:r w:rsidRPr="005D63AB">
        <w:rPr>
          <w:iCs/>
          <w:spacing w:val="1"/>
          <w:sz w:val="22"/>
          <w:szCs w:val="22"/>
          <w:lang w:val="ru-RU"/>
        </w:rPr>
        <w:t xml:space="preserve"> </w:t>
      </w:r>
      <w:r w:rsidRPr="005D63AB">
        <w:rPr>
          <w:iCs/>
          <w:spacing w:val="-3"/>
          <w:sz w:val="22"/>
          <w:szCs w:val="22"/>
          <w:lang w:val="ru-RU"/>
        </w:rPr>
        <w:t>з</w:t>
      </w:r>
      <w:r w:rsidRPr="005D63AB">
        <w:rPr>
          <w:iCs/>
          <w:spacing w:val="1"/>
          <w:sz w:val="22"/>
          <w:szCs w:val="22"/>
          <w:lang w:val="ru-RU"/>
        </w:rPr>
        <w:t>а</w:t>
      </w:r>
      <w:r w:rsidRPr="005D63AB">
        <w:rPr>
          <w:iCs/>
          <w:sz w:val="22"/>
          <w:szCs w:val="22"/>
          <w:lang w:val="ru-RU"/>
        </w:rPr>
        <w:t>с</w:t>
      </w:r>
      <w:r w:rsidRPr="005D63AB">
        <w:rPr>
          <w:iCs/>
          <w:spacing w:val="-8"/>
          <w:sz w:val="22"/>
          <w:szCs w:val="22"/>
          <w:lang w:val="ru-RU"/>
        </w:rPr>
        <w:t>т</w:t>
      </w:r>
      <w:r w:rsidRPr="005D63AB">
        <w:rPr>
          <w:iCs/>
          <w:sz w:val="22"/>
          <w:szCs w:val="22"/>
          <w:lang w:val="ru-RU"/>
        </w:rPr>
        <w:t>уп</w:t>
      </w:r>
      <w:r w:rsidRPr="005D63AB">
        <w:rPr>
          <w:iCs/>
          <w:spacing w:val="1"/>
          <w:sz w:val="22"/>
          <w:szCs w:val="22"/>
          <w:lang w:val="ru-RU"/>
        </w:rPr>
        <w:t>а _________________</w:t>
      </w:r>
      <w:r w:rsidRPr="005D63AB">
        <w:rPr>
          <w:iCs/>
          <w:sz w:val="22"/>
          <w:szCs w:val="22"/>
          <w:lang w:val="ru-RU"/>
        </w:rPr>
        <w:t xml:space="preserve"> (у </w:t>
      </w:r>
      <w:r w:rsidRPr="005D63AB">
        <w:rPr>
          <w:iCs/>
          <w:spacing w:val="-1"/>
          <w:sz w:val="22"/>
          <w:szCs w:val="22"/>
          <w:lang w:val="ru-RU"/>
        </w:rPr>
        <w:t>д</w:t>
      </w:r>
      <w:r w:rsidRPr="005D63AB">
        <w:rPr>
          <w:iCs/>
          <w:spacing w:val="1"/>
          <w:sz w:val="22"/>
          <w:szCs w:val="22"/>
          <w:lang w:val="ru-RU"/>
        </w:rPr>
        <w:t>а</w:t>
      </w:r>
      <w:r w:rsidRPr="005D63AB">
        <w:rPr>
          <w:iCs/>
          <w:sz w:val="22"/>
          <w:szCs w:val="22"/>
          <w:lang w:val="ru-RU"/>
        </w:rPr>
        <w:t>љ</w:t>
      </w:r>
      <w:r w:rsidRPr="005D63AB">
        <w:rPr>
          <w:iCs/>
          <w:spacing w:val="-1"/>
          <w:sz w:val="22"/>
          <w:szCs w:val="22"/>
          <w:lang w:val="ru-RU"/>
        </w:rPr>
        <w:t>е</w:t>
      </w:r>
      <w:r w:rsidRPr="005D63AB">
        <w:rPr>
          <w:iCs/>
          <w:sz w:val="22"/>
          <w:szCs w:val="22"/>
          <w:lang w:val="ru-RU"/>
        </w:rPr>
        <w:t>м</w:t>
      </w:r>
      <w:r w:rsidRPr="005D63AB">
        <w:rPr>
          <w:iCs/>
          <w:spacing w:val="1"/>
          <w:sz w:val="22"/>
          <w:szCs w:val="22"/>
          <w:lang w:val="ru-RU"/>
        </w:rPr>
        <w:t xml:space="preserve"> </w:t>
      </w:r>
      <w:r w:rsidRPr="005D63AB">
        <w:rPr>
          <w:iCs/>
          <w:spacing w:val="-3"/>
          <w:sz w:val="22"/>
          <w:szCs w:val="22"/>
          <w:lang w:val="ru-RU"/>
        </w:rPr>
        <w:t>т</w:t>
      </w:r>
      <w:r w:rsidRPr="005D63AB">
        <w:rPr>
          <w:iCs/>
          <w:spacing w:val="1"/>
          <w:sz w:val="22"/>
          <w:szCs w:val="22"/>
          <w:lang w:val="ru-RU"/>
        </w:rPr>
        <w:t>е</w:t>
      </w:r>
      <w:r w:rsidRPr="005D63AB">
        <w:rPr>
          <w:iCs/>
          <w:spacing w:val="-3"/>
          <w:sz w:val="22"/>
          <w:szCs w:val="22"/>
          <w:lang w:val="ru-RU"/>
        </w:rPr>
        <w:t>к</w:t>
      </w:r>
      <w:r w:rsidRPr="005D63AB">
        <w:rPr>
          <w:iCs/>
          <w:sz w:val="22"/>
          <w:szCs w:val="22"/>
          <w:lang w:val="ru-RU"/>
        </w:rPr>
        <w:t>с</w:t>
      </w:r>
      <w:r w:rsidRPr="005D63AB">
        <w:rPr>
          <w:iCs/>
          <w:spacing w:val="-8"/>
          <w:sz w:val="22"/>
          <w:szCs w:val="22"/>
          <w:lang w:val="ru-RU"/>
        </w:rPr>
        <w:t>т</w:t>
      </w:r>
      <w:r w:rsidRPr="005D63AB">
        <w:rPr>
          <w:iCs/>
          <w:sz w:val="22"/>
          <w:szCs w:val="22"/>
          <w:lang w:val="ru-RU"/>
        </w:rPr>
        <w:t>у:</w:t>
      </w:r>
      <w:r w:rsidRPr="005D63AB">
        <w:rPr>
          <w:iCs/>
          <w:spacing w:val="2"/>
          <w:sz w:val="22"/>
          <w:szCs w:val="22"/>
          <w:lang w:val="ru-RU"/>
        </w:rPr>
        <w:t xml:space="preserve"> </w:t>
      </w:r>
      <w:r w:rsidRPr="005D63AB">
        <w:rPr>
          <w:bCs/>
          <w:iCs/>
          <w:spacing w:val="2"/>
          <w:sz w:val="22"/>
          <w:szCs w:val="22"/>
          <w:lang w:val="sr-Cyrl-CS"/>
        </w:rPr>
        <w:t>продавац</w:t>
      </w:r>
      <w:r w:rsidRPr="005D63AB">
        <w:rPr>
          <w:iCs/>
          <w:sz w:val="22"/>
          <w:szCs w:val="22"/>
          <w:lang w:val="ru-RU"/>
        </w:rPr>
        <w:t>), с друге стране</w:t>
      </w:r>
    </w:p>
    <w:p w:rsidR="00AB51B5" w:rsidRPr="005D63AB" w:rsidRDefault="00AB51B5" w:rsidP="00AB51B5">
      <w:pPr>
        <w:jc w:val="both"/>
        <w:rPr>
          <w:sz w:val="22"/>
          <w:szCs w:val="22"/>
          <w:lang w:val="sr-Cyrl-CS"/>
        </w:rPr>
      </w:pPr>
    </w:p>
    <w:p w:rsidR="00AB51B5" w:rsidRPr="005D63AB" w:rsidRDefault="00AB51B5" w:rsidP="00AB51B5">
      <w:pPr>
        <w:pStyle w:val="PlainText"/>
        <w:jc w:val="both"/>
        <w:rPr>
          <w:rFonts w:ascii="Times New Roman" w:eastAsia="MS Mincho" w:hAnsi="Times New Roman" w:cs="Times New Roman"/>
          <w:sz w:val="22"/>
          <w:szCs w:val="22"/>
          <w:lang w:val="sr-Cyrl-CS"/>
        </w:rPr>
      </w:pPr>
      <w:r>
        <w:rPr>
          <w:rFonts w:ascii="Times New Roman" w:eastAsia="MS Mincho" w:hAnsi="Times New Roman" w:cs="Times New Roman"/>
          <w:sz w:val="22"/>
          <w:szCs w:val="22"/>
          <w:lang w:val="sr-Cyrl-CS"/>
        </w:rPr>
        <w:t xml:space="preserve">                                        </w:t>
      </w:r>
      <w:r w:rsidRPr="005D63AB">
        <w:rPr>
          <w:rFonts w:ascii="Times New Roman" w:eastAsia="MS Mincho" w:hAnsi="Times New Roman" w:cs="Times New Roman"/>
          <w:sz w:val="22"/>
          <w:szCs w:val="22"/>
          <w:lang w:val="sr-Cyrl-CS"/>
        </w:rPr>
        <w:t>закључили су дана</w:t>
      </w:r>
      <w:r>
        <w:rPr>
          <w:rFonts w:ascii="Times New Roman" w:eastAsia="MS Mincho" w:hAnsi="Times New Roman" w:cs="Times New Roman"/>
          <w:sz w:val="22"/>
          <w:szCs w:val="22"/>
          <w:lang w:val="sr-Cyrl-CS"/>
        </w:rPr>
        <w:t>:</w:t>
      </w:r>
      <w:r w:rsidRPr="005D63AB">
        <w:rPr>
          <w:rFonts w:ascii="Times New Roman" w:eastAsia="MS Mincho" w:hAnsi="Times New Roman" w:cs="Times New Roman"/>
          <w:sz w:val="22"/>
          <w:szCs w:val="22"/>
          <w:lang w:val="sr-Cyrl-CS"/>
        </w:rPr>
        <w:t xml:space="preserve"> _________________ године</w:t>
      </w:r>
    </w:p>
    <w:p w:rsidR="00AB51B5" w:rsidRPr="005D63AB" w:rsidRDefault="00AB51B5" w:rsidP="00AB51B5">
      <w:pPr>
        <w:jc w:val="both"/>
        <w:rPr>
          <w:b/>
          <w:bCs/>
          <w:sz w:val="22"/>
          <w:szCs w:val="22"/>
          <w:lang w:val="sr-Cyrl-CS"/>
        </w:rPr>
      </w:pPr>
    </w:p>
    <w:p w:rsidR="00AB51B5" w:rsidRDefault="00AB51B5" w:rsidP="00AB51B5">
      <w:pPr>
        <w:rPr>
          <w:rFonts w:ascii="Arial" w:hAnsi="Arial" w:cs="Arial"/>
          <w:b/>
          <w:bCs/>
          <w:sz w:val="20"/>
          <w:szCs w:val="20"/>
          <w:lang w:val="sr-Cyrl-CS"/>
        </w:rPr>
      </w:pPr>
      <w:r>
        <w:rPr>
          <w:rFonts w:ascii="Arial" w:hAnsi="Arial" w:cs="Arial"/>
          <w:b/>
          <w:bCs/>
          <w:sz w:val="20"/>
          <w:szCs w:val="20"/>
          <w:lang w:val="sr-Cyrl-CS"/>
        </w:rPr>
        <w:t xml:space="preserve">                                                 УГОВОР О ПОТПУНОМ СНАБДЕВАЊУ</w:t>
      </w:r>
    </w:p>
    <w:p w:rsidR="00AB51B5" w:rsidRDefault="00AB51B5" w:rsidP="00AB51B5">
      <w:pPr>
        <w:jc w:val="center"/>
        <w:rPr>
          <w:rFonts w:ascii="Arial" w:hAnsi="Arial" w:cs="Arial"/>
          <w:b/>
          <w:bCs/>
          <w:sz w:val="20"/>
          <w:szCs w:val="20"/>
          <w:lang w:val="sr-Cyrl-CS"/>
        </w:rPr>
      </w:pPr>
    </w:p>
    <w:p w:rsidR="00AB51B5" w:rsidRDefault="00AB51B5" w:rsidP="00AB51B5">
      <w:pPr>
        <w:rPr>
          <w:rFonts w:ascii="Arial" w:hAnsi="Arial" w:cs="Arial"/>
          <w:b/>
          <w:bCs/>
          <w:sz w:val="20"/>
          <w:szCs w:val="20"/>
          <w:lang w:val="sr-Cyrl-CS"/>
        </w:rPr>
      </w:pPr>
      <w:r>
        <w:rPr>
          <w:rFonts w:ascii="Arial" w:hAnsi="Arial" w:cs="Arial"/>
          <w:b/>
          <w:bCs/>
          <w:sz w:val="20"/>
          <w:szCs w:val="20"/>
          <w:lang w:val="sr-Cyrl-CS"/>
        </w:rPr>
        <w:t xml:space="preserve">                                                               ПРИРОДНИМ ГАСОМ</w:t>
      </w:r>
    </w:p>
    <w:p w:rsidR="00AB51B5" w:rsidRPr="005D63AB" w:rsidRDefault="00AB51B5" w:rsidP="00AB51B5">
      <w:pPr>
        <w:jc w:val="both"/>
        <w:rPr>
          <w:sz w:val="22"/>
          <w:szCs w:val="22"/>
        </w:rPr>
      </w:pPr>
    </w:p>
    <w:p w:rsidR="00AB51B5" w:rsidRPr="00ED454F" w:rsidRDefault="00AB51B5" w:rsidP="00AB51B5">
      <w:pPr>
        <w:ind w:left="1440" w:firstLine="720"/>
        <w:jc w:val="both"/>
        <w:rPr>
          <w:sz w:val="22"/>
          <w:szCs w:val="22"/>
        </w:rPr>
      </w:pPr>
      <w:r w:rsidRPr="005D63AB">
        <w:rPr>
          <w:sz w:val="22"/>
          <w:szCs w:val="22"/>
        </w:rPr>
        <w:t xml:space="preserve">       за јавну набавку: добра, </w:t>
      </w:r>
      <w:r>
        <w:rPr>
          <w:sz w:val="22"/>
          <w:szCs w:val="22"/>
        </w:rPr>
        <w:t>Природни гас</w:t>
      </w:r>
    </w:p>
    <w:p w:rsidR="00AB51B5" w:rsidRPr="00ED454F" w:rsidRDefault="00AB51B5" w:rsidP="00AB51B5">
      <w:pPr>
        <w:jc w:val="both"/>
        <w:rPr>
          <w:bCs/>
          <w:sz w:val="22"/>
          <w:szCs w:val="22"/>
          <w:lang w:val="sr-Cyrl-CS"/>
        </w:rPr>
      </w:pPr>
      <w:r w:rsidRPr="005D63AB">
        <w:rPr>
          <w:sz w:val="22"/>
          <w:szCs w:val="22"/>
          <w:lang w:val="sr-Cyrl-CS"/>
        </w:rPr>
        <w:t xml:space="preserve"> </w:t>
      </w:r>
      <w:r>
        <w:rPr>
          <w:bCs/>
          <w:sz w:val="22"/>
          <w:szCs w:val="22"/>
          <w:lang w:val="sr-Cyrl-CS"/>
        </w:rPr>
        <w:t xml:space="preserve">                                                    </w:t>
      </w:r>
      <w:r w:rsidRPr="005D63AB">
        <w:rPr>
          <w:sz w:val="22"/>
          <w:szCs w:val="22"/>
        </w:rPr>
        <w:t>ЈН број</w:t>
      </w:r>
      <w:r>
        <w:rPr>
          <w:sz w:val="22"/>
          <w:szCs w:val="22"/>
        </w:rPr>
        <w:t>:</w:t>
      </w:r>
      <w:r w:rsidRPr="005D63AB">
        <w:rPr>
          <w:sz w:val="22"/>
          <w:szCs w:val="22"/>
          <w:lang w:val="sr-Cyrl-CS"/>
        </w:rPr>
        <w:t xml:space="preserve"> </w:t>
      </w:r>
      <w:r>
        <w:rPr>
          <w:rFonts w:ascii="Arial" w:hAnsi="Arial" w:cs="Arial"/>
          <w:color w:val="000000"/>
          <w:lang w:val="sr-Cyrl-CS"/>
        </w:rPr>
        <w:t>03/2019 – добра</w:t>
      </w:r>
    </w:p>
    <w:p w:rsidR="00AB51B5" w:rsidRDefault="00AB51B5" w:rsidP="00AB51B5">
      <w:pPr>
        <w:jc w:val="both"/>
        <w:rPr>
          <w:rFonts w:ascii="Arial" w:hAnsi="Arial" w:cs="Arial"/>
          <w:b/>
          <w:bCs/>
          <w:sz w:val="20"/>
          <w:szCs w:val="20"/>
        </w:rPr>
      </w:pPr>
    </w:p>
    <w:p w:rsidR="00AB51B5" w:rsidRDefault="00AB51B5" w:rsidP="00AB51B5">
      <w:pPr>
        <w:jc w:val="both"/>
        <w:rPr>
          <w:rFonts w:ascii="Arial" w:hAnsi="Arial" w:cs="Arial"/>
          <w:b/>
          <w:bCs/>
          <w:sz w:val="20"/>
          <w:szCs w:val="20"/>
          <w:lang w:val="sr-Latn-CS"/>
        </w:rPr>
      </w:pPr>
      <w:r>
        <w:rPr>
          <w:rFonts w:ascii="Arial" w:hAnsi="Arial" w:cs="Arial"/>
          <w:b/>
          <w:bCs/>
          <w:sz w:val="20"/>
          <w:szCs w:val="20"/>
        </w:rPr>
        <w:t>I</w:t>
      </w:r>
      <w:r>
        <w:rPr>
          <w:rFonts w:ascii="Arial" w:hAnsi="Arial" w:cs="Arial"/>
          <w:b/>
          <w:bCs/>
          <w:sz w:val="20"/>
          <w:szCs w:val="20"/>
          <w:lang w:val="sr-Cyrl-CS"/>
        </w:rPr>
        <w:tab/>
        <w:t>ПРЕДМЕТ УГОВОРА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1</w:t>
      </w:r>
    </w:p>
    <w:p w:rsidR="00AB51B5" w:rsidRDefault="00AB51B5" w:rsidP="00AB51B5">
      <w:pPr>
        <w:ind w:firstLine="270"/>
        <w:jc w:val="both"/>
        <w:rPr>
          <w:rStyle w:val="expand1"/>
          <w:vanish w:val="0"/>
          <w:sz w:val="20"/>
          <w:szCs w:val="20"/>
        </w:rPr>
      </w:pPr>
      <w:r>
        <w:rPr>
          <w:rFonts w:ascii="Arial" w:hAnsi="Arial" w:cs="Arial"/>
          <w:sz w:val="20"/>
          <w:szCs w:val="20"/>
          <w:lang w:val="sr-Cyrl-CS"/>
        </w:rPr>
        <w:t>Предмет уговора је купопродаја природног гаса под условима и на начин утврђен Законом о енергетици („Сл. гласник РС'', бр. 145/2014 и 95/2018 – др. закон – у даљем тексту: Закон), Уредбом о условима за испоруку природног гаса („Сл. гласник РС'', бр. 47/2006,</w:t>
      </w:r>
      <w:r>
        <w:rPr>
          <w:rFonts w:ascii="Arial" w:hAnsi="Arial" w:cs="Arial"/>
          <w:lang w:val="ru-RU"/>
        </w:rPr>
        <w:t xml:space="preserve"> </w:t>
      </w:r>
      <w:r>
        <w:rPr>
          <w:rFonts w:ascii="Arial" w:hAnsi="Arial" w:cs="Arial"/>
          <w:sz w:val="20"/>
          <w:szCs w:val="20"/>
          <w:lang w:val="ru-RU"/>
        </w:rPr>
        <w:t>3/2010 и</w:t>
      </w:r>
      <w:r>
        <w:rPr>
          <w:rFonts w:ascii="Arial" w:hAnsi="Arial" w:cs="Arial"/>
          <w:sz w:val="20"/>
          <w:szCs w:val="20"/>
          <w:lang w:val="sr-Latn-CS"/>
        </w:rPr>
        <w:t xml:space="preserve"> </w:t>
      </w:r>
      <w:r>
        <w:rPr>
          <w:rFonts w:ascii="Arial" w:hAnsi="Arial" w:cs="Arial"/>
          <w:sz w:val="20"/>
          <w:szCs w:val="20"/>
          <w:lang w:val="sr-Cyrl-CS"/>
        </w:rPr>
        <w:t>48/2010 – у даљем тексту: Уредба), Правилима о раду</w:t>
      </w:r>
      <w:r>
        <w:rPr>
          <w:rStyle w:val="expand1"/>
          <w:sz w:val="20"/>
          <w:szCs w:val="20"/>
        </w:rPr>
        <w:t>, ПППП</w:t>
      </w:r>
      <w:r>
        <w:rPr>
          <w:rFonts w:ascii="Arial" w:hAnsi="Arial" w:cs="Arial"/>
          <w:sz w:val="20"/>
          <w:szCs w:val="20"/>
          <w:lang w:val="sr-Cyrl-CS"/>
        </w:rPr>
        <w:t xml:space="preserve"> транспортног система оператора транспортног система и </w:t>
      </w:r>
      <w:r>
        <w:rPr>
          <w:rStyle w:val="expand1"/>
          <w:sz w:val="20"/>
          <w:szCs w:val="20"/>
          <w:lang w:val="sr-Cyrl-CS"/>
        </w:rPr>
        <w:t xml:space="preserve"> </w:t>
      </w:r>
      <w:r>
        <w:rPr>
          <w:rFonts w:ascii="Arial" w:hAnsi="Arial" w:cs="Arial"/>
          <w:sz w:val="20"/>
          <w:szCs w:val="20"/>
          <w:lang w:val="sr-Cyrl-CS"/>
        </w:rPr>
        <w:t>Правилима о раду</w:t>
      </w:r>
      <w:r>
        <w:rPr>
          <w:rStyle w:val="expand1"/>
          <w:sz w:val="20"/>
          <w:szCs w:val="20"/>
        </w:rPr>
        <w:t>, ПППП</w:t>
      </w:r>
      <w:r>
        <w:rPr>
          <w:rFonts w:ascii="Arial" w:hAnsi="Arial" w:cs="Arial"/>
          <w:sz w:val="20"/>
          <w:szCs w:val="20"/>
          <w:lang w:val="sr-Cyrl-CS"/>
        </w:rPr>
        <w:t xml:space="preserve"> дистрибутивног система оператора дистрибутивног система чији се системи користе за снабдевање гасом </w:t>
      </w:r>
      <w:r>
        <w:rPr>
          <w:rFonts w:ascii="Arial" w:hAnsi="Arial" w:cs="Arial"/>
          <w:sz w:val="20"/>
          <w:szCs w:val="20"/>
        </w:rPr>
        <w:t>– у</w:t>
      </w:r>
      <w:r>
        <w:rPr>
          <w:rFonts w:ascii="Arial" w:hAnsi="Arial" w:cs="Arial"/>
          <w:sz w:val="20"/>
          <w:szCs w:val="20"/>
          <w:lang w:val="sr-Cyrl-CS"/>
        </w:rPr>
        <w:t xml:space="preserve"> даљем тексту: Правила, Правилима о промени снабдевача </w:t>
      </w:r>
      <w:r>
        <w:rPr>
          <w:rStyle w:val="expand1"/>
          <w:sz w:val="20"/>
          <w:szCs w:val="20"/>
          <w:lang w:val="sr-Cyrl-CS"/>
        </w:rPr>
        <w:t xml:space="preserve">), </w:t>
      </w:r>
      <w:r>
        <w:rPr>
          <w:rFonts w:ascii="Arial" w:hAnsi="Arial" w:cs="Arial"/>
          <w:sz w:val="20"/>
          <w:szCs w:val="20"/>
        </w:rPr>
        <w:t>(</w:t>
      </w:r>
      <w:r>
        <w:rPr>
          <w:rFonts w:ascii="Arial" w:hAnsi="Arial" w:cs="Arial"/>
          <w:sz w:val="20"/>
          <w:szCs w:val="20"/>
          <w:lang w:val="sr-Cyrl-CS"/>
        </w:rPr>
        <w:t>„Сл. гласник РС“, бр.</w:t>
      </w:r>
      <w:r>
        <w:rPr>
          <w:rFonts w:ascii="Arial" w:hAnsi="Arial" w:cs="Arial"/>
          <w:spacing w:val="-3"/>
          <w:sz w:val="20"/>
          <w:szCs w:val="20"/>
          <w:lang w:val="sr-Cyrl-CS"/>
        </w:rPr>
        <w:t xml:space="preserve"> </w:t>
      </w:r>
      <w:r>
        <w:rPr>
          <w:rFonts w:ascii="Arial" w:hAnsi="Arial" w:cs="Arial"/>
          <w:sz w:val="20"/>
          <w:szCs w:val="20"/>
        </w:rPr>
        <w:t>65/2015 и 10/2017).</w:t>
      </w:r>
      <w:r>
        <w:rPr>
          <w:rStyle w:val="expand1"/>
          <w:sz w:val="20"/>
          <w:szCs w:val="20"/>
          <w:lang w:val="sr-Cyrl-CS"/>
        </w:rPr>
        <w:t>) i drugim propisima, kao i aktima Snabdevača.</w:t>
      </w:r>
    </w:p>
    <w:p w:rsidR="00AB51B5" w:rsidRDefault="00AB51B5" w:rsidP="00AB51B5">
      <w:pPr>
        <w:jc w:val="both"/>
        <w:rPr>
          <w:rStyle w:val="expand1"/>
          <w:vanish w:val="0"/>
          <w:sz w:val="20"/>
          <w:szCs w:val="20"/>
          <w:lang w:val="sr-Cyrl-CS"/>
        </w:rPr>
      </w:pPr>
    </w:p>
    <w:p w:rsidR="00AB51B5" w:rsidRDefault="00AB51B5" w:rsidP="00AB51B5">
      <w:pPr>
        <w:jc w:val="both"/>
        <w:rPr>
          <w:b/>
          <w:bCs/>
          <w:lang w:val="sr-Latn-CS"/>
        </w:rPr>
      </w:pPr>
      <w:r>
        <w:rPr>
          <w:rFonts w:ascii="Arial" w:hAnsi="Arial" w:cs="Arial"/>
          <w:b/>
          <w:bCs/>
          <w:sz w:val="20"/>
          <w:szCs w:val="20"/>
        </w:rPr>
        <w:t>II</w:t>
      </w:r>
      <w:r>
        <w:rPr>
          <w:rFonts w:ascii="Arial" w:hAnsi="Arial" w:cs="Arial"/>
          <w:b/>
          <w:bCs/>
          <w:sz w:val="20"/>
          <w:szCs w:val="20"/>
          <w:lang w:val="sr-Cyrl-CS"/>
        </w:rPr>
        <w:tab/>
        <w:t>ПОЈМОВИ</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2</w:t>
      </w:r>
    </w:p>
    <w:p w:rsidR="00AB51B5" w:rsidRPr="00D30110" w:rsidRDefault="00AB51B5" w:rsidP="00AB51B5">
      <w:pPr>
        <w:pStyle w:val="NormalWeb"/>
        <w:spacing w:before="0" w:after="0"/>
        <w:ind w:firstLine="270"/>
        <w:jc w:val="both"/>
        <w:rPr>
          <w:rFonts w:ascii="Arial" w:hAnsi="Arial" w:cs="Arial"/>
          <w:spacing w:val="-4"/>
          <w:sz w:val="20"/>
          <w:szCs w:val="20"/>
          <w:lang w:val="sr-Latn-CS"/>
        </w:rPr>
      </w:pPr>
      <w:r w:rsidRPr="00D30110">
        <w:rPr>
          <w:rFonts w:ascii="Arial" w:hAnsi="Arial" w:cs="Arial"/>
          <w:spacing w:val="-4"/>
          <w:sz w:val="20"/>
          <w:szCs w:val="20"/>
        </w:rPr>
        <w:t>Поједини изрази који се користе у Уговору имају следеће значење:</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z w:val="20"/>
          <w:szCs w:val="20"/>
          <w:lang w:val="sr-Latn-CS"/>
        </w:rPr>
        <w:t>bbl</w:t>
      </w:r>
      <w:r w:rsidRPr="00D30110">
        <w:rPr>
          <w:rFonts w:ascii="Arial" w:hAnsi="Arial" w:cs="Arial"/>
          <w:sz w:val="20"/>
          <w:szCs w:val="20"/>
          <w:lang w:val="sr-Latn-CS"/>
        </w:rPr>
        <w:t xml:space="preserve"> – </w:t>
      </w:r>
      <w:r w:rsidRPr="00D30110">
        <w:rPr>
          <w:rFonts w:ascii="Arial" w:hAnsi="Arial" w:cs="Arial"/>
          <w:sz w:val="20"/>
          <w:szCs w:val="20"/>
          <w:lang w:val="sr-Cyrl-CS"/>
        </w:rPr>
        <w:t>барел – јединица мере запремине сирове нафте;</w:t>
      </w:r>
    </w:p>
    <w:p w:rsidR="00AB51B5" w:rsidRPr="00D30110" w:rsidRDefault="00AB51B5" w:rsidP="00AB51B5">
      <w:pPr>
        <w:pStyle w:val="NormalWeb"/>
        <w:numPr>
          <w:ilvl w:val="0"/>
          <w:numId w:val="7"/>
        </w:numPr>
        <w:shd w:val="clear" w:color="auto" w:fill="FFFFFF"/>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shd w:val="clear" w:color="auto" w:fill="FFFFFF"/>
          <w:lang w:val="sr-Cyrl-CS"/>
        </w:rPr>
        <w:t>гасна година</w:t>
      </w:r>
      <w:r w:rsidRPr="00D30110">
        <w:rPr>
          <w:rFonts w:ascii="Arial" w:hAnsi="Arial" w:cs="Arial"/>
          <w:spacing w:val="-3"/>
          <w:sz w:val="20"/>
          <w:szCs w:val="20"/>
        </w:rPr>
        <w:t xml:space="preserve"> </w:t>
      </w:r>
      <w:r w:rsidRPr="00D30110">
        <w:rPr>
          <w:rFonts w:ascii="Arial" w:hAnsi="Arial" w:cs="Arial"/>
          <w:sz w:val="20"/>
          <w:szCs w:val="20"/>
          <w:lang w:val="sr-Cyrl-CS"/>
        </w:rPr>
        <w:t>–</w:t>
      </w:r>
      <w:r w:rsidRPr="00D30110">
        <w:rPr>
          <w:rFonts w:ascii="Arial" w:hAnsi="Arial" w:cs="Arial"/>
          <w:spacing w:val="-3"/>
          <w:sz w:val="20"/>
          <w:szCs w:val="20"/>
          <w:lang w:val="sr-Cyrl-CS"/>
        </w:rPr>
        <w:t xml:space="preserve"> период од</w:t>
      </w:r>
      <w:r w:rsidRPr="00D30110">
        <w:rPr>
          <w:rFonts w:ascii="Arial" w:hAnsi="Arial" w:cs="Arial"/>
          <w:spacing w:val="-3"/>
          <w:sz w:val="20"/>
          <w:szCs w:val="20"/>
          <w:shd w:val="clear" w:color="auto" w:fill="FFFFFF"/>
        </w:rPr>
        <w:t xml:space="preserve"> 1. октобра једне године у 08</w:t>
      </w:r>
      <w:r w:rsidRPr="00D30110">
        <w:rPr>
          <w:rFonts w:ascii="Arial" w:hAnsi="Arial" w:cs="Arial"/>
          <w:spacing w:val="-3"/>
          <w:sz w:val="20"/>
          <w:szCs w:val="20"/>
          <w:shd w:val="clear" w:color="auto" w:fill="FFFFFF"/>
          <w:lang w:val="sr-Cyrl-CS"/>
        </w:rPr>
        <w:t>:</w:t>
      </w:r>
      <w:r w:rsidRPr="00D30110">
        <w:rPr>
          <w:rFonts w:ascii="Arial" w:hAnsi="Arial" w:cs="Arial"/>
          <w:spacing w:val="-3"/>
          <w:sz w:val="20"/>
          <w:szCs w:val="20"/>
          <w:shd w:val="clear" w:color="auto" w:fill="FFFFFF"/>
        </w:rPr>
        <w:t xml:space="preserve">00 часова по </w:t>
      </w:r>
      <w:r w:rsidRPr="00D30110">
        <w:rPr>
          <w:rFonts w:ascii="Arial" w:hAnsi="Arial" w:cs="Arial"/>
          <w:spacing w:val="-3"/>
          <w:sz w:val="20"/>
          <w:szCs w:val="20"/>
          <w:shd w:val="clear" w:color="auto" w:fill="FFFFFF"/>
          <w:lang w:val="sr-Cyrl-CS"/>
        </w:rPr>
        <w:t>средњеевропском времену до</w:t>
      </w:r>
      <w:r w:rsidRPr="00D30110">
        <w:rPr>
          <w:rFonts w:ascii="Arial" w:hAnsi="Arial" w:cs="Arial"/>
          <w:spacing w:val="-3"/>
          <w:sz w:val="20"/>
          <w:szCs w:val="20"/>
          <w:shd w:val="clear" w:color="auto" w:fill="FFFFFF"/>
        </w:rPr>
        <w:t xml:space="preserve"> 1. октобра у 08</w:t>
      </w:r>
      <w:r w:rsidRPr="00D30110">
        <w:rPr>
          <w:rFonts w:ascii="Arial" w:hAnsi="Arial" w:cs="Arial"/>
          <w:spacing w:val="-3"/>
          <w:sz w:val="20"/>
          <w:szCs w:val="20"/>
          <w:shd w:val="clear" w:color="auto" w:fill="FFFFFF"/>
          <w:lang w:val="sr-Cyrl-CS"/>
        </w:rPr>
        <w:t>:</w:t>
      </w:r>
      <w:r w:rsidRPr="00D30110">
        <w:rPr>
          <w:rFonts w:ascii="Arial" w:hAnsi="Arial" w:cs="Arial"/>
          <w:spacing w:val="-3"/>
          <w:sz w:val="20"/>
          <w:szCs w:val="20"/>
          <w:shd w:val="clear" w:color="auto" w:fill="FFFFFF"/>
        </w:rPr>
        <w:t xml:space="preserve">00 часова по </w:t>
      </w:r>
      <w:r w:rsidRPr="00D30110">
        <w:rPr>
          <w:rFonts w:ascii="Arial" w:hAnsi="Arial" w:cs="Arial"/>
          <w:spacing w:val="-3"/>
          <w:sz w:val="20"/>
          <w:szCs w:val="20"/>
          <w:shd w:val="clear" w:color="auto" w:fill="FFFFFF"/>
          <w:lang w:val="sr-Cyrl-CS"/>
        </w:rPr>
        <w:t>средњеевропском времену</w:t>
      </w:r>
      <w:r w:rsidRPr="00D30110">
        <w:rPr>
          <w:rFonts w:ascii="Arial" w:hAnsi="Arial" w:cs="Arial"/>
          <w:spacing w:val="-3"/>
          <w:sz w:val="20"/>
          <w:szCs w:val="20"/>
          <w:shd w:val="clear" w:color="auto" w:fill="FFFFFF"/>
        </w:rPr>
        <w:t xml:space="preserve"> следеће године</w:t>
      </w:r>
      <w:r w:rsidRPr="00D30110">
        <w:rPr>
          <w:rFonts w:ascii="Arial" w:hAnsi="Arial" w:cs="Arial"/>
          <w:spacing w:val="-3"/>
          <w:sz w:val="20"/>
          <w:szCs w:val="20"/>
          <w:shd w:val="clear" w:color="auto" w:fill="FFFFFF"/>
          <w:lang w:val="sr-Cyrl-CS"/>
        </w:rPr>
        <w:t>;</w:t>
      </w:r>
    </w:p>
    <w:p w:rsidR="00AB51B5" w:rsidRPr="00D30110" w:rsidRDefault="00AB51B5" w:rsidP="00AB51B5">
      <w:pPr>
        <w:pStyle w:val="NormalWeb"/>
        <w:numPr>
          <w:ilvl w:val="0"/>
          <w:numId w:val="7"/>
        </w:numPr>
        <w:shd w:val="clear" w:color="auto" w:fill="FFFFFF"/>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гасна недеља –</w:t>
      </w:r>
      <w:r w:rsidRPr="00D30110">
        <w:rPr>
          <w:rFonts w:ascii="Arial" w:hAnsi="Arial" w:cs="Arial"/>
          <w:spacing w:val="-3"/>
          <w:sz w:val="20"/>
          <w:szCs w:val="20"/>
          <w:lang w:val="sr-Cyrl-CS"/>
        </w:rPr>
        <w:t xml:space="preserve"> временски период који почиње у</w:t>
      </w:r>
      <w:r w:rsidRPr="00D30110">
        <w:rPr>
          <w:rFonts w:ascii="Arial" w:hAnsi="Arial" w:cs="Arial"/>
          <w:spacing w:val="-3"/>
          <w:sz w:val="20"/>
          <w:szCs w:val="20"/>
        </w:rPr>
        <w:t xml:space="preserve">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t>средњеевропском времену</w:t>
      </w:r>
      <w:r w:rsidRPr="00D30110">
        <w:rPr>
          <w:rFonts w:ascii="Arial" w:hAnsi="Arial" w:cs="Arial"/>
          <w:spacing w:val="-3"/>
          <w:sz w:val="20"/>
          <w:szCs w:val="20"/>
        </w:rPr>
        <w:t xml:space="preserve"> првог дана календарске недеље и завршава се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t>средњеевропском времену првог дана следеће календарске недеље</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гасни дан</w:t>
      </w:r>
      <w:r w:rsidRPr="00D30110">
        <w:rPr>
          <w:rFonts w:ascii="Arial" w:hAnsi="Arial" w:cs="Arial"/>
          <w:b/>
          <w:spacing w:val="-3"/>
          <w:sz w:val="20"/>
          <w:szCs w:val="20"/>
        </w:rPr>
        <w:t xml:space="preserve"> –</w:t>
      </w:r>
      <w:r w:rsidRPr="00D30110">
        <w:rPr>
          <w:rFonts w:ascii="Arial" w:hAnsi="Arial" w:cs="Arial"/>
          <w:spacing w:val="-3"/>
          <w:sz w:val="20"/>
          <w:szCs w:val="20"/>
          <w:lang w:val="sr-Cyrl-CS"/>
        </w:rPr>
        <w:t xml:space="preserve"> </w:t>
      </w:r>
      <w:r w:rsidRPr="00D30110">
        <w:rPr>
          <w:rFonts w:ascii="Arial" w:hAnsi="Arial" w:cs="Arial"/>
          <w:spacing w:val="-3"/>
          <w:sz w:val="20"/>
          <w:szCs w:val="20"/>
        </w:rPr>
        <w:t>временски период од 24 часа који почиње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t>средњеевропском времену</w:t>
      </w:r>
      <w:r w:rsidRPr="00D30110">
        <w:rPr>
          <w:rFonts w:ascii="Arial" w:hAnsi="Arial" w:cs="Arial"/>
          <w:spacing w:val="-3"/>
          <w:sz w:val="20"/>
          <w:szCs w:val="20"/>
        </w:rPr>
        <w:t xml:space="preserve"> било ког дана и завршава се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lastRenderedPageBreak/>
        <w:t>средњеевропском времену следећег дана</w:t>
      </w:r>
      <w:r w:rsidRPr="00D30110">
        <w:rPr>
          <w:rFonts w:ascii="Arial" w:hAnsi="Arial" w:cs="Arial"/>
          <w:spacing w:val="-3"/>
          <w:sz w:val="20"/>
          <w:szCs w:val="20"/>
          <w:lang w:val="sr-Cyrl-CS"/>
        </w:rPr>
        <w:t>; приликом преласка са</w:t>
      </w:r>
      <w:r w:rsidRPr="00D30110">
        <w:rPr>
          <w:rFonts w:ascii="Arial" w:hAnsi="Arial" w:cs="Arial"/>
          <w:spacing w:val="-3"/>
          <w:sz w:val="20"/>
          <w:szCs w:val="20"/>
        </w:rPr>
        <w:t xml:space="preserve"> "зимског времена" на "летње време" и обрнуто, дан ће чинити 23 или 25 сати, у зависности од случаја</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rPr>
      </w:pPr>
      <w:r w:rsidRPr="00D30110">
        <w:rPr>
          <w:rFonts w:ascii="Arial" w:hAnsi="Arial" w:cs="Arial"/>
          <w:b/>
          <w:spacing w:val="-3"/>
          <w:sz w:val="20"/>
          <w:szCs w:val="20"/>
          <w:lang w:val="sr-Cyrl-CS"/>
        </w:rPr>
        <w:t>гасни месец –</w:t>
      </w:r>
      <w:r w:rsidRPr="00D30110">
        <w:rPr>
          <w:rFonts w:ascii="Arial" w:hAnsi="Arial" w:cs="Arial"/>
          <w:spacing w:val="-3"/>
          <w:sz w:val="20"/>
          <w:szCs w:val="20"/>
          <w:lang w:val="sr-Cyrl-CS"/>
        </w:rPr>
        <w:t xml:space="preserve"> </w:t>
      </w:r>
      <w:r w:rsidRPr="00D30110">
        <w:rPr>
          <w:rFonts w:ascii="Arial" w:hAnsi="Arial" w:cs="Arial"/>
          <w:spacing w:val="-3"/>
          <w:sz w:val="20"/>
          <w:szCs w:val="20"/>
        </w:rPr>
        <w:t>временски период који почиње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t xml:space="preserve">средњеевропском времену </w:t>
      </w:r>
      <w:r w:rsidRPr="00D30110">
        <w:rPr>
          <w:rFonts w:ascii="Arial" w:hAnsi="Arial" w:cs="Arial"/>
          <w:spacing w:val="-3"/>
          <w:sz w:val="20"/>
          <w:szCs w:val="20"/>
        </w:rPr>
        <w:t>првог дана календарског месеца и завршава се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w:t>
      </w:r>
      <w:r w:rsidRPr="00D30110">
        <w:rPr>
          <w:rFonts w:ascii="Arial" w:hAnsi="Arial" w:cs="Arial"/>
          <w:spacing w:val="-3"/>
          <w:sz w:val="20"/>
          <w:szCs w:val="20"/>
          <w:shd w:val="clear" w:color="auto" w:fill="FFFFFF"/>
        </w:rPr>
        <w:t xml:space="preserve">по </w:t>
      </w:r>
      <w:r w:rsidRPr="00D30110">
        <w:rPr>
          <w:rFonts w:ascii="Arial" w:hAnsi="Arial" w:cs="Arial"/>
          <w:spacing w:val="-3"/>
          <w:sz w:val="20"/>
          <w:szCs w:val="20"/>
          <w:shd w:val="clear" w:color="auto" w:fill="FFFFFF"/>
          <w:lang w:val="sr-Cyrl-CS"/>
        </w:rPr>
        <w:t>средњеевропском времену</w:t>
      </w:r>
      <w:r w:rsidRPr="00D30110">
        <w:rPr>
          <w:rFonts w:ascii="Arial" w:hAnsi="Arial" w:cs="Arial"/>
          <w:spacing w:val="-3"/>
          <w:sz w:val="20"/>
          <w:szCs w:val="20"/>
        </w:rPr>
        <w:t xml:space="preserve"> првог дана следећег календарског месеца</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rPr>
      </w:pPr>
      <w:r w:rsidRPr="00D30110">
        <w:rPr>
          <w:rFonts w:ascii="Arial" w:hAnsi="Arial" w:cs="Arial"/>
          <w:b/>
          <w:spacing w:val="-3"/>
          <w:sz w:val="20"/>
          <w:szCs w:val="20"/>
          <w:lang w:val="sr-Cyrl-CS"/>
        </w:rPr>
        <w:t>густина –</w:t>
      </w:r>
      <w:r w:rsidRPr="00D30110">
        <w:rPr>
          <w:rFonts w:ascii="Arial" w:hAnsi="Arial" w:cs="Arial"/>
          <w:spacing w:val="-3"/>
          <w:sz w:val="20"/>
          <w:szCs w:val="20"/>
          <w:lang w:val="sr-Cyrl-CS"/>
        </w:rPr>
        <w:t xml:space="preserve"> однос масе и запремине гаса</w:t>
      </w:r>
      <w:r w:rsidRPr="00D30110">
        <w:rPr>
          <w:rFonts w:ascii="Arial" w:hAnsi="Arial" w:cs="Arial"/>
          <w:spacing w:val="-3"/>
          <w:sz w:val="20"/>
          <w:szCs w:val="20"/>
        </w:rPr>
        <w:t xml:space="preserve"> </w:t>
      </w:r>
      <w:r w:rsidRPr="00D30110">
        <w:rPr>
          <w:rStyle w:val="lat"/>
          <w:rFonts w:ascii="Arial" w:hAnsi="Arial" w:cs="Arial"/>
          <w:spacing w:val="-3"/>
          <w:sz w:val="20"/>
          <w:szCs w:val="20"/>
        </w:rPr>
        <w:t>(Kg/m³)</w:t>
      </w:r>
      <w:r w:rsidRPr="00D30110">
        <w:rPr>
          <w:rFonts w:ascii="Arial" w:hAnsi="Arial" w:cs="Arial"/>
          <w:spacing w:val="-3"/>
          <w:sz w:val="20"/>
          <w:szCs w:val="20"/>
        </w:rPr>
        <w:t xml:space="preserve"> при температури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притиску од 1.01325 </w:t>
      </w:r>
      <w:r w:rsidRPr="00D30110">
        <w:rPr>
          <w:rStyle w:val="lat"/>
          <w:rFonts w:ascii="Arial" w:hAnsi="Arial" w:cs="Arial"/>
          <w:spacing w:val="-3"/>
          <w:sz w:val="20"/>
          <w:szCs w:val="20"/>
        </w:rPr>
        <w:t>bar</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rPr>
      </w:pPr>
      <w:r w:rsidRPr="00D30110">
        <w:rPr>
          <w:rFonts w:ascii="Arial" w:hAnsi="Arial" w:cs="Arial"/>
          <w:b/>
          <w:spacing w:val="-4"/>
          <w:sz w:val="20"/>
          <w:szCs w:val="20"/>
        </w:rPr>
        <w:t>дистрибуција природног гаса</w:t>
      </w:r>
      <w:r w:rsidRPr="00D30110">
        <w:rPr>
          <w:rFonts w:ascii="Arial" w:hAnsi="Arial" w:cs="Arial"/>
          <w:spacing w:val="-4"/>
          <w:sz w:val="20"/>
          <w:szCs w:val="20"/>
        </w:rPr>
        <w:t xml:space="preserve"> –</w:t>
      </w:r>
      <w:r w:rsidRPr="00D30110">
        <w:rPr>
          <w:rFonts w:ascii="Arial" w:hAnsi="Arial" w:cs="Arial"/>
          <w:spacing w:val="-4"/>
          <w:sz w:val="20"/>
          <w:szCs w:val="20"/>
          <w:lang w:val="sr-Cyrl-CS"/>
        </w:rPr>
        <w:t xml:space="preserve"> </w:t>
      </w:r>
      <w:r w:rsidRPr="00D30110">
        <w:rPr>
          <w:rFonts w:ascii="Arial" w:hAnsi="Arial" w:cs="Arial"/>
          <w:spacing w:val="-4"/>
          <w:sz w:val="20"/>
          <w:szCs w:val="20"/>
        </w:rPr>
        <w:t>преношење природног гаса преко дистрибутивног система ради испоруке природног гаса крајњим купцима, односно другом дистрибутивном систему, а нe обухвата снабдевање природним гасом;</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rPr>
      </w:pPr>
      <w:r w:rsidRPr="00D30110">
        <w:rPr>
          <w:rFonts w:ascii="Arial" w:hAnsi="Arial" w:cs="Arial"/>
          <w:b/>
          <w:spacing w:val="-3"/>
          <w:sz w:val="20"/>
          <w:szCs w:val="20"/>
          <w:lang w:val="sr-Cyrl-CS"/>
        </w:rPr>
        <w:t>доња топлотна вредност</w:t>
      </w:r>
      <w:r w:rsidRPr="00D30110">
        <w:rPr>
          <w:rFonts w:ascii="Arial" w:hAnsi="Arial" w:cs="Arial"/>
          <w:spacing w:val="-3"/>
          <w:sz w:val="20"/>
          <w:szCs w:val="20"/>
        </w:rPr>
        <w:t xml:space="preserve"> </w:t>
      </w:r>
      <w:r w:rsidRPr="00D30110">
        <w:rPr>
          <w:rStyle w:val="lat"/>
          <w:rFonts w:ascii="Arial" w:hAnsi="Arial" w:cs="Arial"/>
          <w:spacing w:val="-3"/>
          <w:sz w:val="20"/>
          <w:szCs w:val="20"/>
        </w:rPr>
        <w:t>(Hd) –</w:t>
      </w:r>
      <w:r w:rsidRPr="00D30110">
        <w:rPr>
          <w:rFonts w:ascii="Arial" w:hAnsi="Arial" w:cs="Arial"/>
          <w:spacing w:val="-3"/>
          <w:sz w:val="20"/>
          <w:szCs w:val="20"/>
          <w:lang w:val="sr-Cyrl-CS"/>
        </w:rPr>
        <w:t xml:space="preserve"> </w:t>
      </w:r>
      <w:r w:rsidRPr="00D30110">
        <w:rPr>
          <w:rFonts w:ascii="Arial" w:hAnsi="Arial" w:cs="Arial"/>
          <w:spacing w:val="-3"/>
          <w:sz w:val="20"/>
          <w:szCs w:val="20"/>
        </w:rPr>
        <w:t>количина топлоте која настаје потпуним сагоревањем једног кубног метра сувог гаса нa константном притиску (1,01325</w:t>
      </w:r>
      <w:r w:rsidRPr="00D30110">
        <w:rPr>
          <w:rFonts w:ascii="Arial" w:hAnsi="Arial" w:cs="Arial"/>
          <w:spacing w:val="-3"/>
          <w:sz w:val="20"/>
          <w:szCs w:val="20"/>
          <w:lang w:val="sr-Cyrl-CS"/>
        </w:rPr>
        <w:t xml:space="preserve"> </w:t>
      </w:r>
      <w:r w:rsidRPr="00D30110">
        <w:rPr>
          <w:rStyle w:val="lat"/>
          <w:rFonts w:ascii="Arial" w:hAnsi="Arial" w:cs="Arial"/>
          <w:spacing w:val="-3"/>
          <w:sz w:val="20"/>
          <w:szCs w:val="20"/>
        </w:rPr>
        <w:t>bar,</w:t>
      </w:r>
      <w:r w:rsidRPr="00D30110">
        <w:rPr>
          <w:rFonts w:ascii="Arial" w:hAnsi="Arial" w:cs="Arial"/>
          <w:spacing w:val="-3"/>
          <w:sz w:val="20"/>
          <w:szCs w:val="20"/>
        </w:rPr>
        <w:t xml:space="preserve"> </w:t>
      </w:r>
      <w:r w:rsidRPr="00D30110">
        <w:rPr>
          <w:rStyle w:val="lat"/>
          <w:rFonts w:ascii="Arial" w:hAnsi="Arial" w:cs="Arial"/>
          <w:spacing w:val="-3"/>
          <w:sz w:val="20"/>
          <w:szCs w:val="20"/>
        </w:rPr>
        <w:t>Tn</w:t>
      </w:r>
      <w:r w:rsidRPr="00D30110">
        <w:rPr>
          <w:rFonts w:ascii="Arial" w:hAnsi="Arial" w:cs="Arial"/>
          <w:spacing w:val="-3"/>
          <w:sz w:val="20"/>
          <w:szCs w:val="20"/>
        </w:rPr>
        <w:t>=288,15</w:t>
      </w:r>
      <w:r w:rsidRPr="00D30110">
        <w:rPr>
          <w:rFonts w:ascii="Arial" w:hAnsi="Arial" w:cs="Arial"/>
          <w:spacing w:val="-3"/>
          <w:sz w:val="20"/>
          <w:szCs w:val="20"/>
          <w:lang w:val="sr-Cyrl-CS"/>
        </w:rPr>
        <w:t xml:space="preserve"> </w:t>
      </w:r>
      <w:r w:rsidRPr="00D30110">
        <w:rPr>
          <w:rStyle w:val="lat"/>
          <w:rFonts w:ascii="Arial" w:hAnsi="Arial" w:cs="Arial"/>
          <w:spacing w:val="-3"/>
          <w:sz w:val="20"/>
          <w:szCs w:val="20"/>
        </w:rPr>
        <w:t>K),</w:t>
      </w:r>
      <w:r w:rsidRPr="00D30110">
        <w:rPr>
          <w:rFonts w:ascii="Arial" w:hAnsi="Arial" w:cs="Arial"/>
          <w:spacing w:val="-3"/>
          <w:sz w:val="20"/>
          <w:szCs w:val="20"/>
        </w:rPr>
        <w:t xml:space="preserve"> при чему су продукти сагоревања охлађени до температуре изнад тачке рошења водене паре, па се водена пара из продуката сагоревања не кондензује</w:t>
      </w:r>
      <w:r w:rsidRPr="00D30110">
        <w:rPr>
          <w:rFonts w:ascii="Arial" w:hAnsi="Arial" w:cs="Arial"/>
          <w:spacing w:val="-3"/>
          <w:sz w:val="20"/>
          <w:szCs w:val="20"/>
          <w:lang w:val="sr-Cyrl-CS"/>
        </w:rPr>
        <w:t>; температура од</w:t>
      </w:r>
      <w:r w:rsidRPr="00D30110">
        <w:rPr>
          <w:rFonts w:ascii="Arial" w:hAnsi="Arial" w:cs="Arial"/>
          <w:spacing w:val="-3"/>
          <w:sz w:val="20"/>
          <w:szCs w:val="20"/>
        </w:rPr>
        <w:t xml:space="preserve"> 15°</w:t>
      </w:r>
      <w:r w:rsidRPr="00D30110">
        <w:rPr>
          <w:rStyle w:val="lat"/>
          <w:rFonts w:ascii="Arial" w:hAnsi="Arial" w:cs="Arial"/>
          <w:spacing w:val="-3"/>
          <w:sz w:val="20"/>
          <w:szCs w:val="20"/>
        </w:rPr>
        <w:t>C</w:t>
      </w:r>
      <w:r w:rsidRPr="00D30110">
        <w:rPr>
          <w:rFonts w:ascii="Arial" w:hAnsi="Arial" w:cs="Arial"/>
          <w:spacing w:val="-3"/>
          <w:sz w:val="20"/>
          <w:szCs w:val="20"/>
        </w:rPr>
        <w:t xml:space="preserve"> је референтна температура за одређивање топлотне вредности</w:t>
      </w:r>
      <w:r w:rsidRPr="00D30110">
        <w:rPr>
          <w:rFonts w:ascii="Arial" w:hAnsi="Arial" w:cs="Arial"/>
          <w:spacing w:val="-3"/>
          <w:sz w:val="20"/>
          <w:szCs w:val="20"/>
          <w:lang w:val="sr-Cyrl-CS"/>
        </w:rPr>
        <w:t>; доња топлотна вредност</w:t>
      </w:r>
      <w:r w:rsidRPr="00D30110">
        <w:rPr>
          <w:rFonts w:ascii="Arial" w:hAnsi="Arial" w:cs="Arial"/>
          <w:spacing w:val="-3"/>
          <w:sz w:val="20"/>
          <w:szCs w:val="20"/>
        </w:rPr>
        <w:t xml:space="preserve"> је дефинисана важећим стандардом </w:t>
      </w:r>
      <w:r w:rsidRPr="00D30110">
        <w:rPr>
          <w:rStyle w:val="lat"/>
          <w:rFonts w:ascii="Arial" w:hAnsi="Arial" w:cs="Arial"/>
          <w:spacing w:val="-3"/>
          <w:sz w:val="20"/>
          <w:szCs w:val="20"/>
        </w:rPr>
        <w:t>SRPS EN ISO</w:t>
      </w:r>
      <w:r w:rsidRPr="00D30110">
        <w:rPr>
          <w:rFonts w:ascii="Arial" w:hAnsi="Arial" w:cs="Arial"/>
          <w:spacing w:val="-3"/>
          <w:sz w:val="20"/>
          <w:szCs w:val="20"/>
        </w:rPr>
        <w:t xml:space="preserve"> 6976 и изражава се у KJ/</w:t>
      </w:r>
      <w:r w:rsidRPr="00D30110">
        <w:rPr>
          <w:rStyle w:val="lat"/>
          <w:rFonts w:ascii="Arial" w:hAnsi="Arial" w:cs="Arial"/>
          <w:spacing w:val="-3"/>
          <w:sz w:val="20"/>
          <w:szCs w:val="20"/>
        </w:rPr>
        <w:t>m³</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календарска година –</w:t>
      </w:r>
      <w:r w:rsidRPr="00D30110">
        <w:rPr>
          <w:rFonts w:ascii="Arial" w:hAnsi="Arial" w:cs="Arial"/>
          <w:spacing w:val="-3"/>
          <w:sz w:val="20"/>
          <w:szCs w:val="20"/>
          <w:lang w:val="sr-Cyrl-CS"/>
        </w:rPr>
        <w:t xml:space="preserve"> </w:t>
      </w:r>
      <w:r w:rsidRPr="00D30110">
        <w:rPr>
          <w:rFonts w:ascii="Arial" w:hAnsi="Arial" w:cs="Arial"/>
          <w:spacing w:val="-3"/>
          <w:sz w:val="20"/>
          <w:szCs w:val="20"/>
        </w:rPr>
        <w:t xml:space="preserve">период од 1. </w:t>
      </w:r>
      <w:r w:rsidRPr="00D30110">
        <w:rPr>
          <w:rFonts w:ascii="Arial" w:hAnsi="Arial" w:cs="Arial"/>
          <w:spacing w:val="-3"/>
          <w:sz w:val="20"/>
          <w:szCs w:val="20"/>
          <w:lang w:val="sr-Cyrl-CS"/>
        </w:rPr>
        <w:t>јануара једне године</w:t>
      </w:r>
      <w:r w:rsidRPr="00D30110">
        <w:rPr>
          <w:rFonts w:ascii="Arial" w:hAnsi="Arial" w:cs="Arial"/>
          <w:spacing w:val="-3"/>
          <w:sz w:val="20"/>
          <w:szCs w:val="20"/>
        </w:rPr>
        <w:t xml:space="preserve">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по </w:t>
      </w:r>
      <w:r w:rsidRPr="00D30110">
        <w:rPr>
          <w:rFonts w:ascii="Arial" w:hAnsi="Arial" w:cs="Arial"/>
          <w:spacing w:val="-3"/>
          <w:sz w:val="20"/>
          <w:szCs w:val="20"/>
          <w:lang w:val="sr-Cyrl-CS"/>
        </w:rPr>
        <w:t>средњеевропском времену</w:t>
      </w:r>
      <w:r w:rsidRPr="00D30110">
        <w:rPr>
          <w:rFonts w:ascii="Arial" w:hAnsi="Arial" w:cs="Arial"/>
          <w:spacing w:val="-3"/>
          <w:sz w:val="20"/>
          <w:szCs w:val="20"/>
        </w:rPr>
        <w:t xml:space="preserve"> до 1. јануара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по </w:t>
      </w:r>
      <w:r w:rsidRPr="00D30110">
        <w:rPr>
          <w:rFonts w:ascii="Arial" w:hAnsi="Arial" w:cs="Arial"/>
          <w:spacing w:val="-3"/>
          <w:sz w:val="20"/>
          <w:szCs w:val="20"/>
          <w:lang w:val="sr-Cyrl-CS"/>
        </w:rPr>
        <w:t>средњеевропском времену</w:t>
      </w:r>
      <w:r w:rsidRPr="00D30110">
        <w:rPr>
          <w:rFonts w:ascii="Arial" w:hAnsi="Arial" w:cs="Arial"/>
          <w:spacing w:val="-3"/>
          <w:sz w:val="20"/>
          <w:szCs w:val="20"/>
        </w:rPr>
        <w:t xml:space="preserve"> следеће године</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3"/>
          <w:sz w:val="20"/>
          <w:szCs w:val="20"/>
        </w:rPr>
      </w:pPr>
      <w:r w:rsidRPr="00D30110">
        <w:rPr>
          <w:rFonts w:ascii="Arial" w:hAnsi="Arial" w:cs="Arial"/>
          <w:b/>
          <w:spacing w:val="-4"/>
          <w:sz w:val="20"/>
          <w:szCs w:val="20"/>
        </w:rPr>
        <w:t>крајњи купац –</w:t>
      </w:r>
      <w:r w:rsidRPr="00D30110">
        <w:rPr>
          <w:rFonts w:ascii="Arial" w:hAnsi="Arial" w:cs="Arial"/>
          <w:spacing w:val="-4"/>
          <w:sz w:val="20"/>
          <w:szCs w:val="20"/>
          <w:lang w:val="sr-Cyrl-CS"/>
        </w:rPr>
        <w:t xml:space="preserve"> </w:t>
      </w:r>
      <w:r w:rsidRPr="00D30110">
        <w:rPr>
          <w:rFonts w:ascii="Arial" w:hAnsi="Arial" w:cs="Arial"/>
          <w:spacing w:val="-4"/>
          <w:sz w:val="20"/>
          <w:szCs w:val="20"/>
        </w:rPr>
        <w:t>правно или физичко лице или предузетник који купује природни гас за своје потребе;</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молски проценат</w:t>
      </w:r>
      <w:r w:rsidRPr="00D30110">
        <w:rPr>
          <w:rFonts w:ascii="Arial" w:hAnsi="Arial" w:cs="Arial"/>
          <w:spacing w:val="-3"/>
          <w:sz w:val="20"/>
          <w:szCs w:val="20"/>
        </w:rPr>
        <w:t xml:space="preserve"> – проценат количине супстанце која садржи толико молекула колико има атома у 12 грама угљениковог изотопа </w:t>
      </w:r>
      <w:r w:rsidRPr="00D30110">
        <w:rPr>
          <w:rStyle w:val="lat"/>
          <w:rFonts w:ascii="Arial" w:hAnsi="Arial" w:cs="Arial"/>
          <w:spacing w:val="-3"/>
          <w:sz w:val="20"/>
          <w:szCs w:val="20"/>
        </w:rPr>
        <w:t>C12</w:t>
      </w:r>
      <w:r w:rsidRPr="00D30110">
        <w:rPr>
          <w:rStyle w:val="lat"/>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lang w:val="sr-Cyrl-CS"/>
        </w:rPr>
        <w:t>оператор</w:t>
      </w:r>
      <w:r w:rsidRPr="00D30110">
        <w:rPr>
          <w:rFonts w:ascii="Arial" w:hAnsi="Arial" w:cs="Arial"/>
          <w:b/>
          <w:spacing w:val="-4"/>
          <w:sz w:val="20"/>
          <w:szCs w:val="20"/>
        </w:rPr>
        <w:t xml:space="preserve"> дистрибутивног система природног гаса</w:t>
      </w:r>
      <w:r w:rsidRPr="00D30110">
        <w:rPr>
          <w:rFonts w:ascii="Arial" w:hAnsi="Arial" w:cs="Arial"/>
          <w:spacing w:val="-4"/>
          <w:sz w:val="20"/>
          <w:szCs w:val="20"/>
        </w:rPr>
        <w:t xml:space="preserve"> </w:t>
      </w:r>
      <w:r w:rsidRPr="00D30110">
        <w:rPr>
          <w:rFonts w:ascii="Arial" w:hAnsi="Arial" w:cs="Arial"/>
          <w:spacing w:val="-4"/>
          <w:sz w:val="20"/>
          <w:szCs w:val="20"/>
          <w:lang w:val="sr-Cyrl-CS"/>
        </w:rPr>
        <w:t xml:space="preserve">или ODS – </w:t>
      </w:r>
      <w:r w:rsidRPr="00D30110">
        <w:rPr>
          <w:rFonts w:ascii="Arial" w:hAnsi="Arial" w:cs="Arial"/>
          <w:spacing w:val="-4"/>
          <w:sz w:val="20"/>
          <w:szCs w:val="20"/>
        </w:rPr>
        <w:t>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дугорочнe способности система да испуни потребе за дистрибуцијом од природног гаса на економски оправдан начин;</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rPr>
        <w:t>оператор система</w:t>
      </w:r>
      <w:r w:rsidRPr="00D30110">
        <w:rPr>
          <w:rFonts w:ascii="Arial" w:hAnsi="Arial" w:cs="Arial"/>
          <w:spacing w:val="-4"/>
          <w:sz w:val="20"/>
          <w:szCs w:val="20"/>
        </w:rPr>
        <w:t xml:space="preserve"> </w:t>
      </w:r>
      <w:r w:rsidRPr="00D30110">
        <w:rPr>
          <w:rFonts w:ascii="Arial" w:hAnsi="Arial" w:cs="Arial"/>
          <w:spacing w:val="-4"/>
          <w:sz w:val="20"/>
          <w:szCs w:val="20"/>
          <w:lang w:val="sr-Cyrl-CS"/>
        </w:rPr>
        <w:t xml:space="preserve">или OS – </w:t>
      </w:r>
      <w:r w:rsidRPr="00D30110">
        <w:rPr>
          <w:rFonts w:ascii="Arial" w:hAnsi="Arial" w:cs="Arial"/>
          <w:spacing w:val="-4"/>
          <w:sz w:val="20"/>
          <w:szCs w:val="20"/>
        </w:rPr>
        <w:t>оператор транспортног система природног гаса, оператор дистрибутивног система природног гаса и оператор складишта природног гаса;</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rPr>
        <w:t>оператор складишта природног гаса</w:t>
      </w:r>
      <w:r w:rsidRPr="00D30110">
        <w:rPr>
          <w:rFonts w:ascii="Arial" w:hAnsi="Arial" w:cs="Arial"/>
          <w:spacing w:val="-4"/>
          <w:sz w:val="20"/>
          <w:szCs w:val="20"/>
          <w:lang w:val="sr-Cyrl-CS"/>
        </w:rPr>
        <w:t xml:space="preserve"> или OSS – </w:t>
      </w:r>
      <w:r w:rsidRPr="00D30110">
        <w:rPr>
          <w:rFonts w:ascii="Arial" w:hAnsi="Arial" w:cs="Arial"/>
          <w:spacing w:val="-4"/>
          <w:sz w:val="20"/>
          <w:szCs w:val="20"/>
        </w:rPr>
        <w:t>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rPr>
        <w:t>оператор транспортног система природног гаса</w:t>
      </w:r>
      <w:r w:rsidRPr="00D30110">
        <w:rPr>
          <w:rFonts w:ascii="Arial" w:hAnsi="Arial" w:cs="Arial"/>
          <w:spacing w:val="-4"/>
          <w:sz w:val="20"/>
          <w:szCs w:val="20"/>
        </w:rPr>
        <w:t xml:space="preserve"> </w:t>
      </w:r>
      <w:r w:rsidRPr="00D30110">
        <w:rPr>
          <w:rFonts w:ascii="Arial" w:hAnsi="Arial" w:cs="Arial"/>
          <w:spacing w:val="-4"/>
          <w:sz w:val="20"/>
          <w:szCs w:val="20"/>
          <w:lang w:val="sr-Cyrl-CS"/>
        </w:rPr>
        <w:t xml:space="preserve">или OTS – </w:t>
      </w:r>
      <w:r w:rsidRPr="00D30110">
        <w:rPr>
          <w:rFonts w:ascii="Arial" w:hAnsi="Arial" w:cs="Arial"/>
          <w:spacing w:val="-4"/>
          <w:sz w:val="20"/>
          <w:szCs w:val="20"/>
        </w:rPr>
        <w:t>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rPr>
        <w:t>потпуно снабдевање</w:t>
      </w:r>
      <w:r w:rsidRPr="00D30110">
        <w:rPr>
          <w:rFonts w:ascii="Arial" w:hAnsi="Arial" w:cs="Arial"/>
          <w:spacing w:val="-4"/>
          <w:sz w:val="20"/>
          <w:szCs w:val="20"/>
        </w:rPr>
        <w:t xml:space="preserve"> –</w:t>
      </w:r>
      <w:r w:rsidRPr="00D30110">
        <w:rPr>
          <w:rFonts w:ascii="Arial" w:hAnsi="Arial" w:cs="Arial"/>
          <w:spacing w:val="-4"/>
          <w:sz w:val="20"/>
          <w:szCs w:val="20"/>
          <w:lang w:val="sr-Cyrl-CS"/>
        </w:rPr>
        <w:t xml:space="preserve"> </w:t>
      </w:r>
      <w:r w:rsidRPr="00D30110">
        <w:rPr>
          <w:rFonts w:ascii="Arial" w:hAnsi="Arial" w:cs="Arial"/>
          <w:spacing w:val="-4"/>
          <w:sz w:val="20"/>
          <w:szCs w:val="20"/>
        </w:rPr>
        <w:t>продаја природног гаса код које количина природног гаса за обрачунски период није утврђена уговором о продаји, већ крајњи купац има право да одреди количину, на основу остварене потрошње на месту примопредаје</w:t>
      </w:r>
      <w:r w:rsidRPr="00D30110">
        <w:rPr>
          <w:rFonts w:ascii="Arial" w:hAnsi="Arial" w:cs="Arial"/>
          <w:spacing w:val="-4"/>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природни гас или гас</w:t>
      </w:r>
      <w:r w:rsidRPr="00D30110">
        <w:rPr>
          <w:rFonts w:ascii="Arial" w:hAnsi="Arial" w:cs="Arial"/>
          <w:spacing w:val="-3"/>
          <w:sz w:val="20"/>
          <w:szCs w:val="20"/>
          <w:lang w:val="sr-Cyrl-CS"/>
        </w:rPr>
        <w:t xml:space="preserve"> – </w:t>
      </w:r>
      <w:r w:rsidRPr="00D30110">
        <w:rPr>
          <w:rFonts w:ascii="Arial" w:hAnsi="Arial" w:cs="Arial"/>
          <w:spacing w:val="-3"/>
          <w:sz w:val="20"/>
          <w:szCs w:val="20"/>
        </w:rPr>
        <w:t>означава угљоводонике или смешу угљоводоника и других гасова (највећим делом метана који је на температури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на апсолутном притиску од 1.01325 </w:t>
      </w:r>
      <w:r w:rsidRPr="00D30110">
        <w:rPr>
          <w:rStyle w:val="lat"/>
          <w:rFonts w:ascii="Arial" w:hAnsi="Arial" w:cs="Arial"/>
          <w:spacing w:val="-3"/>
          <w:sz w:val="20"/>
          <w:szCs w:val="20"/>
        </w:rPr>
        <w:t>bar</w:t>
      </w:r>
      <w:r w:rsidRPr="00D30110">
        <w:rPr>
          <w:rFonts w:ascii="Arial" w:hAnsi="Arial" w:cs="Arial"/>
          <w:spacing w:val="-3"/>
          <w:sz w:val="20"/>
          <w:szCs w:val="20"/>
        </w:rPr>
        <w:t xml:space="preserve"> претежно у гасовитом стању</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2"/>
          <w:sz w:val="20"/>
          <w:szCs w:val="20"/>
        </w:rPr>
        <w:t>просечна месечна цена</w:t>
      </w:r>
      <w:r w:rsidRPr="00D30110">
        <w:rPr>
          <w:rFonts w:ascii="Arial" w:hAnsi="Arial" w:cs="Arial"/>
          <w:b/>
          <w:spacing w:val="-2"/>
          <w:sz w:val="20"/>
          <w:szCs w:val="20"/>
          <w:lang w:val="sr-Cyrl-CS"/>
        </w:rPr>
        <w:t xml:space="preserve"> нафте </w:t>
      </w:r>
      <w:r w:rsidRPr="00D30110">
        <w:rPr>
          <w:rFonts w:ascii="Arial" w:hAnsi="Arial" w:cs="Arial"/>
          <w:b/>
          <w:spacing w:val="-2"/>
          <w:sz w:val="20"/>
          <w:szCs w:val="20"/>
          <w:lang w:val="sr-Latn-CS"/>
        </w:rPr>
        <w:t xml:space="preserve">Brent Dated (Code PCAAS00) </w:t>
      </w:r>
      <w:r w:rsidRPr="00D30110">
        <w:rPr>
          <w:rFonts w:ascii="Arial" w:hAnsi="Arial" w:cs="Arial"/>
          <w:b/>
          <w:spacing w:val="-2"/>
          <w:sz w:val="20"/>
          <w:szCs w:val="20"/>
          <w:lang w:val="sr-Cyrl-CS"/>
        </w:rPr>
        <w:t xml:space="preserve">на светском тржишту према </w:t>
      </w:r>
      <w:r w:rsidRPr="00D30110">
        <w:rPr>
          <w:rFonts w:ascii="Arial" w:hAnsi="Arial" w:cs="Arial"/>
          <w:b/>
          <w:spacing w:val="-2"/>
          <w:sz w:val="20"/>
          <w:szCs w:val="20"/>
        </w:rPr>
        <w:t>''</w:t>
      </w:r>
      <w:r w:rsidRPr="00D30110">
        <w:rPr>
          <w:rFonts w:ascii="Arial" w:hAnsi="Arial" w:cs="Arial"/>
          <w:b/>
          <w:spacing w:val="-2"/>
          <w:sz w:val="20"/>
          <w:szCs w:val="20"/>
          <w:lang w:val="sr-Latn-CS"/>
        </w:rPr>
        <w:t xml:space="preserve">Platt's </w:t>
      </w:r>
      <w:r w:rsidRPr="00D30110">
        <w:rPr>
          <w:rFonts w:ascii="Arial" w:hAnsi="Arial" w:cs="Arial"/>
          <w:b/>
          <w:sz w:val="20"/>
          <w:szCs w:val="20"/>
          <w:lang w:val="sr-Latn-CS"/>
        </w:rPr>
        <w:t>North Sea   Assessments"</w:t>
      </w:r>
      <w:r w:rsidRPr="00D30110">
        <w:rPr>
          <w:rFonts w:ascii="Arial" w:hAnsi="Arial" w:cs="Arial"/>
          <w:sz w:val="20"/>
          <w:szCs w:val="20"/>
          <w:lang w:val="sr-Latn-CS"/>
        </w:rPr>
        <w:t xml:space="preserve"> – </w:t>
      </w:r>
      <w:r w:rsidRPr="00D30110">
        <w:rPr>
          <w:rFonts w:ascii="Arial" w:hAnsi="Arial" w:cs="Arial"/>
          <w:sz w:val="20"/>
          <w:szCs w:val="20"/>
        </w:rPr>
        <w:t>цена која се</w:t>
      </w:r>
      <w:r w:rsidRPr="00D30110">
        <w:rPr>
          <w:rFonts w:ascii="Arial" w:hAnsi="Arial" w:cs="Arial"/>
          <w:sz w:val="20"/>
          <w:szCs w:val="20"/>
          <w:lang w:val="sr-Cyrl-CS"/>
        </w:rPr>
        <w:t xml:space="preserve"> рачуна као аритметички просек дневних аритметичких просека између више и ниже дневне цене сирове нафте;</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 xml:space="preserve">радни дан </w:t>
      </w:r>
      <w:r w:rsidRPr="00D30110">
        <w:rPr>
          <w:rFonts w:ascii="Arial" w:hAnsi="Arial" w:cs="Arial"/>
          <w:spacing w:val="-3"/>
          <w:sz w:val="20"/>
          <w:szCs w:val="20"/>
          <w:lang w:val="sr-Cyrl-CS"/>
        </w:rPr>
        <w:t xml:space="preserve">– </w:t>
      </w:r>
      <w:r w:rsidRPr="00D30110">
        <w:rPr>
          <w:rFonts w:ascii="Arial" w:hAnsi="Arial" w:cs="Arial"/>
          <w:spacing w:val="-3"/>
          <w:sz w:val="20"/>
          <w:szCs w:val="20"/>
        </w:rPr>
        <w:t>временски период који почиње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по </w:t>
      </w:r>
      <w:r w:rsidRPr="00D30110">
        <w:rPr>
          <w:rFonts w:ascii="Arial" w:hAnsi="Arial" w:cs="Arial"/>
          <w:spacing w:val="-3"/>
          <w:sz w:val="20"/>
          <w:szCs w:val="20"/>
          <w:lang w:val="sr-Cyrl-CS"/>
        </w:rPr>
        <w:t>средњеевропском</w:t>
      </w:r>
      <w:r w:rsidRPr="00D30110">
        <w:rPr>
          <w:rFonts w:ascii="Arial" w:hAnsi="Arial" w:cs="Arial"/>
          <w:spacing w:val="-3"/>
          <w:sz w:val="20"/>
          <w:szCs w:val="20"/>
        </w:rPr>
        <w:t xml:space="preserve"> времену било ког дана осим суботе, недеље или државног празника и завршава се у 08</w:t>
      </w:r>
      <w:r w:rsidRPr="00D30110">
        <w:rPr>
          <w:rFonts w:ascii="Arial" w:hAnsi="Arial" w:cs="Arial"/>
          <w:spacing w:val="-3"/>
          <w:sz w:val="20"/>
          <w:szCs w:val="20"/>
          <w:lang w:val="sr-Cyrl-CS"/>
        </w:rPr>
        <w:t>:</w:t>
      </w:r>
      <w:r w:rsidRPr="00D30110">
        <w:rPr>
          <w:rFonts w:ascii="Arial" w:hAnsi="Arial" w:cs="Arial"/>
          <w:spacing w:val="-3"/>
          <w:sz w:val="20"/>
          <w:szCs w:val="20"/>
        </w:rPr>
        <w:t xml:space="preserve">00 часова пре подне по </w:t>
      </w:r>
      <w:r w:rsidRPr="00D30110">
        <w:rPr>
          <w:rFonts w:ascii="Arial" w:hAnsi="Arial" w:cs="Arial"/>
          <w:spacing w:val="-3"/>
          <w:sz w:val="20"/>
          <w:szCs w:val="20"/>
          <w:lang w:val="sr-Cyrl-CS"/>
        </w:rPr>
        <w:t>средњеевропском</w:t>
      </w:r>
      <w:r w:rsidRPr="00D30110">
        <w:rPr>
          <w:rFonts w:ascii="Arial" w:hAnsi="Arial" w:cs="Arial"/>
          <w:spacing w:val="-3"/>
          <w:sz w:val="20"/>
          <w:szCs w:val="20"/>
        </w:rPr>
        <w:t xml:space="preserve"> времену следећег дана</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релативна густина</w:t>
      </w:r>
      <w:r w:rsidRPr="00D30110">
        <w:rPr>
          <w:rFonts w:ascii="Arial" w:hAnsi="Arial" w:cs="Arial"/>
          <w:b/>
          <w:spacing w:val="-3"/>
          <w:sz w:val="20"/>
          <w:szCs w:val="20"/>
        </w:rPr>
        <w:t xml:space="preserve"> природног гаса</w:t>
      </w:r>
      <w:r w:rsidRPr="00D30110">
        <w:rPr>
          <w:rFonts w:ascii="Arial" w:hAnsi="Arial" w:cs="Arial"/>
          <w:spacing w:val="-3"/>
          <w:sz w:val="20"/>
          <w:szCs w:val="20"/>
        </w:rPr>
        <w:t xml:space="preserve"> –</w:t>
      </w:r>
      <w:r w:rsidRPr="00D30110">
        <w:rPr>
          <w:rFonts w:ascii="Arial" w:hAnsi="Arial" w:cs="Arial"/>
          <w:spacing w:val="-3"/>
          <w:sz w:val="20"/>
          <w:szCs w:val="20"/>
          <w:lang w:val="sr-Cyrl-CS"/>
        </w:rPr>
        <w:t xml:space="preserve"> </w:t>
      </w:r>
      <w:r w:rsidRPr="00D30110">
        <w:rPr>
          <w:rFonts w:ascii="Arial" w:hAnsi="Arial" w:cs="Arial"/>
          <w:spacing w:val="-3"/>
          <w:sz w:val="20"/>
          <w:szCs w:val="20"/>
        </w:rPr>
        <w:t>однос густине природног гаса и густине ваздуха при једнаким условима температуре и притиска, односно при температури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притиску од 1.01325 </w:t>
      </w:r>
      <w:r w:rsidRPr="00D30110">
        <w:rPr>
          <w:rStyle w:val="lat"/>
          <w:rFonts w:ascii="Arial" w:hAnsi="Arial" w:cs="Arial"/>
          <w:spacing w:val="-3"/>
          <w:sz w:val="20"/>
          <w:szCs w:val="20"/>
        </w:rPr>
        <w:t>bar</w:t>
      </w:r>
      <w:r w:rsidRPr="00D30110">
        <w:rPr>
          <w:rStyle w:val="lat"/>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сведени</w:t>
      </w:r>
      <w:r w:rsidRPr="00D30110">
        <w:rPr>
          <w:rFonts w:ascii="Arial" w:hAnsi="Arial" w:cs="Arial"/>
          <w:b/>
          <w:spacing w:val="-3"/>
          <w:sz w:val="20"/>
          <w:szCs w:val="20"/>
        </w:rPr>
        <w:t xml:space="preserve"> кубни метар </w:t>
      </w:r>
      <w:r w:rsidRPr="00D30110">
        <w:rPr>
          <w:rStyle w:val="lat"/>
          <w:rFonts w:ascii="Arial" w:hAnsi="Arial" w:cs="Arial"/>
          <w:b/>
          <w:spacing w:val="-3"/>
          <w:sz w:val="20"/>
          <w:szCs w:val="20"/>
        </w:rPr>
        <w:t>(Sm³) –</w:t>
      </w:r>
      <w:r w:rsidRPr="00D30110">
        <w:rPr>
          <w:rFonts w:ascii="Arial" w:hAnsi="Arial" w:cs="Arial"/>
          <w:spacing w:val="-3"/>
          <w:sz w:val="20"/>
          <w:szCs w:val="20"/>
          <w:lang w:val="sr-Cyrl-CS"/>
        </w:rPr>
        <w:t xml:space="preserve"> </w:t>
      </w:r>
      <w:r w:rsidRPr="00D30110">
        <w:rPr>
          <w:rFonts w:ascii="Arial" w:hAnsi="Arial" w:cs="Arial"/>
          <w:spacing w:val="-3"/>
          <w:sz w:val="20"/>
          <w:szCs w:val="20"/>
        </w:rPr>
        <w:t xml:space="preserve">означава протеклу запремину природног гаса која се изражава у запреминској јединици </w:t>
      </w:r>
      <w:r w:rsidRPr="00D30110">
        <w:rPr>
          <w:rStyle w:val="lat"/>
          <w:rFonts w:ascii="Arial" w:hAnsi="Arial" w:cs="Arial"/>
          <w:spacing w:val="-3"/>
          <w:sz w:val="20"/>
          <w:szCs w:val="20"/>
        </w:rPr>
        <w:t>Sm³,</w:t>
      </w:r>
      <w:r w:rsidRPr="00D30110">
        <w:rPr>
          <w:rFonts w:ascii="Arial" w:hAnsi="Arial" w:cs="Arial"/>
          <w:spacing w:val="-3"/>
          <w:sz w:val="20"/>
          <w:szCs w:val="20"/>
        </w:rPr>
        <w:t xml:space="preserve"> доње топлотне вредности од 33.338,35 </w:t>
      </w:r>
      <w:r w:rsidRPr="00D30110">
        <w:rPr>
          <w:rStyle w:val="lat"/>
          <w:rFonts w:ascii="Arial" w:hAnsi="Arial" w:cs="Arial"/>
          <w:spacing w:val="-3"/>
          <w:sz w:val="20"/>
          <w:szCs w:val="20"/>
        </w:rPr>
        <w:t>kJ/m³,</w:t>
      </w:r>
      <w:r w:rsidRPr="00D30110">
        <w:rPr>
          <w:rFonts w:ascii="Arial" w:hAnsi="Arial" w:cs="Arial"/>
          <w:spacing w:val="-3"/>
          <w:sz w:val="20"/>
          <w:szCs w:val="20"/>
        </w:rPr>
        <w:t xml:space="preserve"> при температури сагоревања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температури мерења запремине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притиску од 1.01325 </w:t>
      </w:r>
      <w:r w:rsidRPr="00D30110">
        <w:rPr>
          <w:rStyle w:val="lat"/>
          <w:rFonts w:ascii="Arial" w:hAnsi="Arial" w:cs="Arial"/>
          <w:spacing w:val="-3"/>
          <w:sz w:val="20"/>
          <w:szCs w:val="20"/>
        </w:rPr>
        <w:t>bar</w:t>
      </w:r>
      <w:r w:rsidRPr="00D30110">
        <w:rPr>
          <w:rFonts w:ascii="Arial" w:hAnsi="Arial" w:cs="Arial"/>
          <w:spacing w:val="-3"/>
          <w:sz w:val="20"/>
          <w:szCs w:val="20"/>
        </w:rPr>
        <w:t xml:space="preserve"> (1 </w:t>
      </w:r>
      <w:r w:rsidRPr="00D30110">
        <w:rPr>
          <w:rStyle w:val="lat"/>
          <w:rFonts w:ascii="Arial" w:hAnsi="Arial" w:cs="Arial"/>
          <w:spacing w:val="-3"/>
          <w:sz w:val="20"/>
          <w:szCs w:val="20"/>
        </w:rPr>
        <w:t>Sm³</w:t>
      </w:r>
      <w:r w:rsidRPr="00D30110">
        <w:rPr>
          <w:rFonts w:ascii="Arial" w:hAnsi="Arial" w:cs="Arial"/>
          <w:spacing w:val="-3"/>
          <w:sz w:val="20"/>
          <w:szCs w:val="20"/>
        </w:rPr>
        <w:t xml:space="preserve">=33,33835 </w:t>
      </w:r>
      <w:r w:rsidRPr="00D30110">
        <w:rPr>
          <w:rStyle w:val="lat"/>
          <w:rFonts w:ascii="Arial" w:hAnsi="Arial" w:cs="Arial"/>
          <w:spacing w:val="-3"/>
          <w:sz w:val="20"/>
          <w:szCs w:val="20"/>
        </w:rPr>
        <w:t>MJ)</w:t>
      </w:r>
      <w:r w:rsidRPr="00D30110">
        <w:rPr>
          <w:rStyle w:val="lat"/>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4"/>
          <w:sz w:val="20"/>
          <w:szCs w:val="20"/>
        </w:rPr>
        <w:lastRenderedPageBreak/>
        <w:t>снабдевање природним гасом –</w:t>
      </w:r>
      <w:r w:rsidRPr="00D30110">
        <w:rPr>
          <w:rFonts w:ascii="Arial" w:hAnsi="Arial" w:cs="Arial"/>
          <w:spacing w:val="-4"/>
          <w:sz w:val="20"/>
          <w:szCs w:val="20"/>
          <w:lang w:val="sr-Cyrl-CS"/>
        </w:rPr>
        <w:t xml:space="preserve"> </w:t>
      </w:r>
      <w:r w:rsidRPr="00D30110">
        <w:rPr>
          <w:rFonts w:ascii="Arial" w:hAnsi="Arial" w:cs="Arial"/>
          <w:spacing w:val="-4"/>
          <w:sz w:val="20"/>
          <w:szCs w:val="20"/>
        </w:rPr>
        <w:t>продаја природног гаса купцима за њихове потребе или ради препродаје;</w:t>
      </w:r>
    </w:p>
    <w:p w:rsidR="00AB51B5" w:rsidRPr="00D30110" w:rsidRDefault="00AB51B5" w:rsidP="00AB51B5">
      <w:pPr>
        <w:pStyle w:val="NormalWeb"/>
        <w:numPr>
          <w:ilvl w:val="0"/>
          <w:numId w:val="7"/>
        </w:numPr>
        <w:suppressAutoHyphens w:val="0"/>
        <w:spacing w:before="0" w:after="0"/>
        <w:ind w:left="630"/>
        <w:jc w:val="both"/>
        <w:rPr>
          <w:rFonts w:ascii="Arial" w:hAnsi="Arial" w:cs="Arial"/>
          <w:spacing w:val="-4"/>
          <w:sz w:val="20"/>
          <w:szCs w:val="20"/>
          <w:lang w:val="sr-Cyrl-CS"/>
        </w:rPr>
      </w:pPr>
      <w:r w:rsidRPr="00D30110">
        <w:rPr>
          <w:rFonts w:ascii="Arial" w:hAnsi="Arial" w:cs="Arial"/>
          <w:b/>
          <w:spacing w:val="-3"/>
          <w:sz w:val="20"/>
          <w:szCs w:val="20"/>
          <w:lang w:val="sr-Cyrl-CS"/>
        </w:rPr>
        <w:t>стандардни</w:t>
      </w:r>
      <w:r w:rsidRPr="00D30110">
        <w:rPr>
          <w:rFonts w:ascii="Arial" w:hAnsi="Arial" w:cs="Arial"/>
          <w:b/>
          <w:spacing w:val="-3"/>
          <w:sz w:val="20"/>
          <w:szCs w:val="20"/>
        </w:rPr>
        <w:t xml:space="preserve"> кубни метар </w:t>
      </w:r>
      <w:r w:rsidRPr="00D30110">
        <w:rPr>
          <w:rStyle w:val="lat"/>
          <w:rFonts w:ascii="Arial" w:hAnsi="Arial" w:cs="Arial"/>
          <w:b/>
          <w:spacing w:val="-3"/>
          <w:sz w:val="20"/>
          <w:szCs w:val="20"/>
        </w:rPr>
        <w:t>(m³)</w:t>
      </w:r>
      <w:r w:rsidRPr="00D30110">
        <w:rPr>
          <w:rFonts w:ascii="Arial" w:hAnsi="Arial" w:cs="Arial"/>
          <w:spacing w:val="-3"/>
          <w:sz w:val="20"/>
          <w:szCs w:val="20"/>
        </w:rPr>
        <w:t xml:space="preserve"> </w:t>
      </w:r>
      <w:r w:rsidRPr="00D30110">
        <w:rPr>
          <w:rFonts w:ascii="Arial" w:hAnsi="Arial" w:cs="Arial"/>
          <w:spacing w:val="-3"/>
          <w:sz w:val="20"/>
          <w:szCs w:val="20"/>
          <w:lang w:val="sr-Cyrl-CS"/>
        </w:rPr>
        <w:t xml:space="preserve">– </w:t>
      </w:r>
      <w:r w:rsidRPr="00D30110">
        <w:rPr>
          <w:rFonts w:ascii="Arial" w:hAnsi="Arial" w:cs="Arial"/>
          <w:spacing w:val="-3"/>
          <w:sz w:val="20"/>
          <w:szCs w:val="20"/>
        </w:rPr>
        <w:t>означава количину природног гаса израженог на стандардним условима, при температури од 15°</w:t>
      </w:r>
      <w:r w:rsidRPr="00D30110">
        <w:rPr>
          <w:rStyle w:val="lat"/>
          <w:rFonts w:ascii="Arial" w:hAnsi="Arial" w:cs="Arial"/>
          <w:spacing w:val="-3"/>
          <w:sz w:val="20"/>
          <w:szCs w:val="20"/>
        </w:rPr>
        <w:t>C</w:t>
      </w:r>
      <w:r w:rsidRPr="00D30110">
        <w:rPr>
          <w:rFonts w:ascii="Arial" w:hAnsi="Arial" w:cs="Arial"/>
          <w:spacing w:val="-3"/>
          <w:sz w:val="20"/>
          <w:szCs w:val="20"/>
        </w:rPr>
        <w:t xml:space="preserve"> и притиску од 1.01325 </w:t>
      </w:r>
      <w:r w:rsidRPr="00D30110">
        <w:rPr>
          <w:rStyle w:val="lat"/>
          <w:rFonts w:ascii="Arial" w:hAnsi="Arial" w:cs="Arial"/>
          <w:spacing w:val="-3"/>
          <w:sz w:val="20"/>
          <w:szCs w:val="20"/>
        </w:rPr>
        <w:t>bar,</w:t>
      </w:r>
      <w:r w:rsidRPr="00D30110">
        <w:rPr>
          <w:rFonts w:ascii="Arial" w:hAnsi="Arial" w:cs="Arial"/>
          <w:spacing w:val="-3"/>
          <w:sz w:val="20"/>
          <w:szCs w:val="20"/>
        </w:rPr>
        <w:t xml:space="preserve"> према </w:t>
      </w:r>
      <w:r w:rsidRPr="00D30110">
        <w:rPr>
          <w:rStyle w:val="lat"/>
          <w:rFonts w:ascii="Arial" w:hAnsi="Arial" w:cs="Arial"/>
          <w:spacing w:val="-3"/>
          <w:sz w:val="20"/>
          <w:szCs w:val="20"/>
        </w:rPr>
        <w:t>SRPS EN ISO</w:t>
      </w:r>
      <w:r w:rsidRPr="00D30110">
        <w:rPr>
          <w:rFonts w:ascii="Arial" w:hAnsi="Arial" w:cs="Arial"/>
          <w:spacing w:val="-3"/>
          <w:sz w:val="20"/>
          <w:szCs w:val="20"/>
        </w:rPr>
        <w:t xml:space="preserve"> 14532</w:t>
      </w:r>
      <w:r w:rsidRPr="00D30110">
        <w:rPr>
          <w:rFonts w:ascii="Arial" w:hAnsi="Arial" w:cs="Arial"/>
          <w:spacing w:val="-3"/>
          <w:sz w:val="20"/>
          <w:szCs w:val="20"/>
          <w:lang w:val="sr-Cyrl-CS"/>
        </w:rPr>
        <w:t>;</w:t>
      </w:r>
    </w:p>
    <w:p w:rsidR="00AB51B5" w:rsidRPr="00D30110" w:rsidRDefault="00AB51B5" w:rsidP="00AB51B5">
      <w:pPr>
        <w:pStyle w:val="NormalWeb"/>
        <w:numPr>
          <w:ilvl w:val="0"/>
          <w:numId w:val="7"/>
        </w:numPr>
        <w:suppressAutoHyphens w:val="0"/>
        <w:spacing w:before="0" w:after="0"/>
        <w:ind w:left="630"/>
        <w:jc w:val="both"/>
        <w:rPr>
          <w:rFonts w:ascii="Arial" w:hAnsi="Arial" w:cs="Arial"/>
          <w:sz w:val="20"/>
          <w:szCs w:val="20"/>
        </w:rPr>
      </w:pPr>
      <w:r w:rsidRPr="00D30110">
        <w:rPr>
          <w:rFonts w:ascii="Arial" w:hAnsi="Arial" w:cs="Arial"/>
          <w:b/>
          <w:spacing w:val="-4"/>
          <w:sz w:val="20"/>
          <w:szCs w:val="20"/>
        </w:rPr>
        <w:t>транспорт природног гаса –</w:t>
      </w:r>
      <w:r w:rsidRPr="00D30110">
        <w:rPr>
          <w:rFonts w:ascii="Arial" w:hAnsi="Arial" w:cs="Arial"/>
          <w:spacing w:val="-4"/>
          <w:sz w:val="20"/>
          <w:szCs w:val="20"/>
          <w:lang w:val="sr-Cyrl-CS"/>
        </w:rPr>
        <w:t xml:space="preserve"> </w:t>
      </w:r>
      <w:r w:rsidRPr="00D30110">
        <w:rPr>
          <w:rFonts w:ascii="Arial" w:hAnsi="Arial" w:cs="Arial"/>
          <w:spacing w:val="-4"/>
          <w:sz w:val="20"/>
          <w:szCs w:val="20"/>
        </w:rPr>
        <w:t>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AB51B5" w:rsidRPr="001F2533" w:rsidRDefault="00AB51B5" w:rsidP="00AB51B5">
      <w:pPr>
        <w:pStyle w:val="NormalWeb"/>
        <w:numPr>
          <w:ilvl w:val="0"/>
          <w:numId w:val="7"/>
        </w:numPr>
        <w:suppressAutoHyphens w:val="0"/>
        <w:spacing w:before="100" w:beforeAutospacing="1" w:after="100" w:afterAutospacing="1"/>
        <w:ind w:left="630"/>
        <w:jc w:val="both"/>
        <w:rPr>
          <w:rFonts w:ascii="Arial" w:hAnsi="Arial" w:cs="Arial"/>
          <w:spacing w:val="-3"/>
          <w:sz w:val="20"/>
          <w:szCs w:val="20"/>
          <w:lang w:val="sr-Cyrl-CS"/>
        </w:rPr>
      </w:pPr>
      <w:r w:rsidRPr="00D30110">
        <w:rPr>
          <w:rStyle w:val="lat"/>
          <w:rFonts w:ascii="Arial" w:hAnsi="Arial" w:cs="Arial"/>
          <w:b/>
          <w:spacing w:val="-3"/>
          <w:sz w:val="20"/>
          <w:szCs w:val="20"/>
        </w:rPr>
        <w:t>Wobbe</w:t>
      </w:r>
      <w:r w:rsidRPr="00D30110">
        <w:rPr>
          <w:rFonts w:ascii="Arial" w:hAnsi="Arial" w:cs="Arial"/>
          <w:b/>
          <w:spacing w:val="-3"/>
          <w:sz w:val="20"/>
          <w:szCs w:val="20"/>
        </w:rPr>
        <w:t xml:space="preserve"> индекс доњи –</w:t>
      </w:r>
      <w:r w:rsidRPr="00D30110">
        <w:rPr>
          <w:rFonts w:ascii="Arial" w:hAnsi="Arial" w:cs="Arial"/>
          <w:spacing w:val="-3"/>
          <w:sz w:val="20"/>
          <w:szCs w:val="20"/>
          <w:lang w:val="sr-Cyrl-CS"/>
        </w:rPr>
        <w:t xml:space="preserve"> </w:t>
      </w:r>
      <w:r w:rsidRPr="00D30110">
        <w:rPr>
          <w:rFonts w:ascii="Arial" w:hAnsi="Arial" w:cs="Arial"/>
          <w:spacing w:val="-3"/>
          <w:sz w:val="20"/>
          <w:szCs w:val="20"/>
        </w:rPr>
        <w:t>означава доњу топлотну вредност подељену квадратним кореном релативне густине.</w:t>
      </w:r>
    </w:p>
    <w:p w:rsidR="00AB51B5" w:rsidRDefault="00AB51B5" w:rsidP="00AB51B5">
      <w:pPr>
        <w:jc w:val="both"/>
        <w:rPr>
          <w:rFonts w:ascii="Arial" w:hAnsi="Arial" w:cs="Arial"/>
          <w:sz w:val="20"/>
          <w:szCs w:val="20"/>
          <w:lang w:val="ru-RU"/>
        </w:rPr>
      </w:pPr>
      <w:r>
        <w:rPr>
          <w:rFonts w:ascii="Arial" w:hAnsi="Arial" w:cs="Arial"/>
          <w:b/>
          <w:bCs/>
          <w:sz w:val="20"/>
          <w:szCs w:val="20"/>
        </w:rPr>
        <w:t>III</w:t>
      </w:r>
      <w:r>
        <w:rPr>
          <w:rFonts w:ascii="Arial" w:hAnsi="Arial" w:cs="Arial"/>
          <w:b/>
          <w:bCs/>
          <w:sz w:val="20"/>
          <w:szCs w:val="20"/>
          <w:lang w:val="sr-Cyrl-CS"/>
        </w:rPr>
        <w:tab/>
        <w:t>КОЛИЧИНА И ДИНАМИКА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3</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Уговореном испоруком гаса сматра се максимална часовна потрошња</w:t>
      </w:r>
      <w:r>
        <w:rPr>
          <w:rFonts w:ascii="Arial" w:hAnsi="Arial" w:cs="Arial"/>
          <w:i/>
          <w:sz w:val="20"/>
          <w:szCs w:val="20"/>
          <w:lang w:val="sr-Cyrl-CS"/>
        </w:rPr>
        <w:t xml:space="preserve"> </w:t>
      </w:r>
      <w:r>
        <w:rPr>
          <w:rFonts w:ascii="Arial" w:hAnsi="Arial" w:cs="Arial"/>
          <w:sz w:val="20"/>
          <w:szCs w:val="20"/>
          <w:lang w:val="sr-Cyrl-CS"/>
        </w:rPr>
        <w:t xml:space="preserve">у складу са издатим Решењем о одобрењу за прикључење објекта потрошача гаса (у даљем тексту: Решење) и </w:t>
      </w:r>
      <w:r>
        <w:rPr>
          <w:rFonts w:ascii="Arial" w:hAnsi="Arial" w:cs="Arial"/>
          <w:sz w:val="20"/>
          <w:szCs w:val="20"/>
          <w:u w:val="single"/>
          <w:lang w:val="sr-Cyrl-CS"/>
        </w:rPr>
        <w:t>Прилогом 3</w:t>
      </w:r>
      <w:r>
        <w:rPr>
          <w:rFonts w:ascii="Arial" w:hAnsi="Arial" w:cs="Arial"/>
          <w:sz w:val="20"/>
          <w:szCs w:val="20"/>
          <w:lang w:val="sr-Cyrl-CS"/>
        </w:rPr>
        <w:t xml:space="preserve">, који чине саставни део овог уговора, односно остварена потрошња </w:t>
      </w:r>
      <w:r>
        <w:rPr>
          <w:rFonts w:ascii="Arial" w:hAnsi="Arial" w:cs="Arial"/>
          <w:sz w:val="20"/>
          <w:szCs w:val="20"/>
        </w:rPr>
        <w:t>Купца на месту</w:t>
      </w:r>
      <w:r>
        <w:rPr>
          <w:rFonts w:ascii="Arial" w:hAnsi="Arial" w:cs="Arial"/>
          <w:sz w:val="20"/>
          <w:szCs w:val="20"/>
          <w:lang w:val="sr-Cyrl-CS"/>
        </w:rPr>
        <w:t xml:space="preserve"> примопредаје.</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 xml:space="preserve">Купац је упознат да уговарање испорука гаса, као и </w:t>
      </w:r>
      <w:r>
        <w:rPr>
          <w:rFonts w:ascii="Arial" w:hAnsi="Arial" w:cs="Arial"/>
          <w:sz w:val="20"/>
          <w:szCs w:val="20"/>
        </w:rPr>
        <w:t xml:space="preserve">уговарање </w:t>
      </w:r>
      <w:r>
        <w:rPr>
          <w:rFonts w:ascii="Arial" w:hAnsi="Arial" w:cs="Arial"/>
          <w:sz w:val="20"/>
          <w:szCs w:val="20"/>
          <w:lang w:val="sr-Cyrl-CS"/>
        </w:rPr>
        <w:t xml:space="preserve">капацитета за транспорт и дистрибуцију гаса према </w:t>
      </w:r>
      <w:r>
        <w:rPr>
          <w:rFonts w:ascii="Arial" w:hAnsi="Arial" w:cs="Arial"/>
          <w:sz w:val="20"/>
          <w:szCs w:val="20"/>
          <w:u w:val="single"/>
          <w:lang w:val="sr-Cyrl-CS"/>
        </w:rPr>
        <w:t>Прилогу 3</w:t>
      </w:r>
      <w:r>
        <w:rPr>
          <w:rFonts w:ascii="Arial" w:hAnsi="Arial" w:cs="Arial"/>
          <w:sz w:val="20"/>
          <w:szCs w:val="20"/>
          <w:lang w:val="sr-Cyrl-CS"/>
        </w:rPr>
        <w:t>, Снабдевачу стварају трошак који Снабдевач не може да надокнади уколико дође до раскида уговора од стране Купца.</w:t>
      </w: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bCs/>
          <w:sz w:val="20"/>
          <w:szCs w:val="20"/>
          <w:lang w:val="sr-Cyrl-CS"/>
        </w:rPr>
      </w:pPr>
      <w:r>
        <w:rPr>
          <w:rFonts w:ascii="Arial" w:hAnsi="Arial" w:cs="Arial"/>
          <w:b/>
          <w:bCs/>
          <w:sz w:val="20"/>
          <w:szCs w:val="20"/>
        </w:rPr>
        <w:t>I</w:t>
      </w:r>
      <w:r>
        <w:rPr>
          <w:rFonts w:ascii="Arial" w:hAnsi="Arial" w:cs="Arial"/>
          <w:b/>
          <w:bCs/>
          <w:sz w:val="20"/>
          <w:szCs w:val="20"/>
          <w:lang w:val="sr-Latn-CS"/>
        </w:rPr>
        <w:t>V</w:t>
      </w:r>
      <w:r>
        <w:rPr>
          <w:rFonts w:ascii="Arial" w:hAnsi="Arial" w:cs="Arial"/>
          <w:b/>
          <w:bCs/>
          <w:sz w:val="20"/>
          <w:szCs w:val="20"/>
          <w:lang w:val="sr-Cyrl-CS"/>
        </w:rPr>
        <w:tab/>
        <w:t>НАЧИН И МЕСТО ИСПОРУКЕ</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4</w:t>
      </w:r>
    </w:p>
    <w:p w:rsidR="00AB51B5" w:rsidRDefault="00AB51B5" w:rsidP="00AB51B5">
      <w:pPr>
        <w:ind w:firstLine="180"/>
        <w:jc w:val="both"/>
        <w:rPr>
          <w:rFonts w:ascii="Arial" w:hAnsi="Arial" w:cs="Arial"/>
          <w:sz w:val="20"/>
          <w:szCs w:val="20"/>
          <w:lang w:val="sr-Cyrl-CS"/>
        </w:rPr>
      </w:pPr>
      <w:r>
        <w:rPr>
          <w:rFonts w:ascii="Arial" w:hAnsi="Arial" w:cs="Arial"/>
          <w:sz w:val="20"/>
          <w:szCs w:val="20"/>
          <w:lang w:val="sr-Cyrl-CS"/>
        </w:rPr>
        <w:t>Снабдевач гасоводом испоручује гас Купцу на паритету место испоруке (MI) Купца</w:t>
      </w:r>
      <w:r w:rsidRPr="00F5120A">
        <w:rPr>
          <w:rFonts w:ascii="Arial" w:hAnsi="Arial" w:cs="Arial"/>
          <w:sz w:val="20"/>
          <w:szCs w:val="20"/>
          <w:lang w:val="sr-Cyrl-CS"/>
        </w:rPr>
        <w:t xml:space="preserve"> </w:t>
      </w:r>
      <w:r>
        <w:rPr>
          <w:rFonts w:ascii="Arial" w:hAnsi="Arial" w:cs="Arial"/>
          <w:sz w:val="20"/>
          <w:szCs w:val="20"/>
          <w:lang w:val="sr-Cyrl-CS"/>
        </w:rPr>
        <w:t>и представља мерни уређај:</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Владимира Хурбана број 13, Стара Пазова,</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Јована Поповића бр. 16/А, Нова Пазова,</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 xml:space="preserve">Предшколска установа „Полетарац“, улица Пролетерска бб, </w:t>
      </w:r>
      <w:r w:rsidRPr="00F5120A">
        <w:rPr>
          <w:rFonts w:ascii="Arial" w:hAnsi="Arial" w:cs="Arial"/>
          <w:sz w:val="20"/>
          <w:szCs w:val="20"/>
          <w:lang w:val="sr-Cyrl-CS"/>
        </w:rPr>
        <w:t>Нова Пазова</w:t>
      </w:r>
      <w:r>
        <w:rPr>
          <w:rFonts w:ascii="Arial" w:hAnsi="Arial" w:cs="Arial"/>
          <w:sz w:val="20"/>
          <w:szCs w:val="20"/>
          <w:lang w:val="sr-Cyrl-CS"/>
        </w:rPr>
        <w:t>,</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Владимира Хурбана број 13, Стара Пазова,</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Путиначка број 14, Голубинци и</w:t>
      </w:r>
    </w:p>
    <w:p w:rsidR="00AB51B5" w:rsidRDefault="00AB51B5" w:rsidP="00AB51B5">
      <w:pPr>
        <w:numPr>
          <w:ilvl w:val="0"/>
          <w:numId w:val="24"/>
        </w:numPr>
        <w:jc w:val="both"/>
        <w:rPr>
          <w:rFonts w:ascii="Arial" w:hAnsi="Arial" w:cs="Arial"/>
          <w:sz w:val="20"/>
          <w:szCs w:val="20"/>
          <w:lang w:val="sr-Cyrl-CS"/>
        </w:rPr>
      </w:pPr>
      <w:r>
        <w:rPr>
          <w:rFonts w:ascii="Arial" w:hAnsi="Arial" w:cs="Arial"/>
          <w:sz w:val="20"/>
          <w:szCs w:val="20"/>
          <w:lang w:val="sr-Cyrl-CS"/>
        </w:rPr>
        <w:t>Предшколска установа „Полетарац“, улица Кнез Михајлова број 15,</w:t>
      </w:r>
      <w:r w:rsidRPr="00F5120A">
        <w:rPr>
          <w:rFonts w:ascii="Arial" w:hAnsi="Arial" w:cs="Arial"/>
          <w:sz w:val="20"/>
          <w:szCs w:val="20"/>
          <w:lang w:val="sr-Cyrl-CS"/>
        </w:rPr>
        <w:t xml:space="preserve"> Нова Пазова</w:t>
      </w:r>
      <w:r>
        <w:rPr>
          <w:rFonts w:ascii="Arial" w:hAnsi="Arial" w:cs="Arial"/>
          <w:sz w:val="20"/>
          <w:szCs w:val="20"/>
          <w:lang w:val="sr-Cyrl-CS"/>
        </w:rPr>
        <w:t>.</w:t>
      </w:r>
    </w:p>
    <w:p w:rsidR="00AB51B5" w:rsidRPr="00F5120A" w:rsidRDefault="00AB51B5" w:rsidP="00AB51B5">
      <w:pPr>
        <w:ind w:left="180"/>
        <w:jc w:val="both"/>
        <w:rPr>
          <w:rFonts w:ascii="Arial" w:hAnsi="Arial" w:cs="Arial"/>
          <w:sz w:val="20"/>
          <w:szCs w:val="20"/>
          <w:lang w:val="sr-Cyrl-CS"/>
        </w:rPr>
      </w:pP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5</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6</w:t>
      </w:r>
    </w:p>
    <w:p w:rsidR="00AB51B5" w:rsidRPr="00D30110" w:rsidRDefault="00AB51B5" w:rsidP="00AB51B5">
      <w:pPr>
        <w:ind w:firstLine="270"/>
        <w:jc w:val="both"/>
        <w:rPr>
          <w:rFonts w:ascii="Arial" w:hAnsi="Arial" w:cs="Arial"/>
          <w:sz w:val="20"/>
          <w:szCs w:val="20"/>
          <w:lang w:val="ru-RU"/>
        </w:rPr>
      </w:pPr>
      <w:r>
        <w:rPr>
          <w:rFonts w:ascii="Arial" w:hAnsi="Arial" w:cs="Arial"/>
          <w:sz w:val="20"/>
          <w:szCs w:val="20"/>
          <w:lang w:val="sr-Cyrl-CS"/>
        </w:rPr>
        <w:t>Снабдевач</w:t>
      </w:r>
      <w:r>
        <w:rPr>
          <w:rFonts w:ascii="Arial" w:hAnsi="Arial" w:cs="Arial"/>
          <w:sz w:val="20"/>
          <w:szCs w:val="20"/>
          <w:lang w:val="ru-RU"/>
        </w:rPr>
        <w:t xml:space="preserve"> је дужан да почне са испоруком гаса Купцу у року од </w:t>
      </w:r>
      <w:r w:rsidRPr="00D30110">
        <w:rPr>
          <w:rFonts w:ascii="Arial" w:hAnsi="Arial" w:cs="Arial"/>
          <w:sz w:val="20"/>
          <w:szCs w:val="20"/>
          <w:lang w:val="ru-RU"/>
        </w:rPr>
        <w:t>15 (петнаест) дана од дана закључења Уговора, под условом да Купац испуњава обавезе утврђене Уговором, Законом и Уредбом.</w:t>
      </w:r>
      <w:bookmarkStart w:id="0" w:name="OLE_LINK1"/>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bCs/>
          <w:strike/>
          <w:sz w:val="20"/>
          <w:szCs w:val="20"/>
        </w:rPr>
      </w:pPr>
      <w:r>
        <w:rPr>
          <w:rFonts w:ascii="Arial" w:hAnsi="Arial" w:cs="Arial"/>
          <w:b/>
          <w:bCs/>
          <w:sz w:val="20"/>
          <w:szCs w:val="20"/>
          <w:lang w:val="sr-Latn-CS"/>
        </w:rPr>
        <w:t>V</w:t>
      </w:r>
      <w:r>
        <w:rPr>
          <w:rFonts w:ascii="Arial" w:hAnsi="Arial" w:cs="Arial"/>
          <w:b/>
          <w:bCs/>
          <w:sz w:val="20"/>
          <w:szCs w:val="20"/>
          <w:lang w:val="sr-Cyrl-CS"/>
        </w:rPr>
        <w:tab/>
      </w:r>
      <w:bookmarkEnd w:id="0"/>
      <w:r>
        <w:rPr>
          <w:rFonts w:ascii="Arial" w:hAnsi="Arial" w:cs="Arial"/>
          <w:b/>
          <w:bCs/>
          <w:sz w:val="20"/>
          <w:szCs w:val="20"/>
          <w:lang w:val="sr-Cyrl-CS"/>
        </w:rPr>
        <w:t>КВАЛИТЕТ</w:t>
      </w:r>
    </w:p>
    <w:p w:rsidR="00AB51B5" w:rsidRDefault="00AB51B5" w:rsidP="00AB51B5">
      <w:pPr>
        <w:ind w:firstLine="270"/>
        <w:jc w:val="center"/>
        <w:rPr>
          <w:rFonts w:ascii="Arial" w:hAnsi="Arial" w:cs="Arial"/>
          <w:b/>
          <w:sz w:val="20"/>
          <w:szCs w:val="20"/>
          <w:lang w:val="sr-Latn-CS"/>
        </w:rPr>
      </w:pPr>
      <w:r>
        <w:rPr>
          <w:rFonts w:ascii="Arial" w:hAnsi="Arial" w:cs="Arial"/>
          <w:b/>
          <w:sz w:val="20"/>
          <w:szCs w:val="20"/>
          <w:lang w:val="sr-Cyrl-CS"/>
        </w:rPr>
        <w:t>Члан 7</w:t>
      </w:r>
    </w:p>
    <w:p w:rsidR="00AB51B5" w:rsidRPr="00D30110" w:rsidRDefault="00AB51B5" w:rsidP="00AB51B5">
      <w:pPr>
        <w:pStyle w:val="NormalWeb"/>
        <w:spacing w:before="0" w:after="0"/>
        <w:ind w:firstLine="270"/>
        <w:jc w:val="both"/>
        <w:rPr>
          <w:rFonts w:ascii="Arial" w:hAnsi="Arial" w:cs="Arial"/>
          <w:spacing w:val="-4"/>
          <w:sz w:val="20"/>
          <w:szCs w:val="20"/>
        </w:rPr>
      </w:pPr>
      <w:r w:rsidRPr="00D30110">
        <w:rPr>
          <w:rFonts w:ascii="Arial" w:hAnsi="Arial" w:cs="Arial"/>
          <w:spacing w:val="-3"/>
          <w:sz w:val="20"/>
          <w:szCs w:val="20"/>
          <w:lang w:val="sr-Cyrl-CS"/>
        </w:rPr>
        <w:t>Гас који се испоручује</w:t>
      </w:r>
      <w:r w:rsidRPr="00D30110">
        <w:rPr>
          <w:rFonts w:ascii="Arial" w:hAnsi="Arial" w:cs="Arial"/>
          <w:spacing w:val="-4"/>
          <w:sz w:val="20"/>
          <w:szCs w:val="20"/>
        </w:rPr>
        <w:t xml:space="preserve"> мора да испуни услове у погледу притиска, састава, топлотне вредности, </w:t>
      </w:r>
      <w:r w:rsidRPr="00D30110">
        <w:rPr>
          <w:rStyle w:val="lat"/>
          <w:rFonts w:ascii="Arial" w:hAnsi="Arial" w:cs="Arial"/>
          <w:spacing w:val="-4"/>
          <w:sz w:val="20"/>
          <w:szCs w:val="20"/>
        </w:rPr>
        <w:t>Wobbe</w:t>
      </w:r>
      <w:r w:rsidRPr="00D30110">
        <w:rPr>
          <w:rFonts w:ascii="Arial" w:hAnsi="Arial" w:cs="Arial"/>
          <w:spacing w:val="-4"/>
          <w:sz w:val="20"/>
          <w:szCs w:val="20"/>
        </w:rPr>
        <w:t xml:space="preserve"> индекса и других својстава природног гаса утврђених прописима и Правилима OS на чијем се систему налази уговорено место испоруке.</w:t>
      </w:r>
    </w:p>
    <w:p w:rsidR="00AB51B5" w:rsidRPr="00D30110" w:rsidRDefault="00AB51B5" w:rsidP="00AB51B5">
      <w:pPr>
        <w:pStyle w:val="NormalWeb"/>
        <w:spacing w:before="0" w:after="0"/>
        <w:ind w:firstLine="270"/>
        <w:jc w:val="both"/>
        <w:rPr>
          <w:rFonts w:ascii="Arial" w:hAnsi="Arial" w:cs="Arial"/>
          <w:spacing w:val="-3"/>
          <w:sz w:val="20"/>
          <w:szCs w:val="20"/>
        </w:rPr>
      </w:pPr>
      <w:r w:rsidRPr="00D30110">
        <w:rPr>
          <w:rFonts w:ascii="Arial" w:hAnsi="Arial" w:cs="Arial"/>
          <w:spacing w:val="-3"/>
          <w:sz w:val="20"/>
          <w:szCs w:val="20"/>
          <w:lang w:val="sr-Cyrl-CS"/>
        </w:rPr>
        <w:t>Гас који се испоручује</w:t>
      </w:r>
      <w:r w:rsidRPr="00D30110">
        <w:rPr>
          <w:rFonts w:ascii="Arial" w:hAnsi="Arial" w:cs="Arial"/>
          <w:spacing w:val="-3"/>
          <w:sz w:val="20"/>
          <w:szCs w:val="20"/>
        </w:rPr>
        <w:t xml:space="preserve"> </w:t>
      </w:r>
      <w:r w:rsidRPr="00D30110">
        <w:rPr>
          <w:rFonts w:ascii="Arial" w:hAnsi="Arial" w:cs="Arial"/>
          <w:spacing w:val="-3"/>
          <w:sz w:val="20"/>
          <w:szCs w:val="20"/>
          <w:lang w:val="sr-Cyrl-CS"/>
        </w:rPr>
        <w:t>Купцу мора да буде</w:t>
      </w:r>
      <w:r w:rsidRPr="00D30110">
        <w:rPr>
          <w:rFonts w:ascii="Arial" w:hAnsi="Arial" w:cs="Arial"/>
          <w:spacing w:val="-3"/>
          <w:sz w:val="20"/>
          <w:szCs w:val="20"/>
        </w:rPr>
        <w:t xml:space="preserve"> такав да доњи </w:t>
      </w:r>
      <w:r w:rsidRPr="00D30110">
        <w:rPr>
          <w:rStyle w:val="lat"/>
          <w:rFonts w:ascii="Arial" w:hAnsi="Arial" w:cs="Arial"/>
          <w:spacing w:val="-3"/>
          <w:sz w:val="20"/>
          <w:szCs w:val="20"/>
        </w:rPr>
        <w:t>Wobbe</w:t>
      </w:r>
      <w:r w:rsidRPr="00D30110">
        <w:rPr>
          <w:rFonts w:ascii="Arial" w:hAnsi="Arial" w:cs="Arial"/>
          <w:spacing w:val="-3"/>
          <w:sz w:val="20"/>
          <w:szCs w:val="20"/>
        </w:rPr>
        <w:t xml:space="preserve">-ov индекс буде у границама од 42-46 </w:t>
      </w:r>
      <w:r w:rsidRPr="00D30110">
        <w:rPr>
          <w:rStyle w:val="lat"/>
          <w:rFonts w:ascii="Arial" w:hAnsi="Arial" w:cs="Arial"/>
          <w:spacing w:val="-3"/>
          <w:sz w:val="20"/>
          <w:szCs w:val="20"/>
        </w:rPr>
        <w:t>MJ/m³.</w:t>
      </w:r>
    </w:p>
    <w:p w:rsidR="00AB51B5" w:rsidRPr="00D30110" w:rsidRDefault="00AB51B5" w:rsidP="00AB51B5">
      <w:pPr>
        <w:pStyle w:val="NormalWeb"/>
        <w:spacing w:before="0" w:after="0"/>
        <w:jc w:val="both"/>
        <w:rPr>
          <w:rFonts w:ascii="Arial" w:hAnsi="Arial" w:cs="Arial"/>
          <w:spacing w:val="-3"/>
          <w:sz w:val="20"/>
          <w:szCs w:val="20"/>
        </w:rPr>
      </w:pPr>
      <w:r w:rsidRPr="00D30110">
        <w:rPr>
          <w:rFonts w:ascii="Arial" w:hAnsi="Arial" w:cs="Arial"/>
          <w:spacing w:val="-3"/>
          <w:sz w:val="20"/>
          <w:szCs w:val="20"/>
          <w:lang w:val="sr-Cyrl-CS"/>
        </w:rPr>
        <w:t xml:space="preserve">    </w:t>
      </w:r>
      <w:r w:rsidRPr="00D30110">
        <w:rPr>
          <w:rFonts w:ascii="Arial" w:hAnsi="Arial" w:cs="Arial"/>
          <w:spacing w:val="-3"/>
          <w:sz w:val="20"/>
          <w:szCs w:val="20"/>
        </w:rPr>
        <w:t>Својства гаса морају бити у складу са следећим вредностима:</w:t>
      </w:r>
    </w:p>
    <w:p w:rsidR="00AB51B5" w:rsidRPr="00D30110" w:rsidRDefault="00AB51B5" w:rsidP="00AB51B5">
      <w:pPr>
        <w:pStyle w:val="NormalWeb"/>
        <w:spacing w:before="0" w:after="0"/>
        <w:jc w:val="both"/>
        <w:rPr>
          <w:rFonts w:ascii="Arial" w:hAnsi="Arial" w:cs="Arial"/>
          <w:spacing w:val="-3"/>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44"/>
        <w:gridCol w:w="2203"/>
        <w:gridCol w:w="2450"/>
      </w:tblGrid>
      <w:tr w:rsidR="00AB51B5" w:rsidRPr="00D30110" w:rsidTr="00F8635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Хемијски састав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метан </w:t>
            </w:r>
            <w:r w:rsidRPr="00D30110">
              <w:rPr>
                <w:rStyle w:val="lat"/>
                <w:rFonts w:ascii="Arial" w:hAnsi="Arial" w:cs="Arial"/>
                <w:spacing w:val="-3"/>
                <w:sz w:val="20"/>
                <w:szCs w:val="20"/>
              </w:rPr>
              <w:t>C1</w:t>
            </w:r>
            <w:r w:rsidRPr="00D30110">
              <w:rPr>
                <w:rFonts w:ascii="Arial" w:hAnsi="Arial" w:cs="Arial"/>
                <w:spacing w:val="-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мин. 90 молска процента</w:t>
            </w:r>
          </w:p>
        </w:tc>
      </w:tr>
      <w:tr w:rsidR="00AB51B5" w:rsidRPr="00D30110" w:rsidTr="00F863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rPr>
                <w:rFonts w:ascii="Arial" w:hAnsi="Arial" w:cs="Arial"/>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етан </w:t>
            </w:r>
            <w:r w:rsidRPr="00D30110">
              <w:rPr>
                <w:rStyle w:val="lat"/>
                <w:rFonts w:ascii="Arial" w:hAnsi="Arial" w:cs="Arial"/>
                <w:spacing w:val="-3"/>
                <w:sz w:val="20"/>
                <w:szCs w:val="20"/>
              </w:rPr>
              <w:t>C2</w:t>
            </w:r>
            <w:r w:rsidRPr="00D30110">
              <w:rPr>
                <w:rFonts w:ascii="Arial" w:hAnsi="Arial" w:cs="Arial"/>
                <w:spacing w:val="-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макс. 4 молска процента</w:t>
            </w:r>
          </w:p>
        </w:tc>
      </w:tr>
      <w:tr w:rsidR="00AB51B5" w:rsidRPr="00D30110" w:rsidTr="00F863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rPr>
                <w:rFonts w:ascii="Arial" w:hAnsi="Arial" w:cs="Arial"/>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пропан </w:t>
            </w:r>
            <w:r w:rsidRPr="00D30110">
              <w:rPr>
                <w:rStyle w:val="lat"/>
                <w:rFonts w:ascii="Arial" w:hAnsi="Arial" w:cs="Arial"/>
                <w:spacing w:val="-3"/>
                <w:sz w:val="20"/>
                <w:szCs w:val="20"/>
              </w:rPr>
              <w:t>C3,</w:t>
            </w:r>
            <w:r w:rsidRPr="00D30110">
              <w:rPr>
                <w:rFonts w:ascii="Arial" w:hAnsi="Arial" w:cs="Arial"/>
                <w:spacing w:val="-3"/>
                <w:sz w:val="20"/>
                <w:szCs w:val="20"/>
              </w:rPr>
              <w:t xml:space="preserve"> бутан </w:t>
            </w:r>
            <w:r w:rsidRPr="00D30110">
              <w:rPr>
                <w:rStyle w:val="lat"/>
                <w:rFonts w:ascii="Arial" w:hAnsi="Arial" w:cs="Arial"/>
                <w:spacing w:val="-3"/>
                <w:sz w:val="20"/>
                <w:szCs w:val="20"/>
              </w:rPr>
              <w:t>C4.</w:t>
            </w:r>
            <w:r w:rsidRPr="00D30110">
              <w:rPr>
                <w:rFonts w:ascii="Arial" w:hAnsi="Arial" w:cs="Arial"/>
                <w:spacing w:val="-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макс. 2 молска процента</w:t>
            </w:r>
          </w:p>
        </w:tc>
      </w:tr>
      <w:tr w:rsidR="00AB51B5" w:rsidRPr="00D30110" w:rsidTr="00F863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rPr>
                <w:rFonts w:ascii="Arial" w:hAnsi="Arial" w:cs="Arial"/>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азот+угљен-диоксид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макс. 5 молска процента</w:t>
            </w:r>
          </w:p>
        </w:tc>
      </w:tr>
      <w:tr w:rsidR="00AB51B5" w:rsidRPr="00D30110" w:rsidTr="00F8635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lastRenderedPageBreak/>
              <w:t>Садржај сумпора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водоник-сулфид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макс. 5 </w:t>
            </w:r>
            <w:r w:rsidRPr="00D30110">
              <w:rPr>
                <w:rStyle w:val="lat"/>
                <w:rFonts w:ascii="Arial" w:hAnsi="Arial" w:cs="Arial"/>
                <w:spacing w:val="-3"/>
                <w:sz w:val="20"/>
                <w:szCs w:val="20"/>
              </w:rPr>
              <w:t>mg/m³</w:t>
            </w:r>
          </w:p>
        </w:tc>
      </w:tr>
      <w:tr w:rsidR="00AB51B5" w:rsidRPr="00D30110" w:rsidTr="00F863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rPr>
                <w:rFonts w:ascii="Arial" w:hAnsi="Arial" w:cs="Arial"/>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сумпор из меркаптана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макс. 5,6 </w:t>
            </w:r>
            <w:r w:rsidRPr="00D30110">
              <w:rPr>
                <w:rStyle w:val="lat"/>
                <w:rFonts w:ascii="Arial" w:hAnsi="Arial" w:cs="Arial"/>
                <w:spacing w:val="-3"/>
                <w:sz w:val="20"/>
                <w:szCs w:val="20"/>
              </w:rPr>
              <w:t>mg/m³</w:t>
            </w:r>
          </w:p>
        </w:tc>
      </w:tr>
      <w:tr w:rsidR="00AB51B5" w:rsidRPr="00D30110" w:rsidTr="00F8635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rPr>
                <w:rFonts w:ascii="Arial" w:hAnsi="Arial" w:cs="Arial"/>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сумпор укупно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макс. 20 </w:t>
            </w:r>
            <w:r w:rsidRPr="00D30110">
              <w:rPr>
                <w:rStyle w:val="lat"/>
                <w:rFonts w:ascii="Arial" w:hAnsi="Arial" w:cs="Arial"/>
                <w:spacing w:val="-3"/>
                <w:sz w:val="20"/>
                <w:szCs w:val="20"/>
              </w:rPr>
              <w:t>mg/m³</w:t>
            </w:r>
          </w:p>
        </w:tc>
      </w:tr>
      <w:tr w:rsidR="00AB51B5" w:rsidRPr="00D30110" w:rsidTr="00F8635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Тачка росе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- 5°</w:t>
            </w:r>
            <w:r w:rsidRPr="00D30110">
              <w:rPr>
                <w:rStyle w:val="lat"/>
                <w:rFonts w:ascii="Arial" w:hAnsi="Arial" w:cs="Arial"/>
                <w:spacing w:val="-3"/>
                <w:sz w:val="20"/>
                <w:szCs w:val="20"/>
              </w:rPr>
              <w:t>C</w:t>
            </w:r>
            <w:r w:rsidRPr="00D30110">
              <w:rPr>
                <w:rFonts w:ascii="Arial" w:hAnsi="Arial" w:cs="Arial"/>
                <w:spacing w:val="-3"/>
                <w:sz w:val="20"/>
                <w:szCs w:val="20"/>
              </w:rPr>
              <w:t xml:space="preserve"> (на 40 </w:t>
            </w:r>
            <w:r w:rsidRPr="00D30110">
              <w:rPr>
                <w:rStyle w:val="lat"/>
                <w:rFonts w:ascii="Arial" w:hAnsi="Arial" w:cs="Arial"/>
                <w:spacing w:val="-3"/>
                <w:sz w:val="20"/>
                <w:szCs w:val="20"/>
              </w:rPr>
              <w:t>bar g)</w:t>
            </w:r>
          </w:p>
        </w:tc>
      </w:tr>
      <w:tr w:rsidR="00AB51B5" w:rsidRPr="00D30110" w:rsidTr="00F8635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Доња топлотна вредност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AB51B5" w:rsidRPr="00D30110" w:rsidRDefault="00AB51B5" w:rsidP="00F86359">
            <w:pPr>
              <w:jc w:val="both"/>
              <w:rPr>
                <w:rFonts w:ascii="Arial" w:hAnsi="Arial" w:cs="Arial"/>
                <w:spacing w:val="-3"/>
                <w:sz w:val="20"/>
                <w:szCs w:val="20"/>
              </w:rPr>
            </w:pPr>
            <w:r w:rsidRPr="00D30110">
              <w:rPr>
                <w:rFonts w:ascii="Arial" w:hAnsi="Arial" w:cs="Arial"/>
                <w:spacing w:val="-3"/>
                <w:sz w:val="20"/>
                <w:szCs w:val="20"/>
              </w:rPr>
              <w:t xml:space="preserve">33.500 + / - 1000 </w:t>
            </w:r>
            <w:r w:rsidRPr="00D30110">
              <w:rPr>
                <w:rStyle w:val="lat"/>
                <w:rFonts w:ascii="Arial" w:hAnsi="Arial" w:cs="Arial"/>
                <w:spacing w:val="-3"/>
                <w:sz w:val="20"/>
                <w:szCs w:val="20"/>
              </w:rPr>
              <w:t>kJ/m³</w:t>
            </w:r>
          </w:p>
        </w:tc>
      </w:tr>
    </w:tbl>
    <w:p w:rsidR="00AB51B5" w:rsidRPr="00D30110" w:rsidRDefault="00AB51B5" w:rsidP="00AB51B5">
      <w:pPr>
        <w:pStyle w:val="NormalWeb"/>
        <w:spacing w:before="0" w:after="0"/>
        <w:ind w:firstLine="270"/>
        <w:jc w:val="both"/>
        <w:rPr>
          <w:rFonts w:ascii="Arial" w:hAnsi="Arial" w:cs="Arial"/>
          <w:spacing w:val="-3"/>
          <w:sz w:val="20"/>
          <w:szCs w:val="20"/>
        </w:rPr>
      </w:pPr>
      <w:r w:rsidRPr="00D30110">
        <w:rPr>
          <w:rFonts w:ascii="Arial" w:hAnsi="Arial" w:cs="Arial"/>
          <w:spacing w:val="-3"/>
          <w:sz w:val="20"/>
          <w:szCs w:val="20"/>
          <w:lang w:val="sr-Cyrl-CS"/>
        </w:rPr>
        <w:t>Гас који се испоручује</w:t>
      </w:r>
      <w:r w:rsidRPr="00D30110">
        <w:rPr>
          <w:rFonts w:ascii="Arial" w:hAnsi="Arial" w:cs="Arial"/>
          <w:spacing w:val="-3"/>
          <w:sz w:val="20"/>
          <w:szCs w:val="20"/>
        </w:rPr>
        <w:t xml:space="preserve"> </w:t>
      </w:r>
      <w:r w:rsidRPr="00D30110">
        <w:rPr>
          <w:rFonts w:ascii="Arial" w:hAnsi="Arial" w:cs="Arial"/>
          <w:spacing w:val="-3"/>
          <w:sz w:val="20"/>
          <w:szCs w:val="20"/>
          <w:lang w:val="sr-Cyrl-CS"/>
        </w:rPr>
        <w:t xml:space="preserve">Купцу </w:t>
      </w:r>
      <w:r w:rsidRPr="00D30110">
        <w:rPr>
          <w:rFonts w:ascii="Arial" w:hAnsi="Arial" w:cs="Arial"/>
          <w:spacing w:val="-3"/>
          <w:sz w:val="20"/>
          <w:szCs w:val="20"/>
        </w:rPr>
        <w:t>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AB51B5" w:rsidRPr="00D30110" w:rsidRDefault="00AB51B5" w:rsidP="00AB51B5">
      <w:pPr>
        <w:ind w:firstLine="270"/>
        <w:jc w:val="both"/>
        <w:rPr>
          <w:rFonts w:ascii="Arial" w:hAnsi="Arial" w:cs="Arial"/>
          <w:sz w:val="20"/>
          <w:szCs w:val="20"/>
          <w:lang w:val="ru-RU"/>
        </w:rPr>
      </w:pPr>
      <w:r w:rsidRPr="00D30110">
        <w:rPr>
          <w:rFonts w:ascii="Arial" w:hAnsi="Arial" w:cs="Arial"/>
          <w:sz w:val="20"/>
          <w:szCs w:val="20"/>
          <w:lang w:val="sr-Cyrl-CS"/>
        </w:rPr>
        <w:t>Снабдевач је дужан</w:t>
      </w:r>
      <w:r w:rsidRPr="00D30110">
        <w:rPr>
          <w:rFonts w:ascii="Arial" w:hAnsi="Arial" w:cs="Arial"/>
          <w:sz w:val="20"/>
          <w:szCs w:val="20"/>
          <w:lang w:val="ru-RU"/>
        </w:rPr>
        <w:t xml:space="preserve"> да за сваки обрачунски период поседује извештај о квалитету гаса издат од стране акредитоване лабораторије и да предметни извештај достави Купцу након достављеног  захтева.</w:t>
      </w:r>
    </w:p>
    <w:p w:rsidR="00AB51B5" w:rsidRDefault="00AB51B5" w:rsidP="00AB51B5">
      <w:pPr>
        <w:ind w:firstLine="180"/>
        <w:jc w:val="both"/>
        <w:rPr>
          <w:rFonts w:ascii="Arial" w:hAnsi="Arial" w:cs="Arial"/>
          <w:sz w:val="20"/>
          <w:szCs w:val="20"/>
        </w:rPr>
      </w:pPr>
      <w:r w:rsidRPr="00D30110">
        <w:rPr>
          <w:rFonts w:ascii="Arial" w:hAnsi="Arial" w:cs="Arial"/>
          <w:sz w:val="20"/>
          <w:szCs w:val="20"/>
          <w:lang w:val="sr-Cyrl-CS"/>
        </w:rPr>
        <w:t>Снабдевач је дужан</w:t>
      </w:r>
      <w:r w:rsidRPr="00D30110">
        <w:rPr>
          <w:rFonts w:ascii="Arial" w:hAnsi="Arial" w:cs="Arial"/>
          <w:sz w:val="20"/>
          <w:szCs w:val="20"/>
          <w:lang w:val="ru-RU"/>
        </w:rPr>
        <w:t xml:space="preserve"> да у рачуну за испоручени гас, поред количине на стандардним условима, наведе и доњу топлотну вредност испорученог гаса утврђену за обрачунски период.</w:t>
      </w:r>
    </w:p>
    <w:p w:rsidR="00AB51B5" w:rsidRDefault="00AB51B5" w:rsidP="00AB51B5">
      <w:pPr>
        <w:ind w:firstLine="180"/>
        <w:jc w:val="both"/>
        <w:rPr>
          <w:rFonts w:ascii="Arial" w:hAnsi="Arial" w:cs="Arial"/>
          <w:sz w:val="20"/>
          <w:szCs w:val="20"/>
        </w:rPr>
      </w:pP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sz w:val="20"/>
          <w:szCs w:val="20"/>
          <w:lang w:val="sr-Latn-CS"/>
        </w:rPr>
      </w:pPr>
      <w:r>
        <w:rPr>
          <w:rFonts w:ascii="Arial" w:hAnsi="Arial" w:cs="Arial"/>
          <w:b/>
          <w:sz w:val="20"/>
          <w:szCs w:val="20"/>
        </w:rPr>
        <w:t>V</w:t>
      </w:r>
      <w:r>
        <w:rPr>
          <w:rFonts w:ascii="Arial" w:hAnsi="Arial" w:cs="Arial"/>
          <w:b/>
          <w:bCs/>
          <w:sz w:val="20"/>
          <w:szCs w:val="20"/>
        </w:rPr>
        <w:t>I</w:t>
      </w:r>
      <w:r>
        <w:rPr>
          <w:rFonts w:ascii="Arial" w:hAnsi="Arial" w:cs="Arial"/>
          <w:b/>
          <w:sz w:val="20"/>
          <w:szCs w:val="20"/>
          <w:lang w:val="sr-Cyrl-CS"/>
        </w:rPr>
        <w:tab/>
      </w:r>
      <w:r>
        <w:rPr>
          <w:rFonts w:ascii="Arial" w:hAnsi="Arial" w:cs="Arial"/>
          <w:b/>
          <w:sz w:val="20"/>
          <w:szCs w:val="20"/>
          <w:lang w:val="ru-RU"/>
        </w:rPr>
        <w:t>МЕРЕЊЕ И ОБРАЧУН</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rPr>
        <w:t>Члан</w:t>
      </w:r>
      <w:r>
        <w:rPr>
          <w:rFonts w:ascii="Arial" w:hAnsi="Arial" w:cs="Arial"/>
          <w:b/>
          <w:sz w:val="20"/>
          <w:szCs w:val="20"/>
          <w:lang w:val="sr-Latn-CS"/>
        </w:rPr>
        <w:t xml:space="preserve"> </w:t>
      </w:r>
      <w:r>
        <w:rPr>
          <w:rFonts w:ascii="Arial" w:hAnsi="Arial" w:cs="Arial"/>
          <w:b/>
          <w:sz w:val="20"/>
          <w:szCs w:val="20"/>
        </w:rPr>
        <w:t>8</w:t>
      </w:r>
    </w:p>
    <w:p w:rsidR="00AB51B5" w:rsidRPr="00B7652D" w:rsidRDefault="00AB51B5" w:rsidP="00AB51B5">
      <w:pPr>
        <w:ind w:firstLine="180"/>
        <w:jc w:val="both"/>
        <w:rPr>
          <w:rFonts w:ascii="Arial" w:hAnsi="Arial" w:cs="Arial"/>
          <w:sz w:val="20"/>
          <w:szCs w:val="20"/>
          <w:lang w:val="sr-Cyrl-CS"/>
        </w:rPr>
      </w:pPr>
      <w:r w:rsidRPr="00B7652D">
        <w:rPr>
          <w:rFonts w:ascii="Arial" w:hAnsi="Arial" w:cs="Arial"/>
          <w:sz w:val="20"/>
          <w:szCs w:val="20"/>
          <w:lang w:val="sr-Cyrl-CS"/>
        </w:rPr>
        <w:t xml:space="preserve">Количина испорученог гаса се утврђује мерењем </w:t>
      </w:r>
      <w:r w:rsidRPr="00B7652D">
        <w:rPr>
          <w:rFonts w:ascii="Arial" w:hAnsi="Arial" w:cs="Arial"/>
          <w:spacing w:val="-4"/>
          <w:sz w:val="20"/>
          <w:szCs w:val="20"/>
        </w:rPr>
        <w:t>протекле запремине, састава, квалитета, температуре гаса и атмосферског притиска</w:t>
      </w:r>
      <w:r w:rsidRPr="00B7652D">
        <w:rPr>
          <w:rFonts w:ascii="Times" w:hAnsi="Times" w:cs="Times"/>
          <w:spacing w:val="-4"/>
        </w:rPr>
        <w:t xml:space="preserve"> </w:t>
      </w:r>
      <w:r w:rsidRPr="00B7652D">
        <w:rPr>
          <w:rFonts w:ascii="Arial" w:hAnsi="Arial" w:cs="Arial"/>
          <w:sz w:val="20"/>
          <w:szCs w:val="20"/>
          <w:lang w:val="sr-Cyrl-CS"/>
        </w:rPr>
        <w:t>на уговореном месту испоруке, а доња топлотна вредност се утврђује анализом узорака узетих на утврђеном месту узорковања.</w:t>
      </w:r>
    </w:p>
    <w:p w:rsidR="00AB51B5" w:rsidRPr="00B7652D" w:rsidRDefault="00AB51B5" w:rsidP="00AB51B5">
      <w:pPr>
        <w:ind w:firstLine="270"/>
        <w:jc w:val="both"/>
        <w:rPr>
          <w:rFonts w:ascii="Arial" w:hAnsi="Arial" w:cs="Arial"/>
          <w:sz w:val="20"/>
          <w:szCs w:val="20"/>
          <w:lang w:val="sr-Cyrl-CS"/>
        </w:rPr>
      </w:pPr>
      <w:r w:rsidRPr="00B7652D">
        <w:rPr>
          <w:rFonts w:ascii="Arial" w:hAnsi="Arial" w:cs="Arial"/>
          <w:sz w:val="20"/>
          <w:szCs w:val="20"/>
          <w:lang w:val="ru-RU"/>
        </w:rPr>
        <w:t xml:space="preserve">Количина испорученог гаса изражава се у </w:t>
      </w:r>
      <w:r w:rsidRPr="00B7652D">
        <w:rPr>
          <w:rStyle w:val="lat"/>
          <w:rFonts w:ascii="Arial" w:hAnsi="Arial" w:cs="Arial"/>
          <w:spacing w:val="-3"/>
          <w:sz w:val="20"/>
          <w:szCs w:val="20"/>
        </w:rPr>
        <w:t>S</w:t>
      </w:r>
      <w:r w:rsidRPr="00B7652D">
        <w:rPr>
          <w:rFonts w:ascii="Arial" w:hAnsi="Arial" w:cs="Arial"/>
          <w:sz w:val="20"/>
          <w:szCs w:val="20"/>
          <w:lang w:val="sr-Latn-CS"/>
        </w:rPr>
        <w:t>m</w:t>
      </w:r>
      <w:r w:rsidRPr="00B7652D">
        <w:rPr>
          <w:rFonts w:ascii="Arial" w:hAnsi="Arial" w:cs="Arial"/>
          <w:sz w:val="20"/>
          <w:szCs w:val="20"/>
          <w:vertAlign w:val="superscript"/>
          <w:lang w:val="sr-Latn-CS"/>
        </w:rPr>
        <w:t>3</w:t>
      </w:r>
      <w:r w:rsidRPr="00B7652D">
        <w:rPr>
          <w:rFonts w:ascii="Arial" w:hAnsi="Arial" w:cs="Arial"/>
          <w:sz w:val="20"/>
          <w:szCs w:val="20"/>
          <w:lang w:val="sr-Cyrl-CS"/>
        </w:rPr>
        <w:t>.</w:t>
      </w:r>
    </w:p>
    <w:p w:rsidR="00AB51B5" w:rsidRPr="00B7652D" w:rsidRDefault="00AB51B5" w:rsidP="00AB51B5">
      <w:pPr>
        <w:ind w:firstLine="270"/>
        <w:jc w:val="center"/>
        <w:rPr>
          <w:rFonts w:ascii="Arial" w:hAnsi="Arial" w:cs="Arial"/>
          <w:b/>
          <w:sz w:val="20"/>
          <w:szCs w:val="20"/>
          <w:lang w:val="sr-Cyrl-CS"/>
        </w:rPr>
      </w:pPr>
      <w:r w:rsidRPr="00B7652D">
        <w:rPr>
          <w:rFonts w:ascii="Arial" w:hAnsi="Arial" w:cs="Arial"/>
          <w:b/>
          <w:sz w:val="20"/>
          <w:szCs w:val="20"/>
        </w:rPr>
        <w:t>Члан</w:t>
      </w:r>
      <w:r w:rsidRPr="00B7652D">
        <w:rPr>
          <w:rFonts w:ascii="Arial" w:hAnsi="Arial" w:cs="Arial"/>
          <w:b/>
          <w:sz w:val="20"/>
          <w:szCs w:val="20"/>
          <w:lang w:val="sr-Latn-CS"/>
        </w:rPr>
        <w:t xml:space="preserve"> </w:t>
      </w:r>
      <w:r w:rsidRPr="00B7652D">
        <w:rPr>
          <w:rFonts w:ascii="Arial" w:hAnsi="Arial" w:cs="Arial"/>
          <w:b/>
          <w:sz w:val="20"/>
          <w:szCs w:val="20"/>
        </w:rPr>
        <w:t>9</w:t>
      </w:r>
    </w:p>
    <w:p w:rsidR="00AB51B5" w:rsidRPr="00B7652D" w:rsidRDefault="00AB51B5" w:rsidP="00AB51B5">
      <w:pPr>
        <w:tabs>
          <w:tab w:val="num" w:pos="720"/>
        </w:tabs>
        <w:ind w:firstLine="180"/>
        <w:jc w:val="both"/>
        <w:rPr>
          <w:rFonts w:ascii="Arial" w:hAnsi="Arial" w:cs="Arial"/>
          <w:sz w:val="20"/>
          <w:szCs w:val="20"/>
          <w:lang w:val="sr-Latn-CS"/>
        </w:rPr>
      </w:pPr>
      <w:r w:rsidRPr="00B7652D">
        <w:rPr>
          <w:rFonts w:ascii="Arial" w:hAnsi="Arial" w:cs="Arial"/>
          <w:sz w:val="20"/>
          <w:szCs w:val="20"/>
          <w:lang w:val="ru-RU"/>
        </w:rPr>
        <w:t xml:space="preserve">Уговорне стране су сагласне да се утврђивање испоручених количина </w:t>
      </w:r>
      <w:r w:rsidRPr="00B7652D">
        <w:rPr>
          <w:rFonts w:ascii="Arial" w:hAnsi="Arial" w:cs="Arial"/>
          <w:sz w:val="20"/>
          <w:szCs w:val="20"/>
          <w:lang w:val="sr-Cyrl-CS"/>
        </w:rPr>
        <w:t>гаса врши</w:t>
      </w:r>
      <w:r w:rsidRPr="00B7652D">
        <w:rPr>
          <w:rFonts w:ascii="Arial" w:hAnsi="Arial" w:cs="Arial"/>
          <w:sz w:val="20"/>
          <w:szCs w:val="20"/>
          <w:lang w:val="ru-RU"/>
        </w:rPr>
        <w:t xml:space="preserve"> на месту испоруке најмање једном у току обрачунског периода који не може бити дужи од 31 (тридесетједан) дан, као и при промени цене гаса или при евентуалној промени услова испоруке у складу са Уговором, Законом и прописима донетим на</w:t>
      </w:r>
      <w:r w:rsidRPr="00B7652D">
        <w:rPr>
          <w:rFonts w:ascii="Arial" w:hAnsi="Arial" w:cs="Arial"/>
          <w:sz w:val="20"/>
          <w:szCs w:val="20"/>
          <w:lang w:val="sr-Cyrl-CS"/>
        </w:rPr>
        <w:t xml:space="preserve"> основу</w:t>
      </w:r>
      <w:r w:rsidRPr="00B7652D">
        <w:rPr>
          <w:rFonts w:ascii="Arial" w:hAnsi="Arial" w:cs="Arial"/>
          <w:sz w:val="20"/>
          <w:szCs w:val="20"/>
          <w:lang w:val="ru-RU"/>
        </w:rPr>
        <w:t xml:space="preserve"> Закона.</w:t>
      </w:r>
    </w:p>
    <w:p w:rsidR="00AB51B5" w:rsidRPr="00B7652D" w:rsidRDefault="00AB51B5" w:rsidP="00AB51B5">
      <w:pPr>
        <w:ind w:firstLine="270"/>
        <w:jc w:val="center"/>
        <w:rPr>
          <w:rFonts w:ascii="Arial" w:hAnsi="Arial" w:cs="Arial"/>
          <w:b/>
          <w:sz w:val="20"/>
          <w:szCs w:val="20"/>
          <w:lang w:val="sr-Cyrl-CS"/>
        </w:rPr>
      </w:pPr>
      <w:r w:rsidRPr="00B7652D">
        <w:rPr>
          <w:rFonts w:ascii="Arial" w:hAnsi="Arial" w:cs="Arial"/>
          <w:b/>
          <w:sz w:val="20"/>
          <w:szCs w:val="20"/>
        </w:rPr>
        <w:t>Члан</w:t>
      </w:r>
      <w:r w:rsidRPr="00B7652D">
        <w:rPr>
          <w:rFonts w:ascii="Arial" w:hAnsi="Arial" w:cs="Arial"/>
          <w:b/>
          <w:sz w:val="20"/>
          <w:szCs w:val="20"/>
          <w:lang w:val="sr-Latn-CS"/>
        </w:rPr>
        <w:t xml:space="preserve"> </w:t>
      </w:r>
      <w:r w:rsidRPr="00B7652D">
        <w:rPr>
          <w:rFonts w:ascii="Arial" w:hAnsi="Arial" w:cs="Arial"/>
          <w:b/>
          <w:sz w:val="20"/>
          <w:szCs w:val="20"/>
        </w:rPr>
        <w:t>10</w:t>
      </w:r>
    </w:p>
    <w:p w:rsidR="00AB51B5" w:rsidRDefault="00AB51B5" w:rsidP="00AB51B5">
      <w:pPr>
        <w:ind w:firstLine="180"/>
        <w:jc w:val="both"/>
        <w:rPr>
          <w:rFonts w:ascii="Arial" w:hAnsi="Arial" w:cs="Arial"/>
          <w:sz w:val="20"/>
          <w:szCs w:val="20"/>
          <w:lang w:val="ru-RU"/>
        </w:rPr>
      </w:pPr>
      <w:r w:rsidRPr="00B7652D">
        <w:rPr>
          <w:rFonts w:ascii="Arial" w:hAnsi="Arial" w:cs="Arial"/>
          <w:sz w:val="20"/>
          <w:szCs w:val="20"/>
          <w:lang w:val="ru-RU"/>
        </w:rPr>
        <w:t>Очитавање испоручених количина гаса врши се на мерном уређају у складу са Правилима</w:t>
      </w:r>
      <w:r>
        <w:rPr>
          <w:rFonts w:ascii="Arial" w:hAnsi="Arial" w:cs="Arial"/>
          <w:sz w:val="20"/>
          <w:szCs w:val="20"/>
          <w:lang w:val="ru-RU"/>
        </w:rPr>
        <w:t>.</w:t>
      </w:r>
    </w:p>
    <w:p w:rsidR="00AB51B5" w:rsidRPr="003150DC" w:rsidRDefault="00AB51B5" w:rsidP="00AB51B5">
      <w:pPr>
        <w:ind w:firstLine="270"/>
        <w:jc w:val="center"/>
        <w:rPr>
          <w:rFonts w:ascii="Arial" w:hAnsi="Arial" w:cs="Arial"/>
          <w:b/>
          <w:sz w:val="20"/>
          <w:szCs w:val="20"/>
        </w:rPr>
      </w:pPr>
      <w:r>
        <w:rPr>
          <w:rFonts w:ascii="Arial" w:hAnsi="Arial" w:cs="Arial"/>
          <w:b/>
          <w:sz w:val="20"/>
          <w:szCs w:val="20"/>
        </w:rPr>
        <w:t>Члан</w:t>
      </w:r>
      <w:r>
        <w:rPr>
          <w:rFonts w:ascii="Arial" w:hAnsi="Arial" w:cs="Arial"/>
          <w:b/>
          <w:sz w:val="20"/>
          <w:szCs w:val="20"/>
          <w:lang w:val="sr-Latn-CS"/>
        </w:rPr>
        <w:t xml:space="preserve"> </w:t>
      </w:r>
      <w:r>
        <w:rPr>
          <w:rFonts w:ascii="Arial" w:hAnsi="Arial" w:cs="Arial"/>
          <w:b/>
          <w:sz w:val="20"/>
          <w:szCs w:val="20"/>
        </w:rPr>
        <w:t>11</w:t>
      </w:r>
    </w:p>
    <w:p w:rsidR="00AB51B5" w:rsidRDefault="00AB51B5" w:rsidP="00AB51B5">
      <w:pPr>
        <w:ind w:firstLine="270"/>
        <w:jc w:val="both"/>
        <w:rPr>
          <w:rFonts w:ascii="Arial" w:hAnsi="Arial" w:cs="Arial"/>
          <w:spacing w:val="-4"/>
          <w:sz w:val="20"/>
          <w:szCs w:val="20"/>
        </w:rPr>
      </w:pPr>
      <w:r>
        <w:rPr>
          <w:rFonts w:ascii="Arial" w:hAnsi="Arial" w:cs="Arial"/>
          <w:spacing w:val="-4"/>
          <w:sz w:val="20"/>
          <w:szCs w:val="20"/>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rPr>
        <w:t>Члан</w:t>
      </w:r>
      <w:r>
        <w:rPr>
          <w:rFonts w:ascii="Arial" w:hAnsi="Arial" w:cs="Arial"/>
          <w:b/>
          <w:sz w:val="20"/>
          <w:szCs w:val="20"/>
          <w:lang w:val="sr-Latn-CS"/>
        </w:rPr>
        <w:t xml:space="preserve"> </w:t>
      </w:r>
      <w:r>
        <w:rPr>
          <w:rFonts w:ascii="Arial" w:hAnsi="Arial" w:cs="Arial"/>
          <w:b/>
          <w:sz w:val="20"/>
          <w:szCs w:val="20"/>
        </w:rPr>
        <w:t>12</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 xml:space="preserve">У случају потребе, Снабдевач може за одређени временски период извршити привремени обрачун и фактурисати потрошњу гаса на основу количина из </w:t>
      </w:r>
      <w:r>
        <w:rPr>
          <w:rFonts w:ascii="Arial" w:hAnsi="Arial" w:cs="Arial"/>
          <w:sz w:val="20"/>
          <w:szCs w:val="20"/>
          <w:u w:val="single"/>
          <w:lang w:val="ru-RU"/>
        </w:rPr>
        <w:t>Прилога 3</w:t>
      </w:r>
      <w:r>
        <w:rPr>
          <w:rFonts w:ascii="Arial" w:hAnsi="Arial" w:cs="Arial"/>
          <w:sz w:val="20"/>
          <w:szCs w:val="20"/>
          <w:lang w:val="ru-RU"/>
        </w:rPr>
        <w:t xml:space="preserve"> без очитавања потрошње </w:t>
      </w:r>
      <w:r>
        <w:rPr>
          <w:rFonts w:ascii="Arial" w:hAnsi="Arial" w:cs="Arial"/>
          <w:sz w:val="20"/>
          <w:szCs w:val="20"/>
          <w:lang w:val="sr-Cyrl-CS"/>
        </w:rPr>
        <w:t>гаса</w:t>
      </w:r>
      <w:r>
        <w:rPr>
          <w:rFonts w:ascii="Arial" w:hAnsi="Arial" w:cs="Arial"/>
          <w:sz w:val="20"/>
          <w:szCs w:val="20"/>
          <w:lang w:val="ru-RU"/>
        </w:rPr>
        <w:t>, при чему се код првог наредног очитавања врши корекција према стварно утрошеним количинама.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rPr>
        <w:t>Члан</w:t>
      </w:r>
      <w:r>
        <w:rPr>
          <w:rFonts w:ascii="Arial" w:hAnsi="Arial" w:cs="Arial"/>
          <w:b/>
          <w:sz w:val="20"/>
          <w:szCs w:val="20"/>
          <w:lang w:val="sr-Latn-CS"/>
        </w:rPr>
        <w:t xml:space="preserve"> </w:t>
      </w:r>
      <w:r>
        <w:rPr>
          <w:rFonts w:ascii="Arial" w:hAnsi="Arial" w:cs="Arial"/>
          <w:b/>
          <w:sz w:val="20"/>
          <w:szCs w:val="20"/>
        </w:rPr>
        <w:t>13</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w:t>
      </w:r>
    </w:p>
    <w:p w:rsidR="00AB51B5" w:rsidRDefault="00AB51B5" w:rsidP="00AB51B5">
      <w:pPr>
        <w:ind w:firstLine="180"/>
        <w:jc w:val="both"/>
        <w:rPr>
          <w:rFonts w:ascii="Arial" w:hAnsi="Arial" w:cs="Arial"/>
          <w:sz w:val="20"/>
          <w:szCs w:val="20"/>
          <w:lang w:val="ru-RU"/>
        </w:rPr>
      </w:pPr>
      <w:r>
        <w:rPr>
          <w:rFonts w:ascii="Arial" w:hAnsi="Arial" w:cs="Arial"/>
          <w:sz w:val="20"/>
          <w:szCs w:val="20"/>
          <w:lang w:val="ru-RU"/>
        </w:rPr>
        <w:t xml:space="preserve">Након извршеног испитивања мерног уређаја евентуална корекција обрачуна утрошених количина </w:t>
      </w:r>
      <w:r>
        <w:rPr>
          <w:rFonts w:ascii="Arial" w:hAnsi="Arial" w:cs="Arial"/>
          <w:sz w:val="20"/>
          <w:szCs w:val="20"/>
          <w:lang w:val="sr-Cyrl-CS"/>
        </w:rPr>
        <w:t>гаса врши се</w:t>
      </w:r>
      <w:r>
        <w:rPr>
          <w:rFonts w:ascii="Arial" w:hAnsi="Arial" w:cs="Arial"/>
          <w:sz w:val="20"/>
          <w:szCs w:val="20"/>
          <w:lang w:val="ru-RU"/>
        </w:rPr>
        <w:t xml:space="preserve"> у складу са Правилима.</w:t>
      </w:r>
    </w:p>
    <w:p w:rsidR="00AB51B5" w:rsidRDefault="00AB51B5" w:rsidP="00AB51B5">
      <w:pPr>
        <w:jc w:val="both"/>
        <w:rPr>
          <w:rFonts w:ascii="Arial" w:hAnsi="Arial" w:cs="Arial"/>
          <w:sz w:val="20"/>
          <w:szCs w:val="20"/>
          <w:lang w:val="ru-RU"/>
        </w:rPr>
      </w:pPr>
    </w:p>
    <w:p w:rsidR="00AB51B5" w:rsidRDefault="00AB51B5" w:rsidP="00AB51B5">
      <w:pPr>
        <w:jc w:val="both"/>
        <w:rPr>
          <w:rFonts w:ascii="Arial" w:hAnsi="Arial" w:cs="Arial"/>
          <w:b/>
          <w:sz w:val="20"/>
          <w:szCs w:val="20"/>
          <w:lang w:val="ru-RU"/>
        </w:rPr>
      </w:pPr>
      <w:r>
        <w:rPr>
          <w:rFonts w:ascii="Arial" w:hAnsi="Arial" w:cs="Arial"/>
          <w:b/>
          <w:sz w:val="20"/>
          <w:szCs w:val="20"/>
        </w:rPr>
        <w:t>V</w:t>
      </w:r>
      <w:r>
        <w:rPr>
          <w:rFonts w:ascii="Arial" w:hAnsi="Arial" w:cs="Arial"/>
          <w:b/>
          <w:sz w:val="20"/>
          <w:szCs w:val="20"/>
          <w:lang w:val="sr-Cyrl-CS"/>
        </w:rPr>
        <w:t>I</w:t>
      </w:r>
      <w:r>
        <w:rPr>
          <w:rFonts w:ascii="Arial" w:hAnsi="Arial" w:cs="Arial"/>
          <w:b/>
          <w:bCs/>
          <w:sz w:val="20"/>
          <w:szCs w:val="20"/>
        </w:rPr>
        <w:t>I</w:t>
      </w:r>
      <w:r>
        <w:rPr>
          <w:rFonts w:ascii="Arial" w:hAnsi="Arial" w:cs="Arial"/>
          <w:b/>
          <w:sz w:val="20"/>
          <w:szCs w:val="20"/>
          <w:lang w:val="sr-Cyrl-CS"/>
        </w:rPr>
        <w:tab/>
        <w:t>ЦЕНЕ</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14</w:t>
      </w:r>
    </w:p>
    <w:p w:rsidR="00AB51B5" w:rsidRPr="00B7652D" w:rsidRDefault="00AB51B5" w:rsidP="00AB51B5">
      <w:pPr>
        <w:ind w:firstLine="270"/>
        <w:jc w:val="both"/>
      </w:pPr>
      <w:r w:rsidRPr="00B7652D">
        <w:rPr>
          <w:rStyle w:val="expand1"/>
          <w:sz w:val="20"/>
          <w:szCs w:val="20"/>
        </w:rPr>
        <w:t xml:space="preserve">Cena gasa utvrđuje se </w:t>
      </w:r>
      <w:r w:rsidRPr="00B7652D">
        <w:rPr>
          <w:rFonts w:ascii="Arial" w:hAnsi="Arial" w:cs="Arial"/>
          <w:sz w:val="20"/>
          <w:szCs w:val="20"/>
          <w:lang w:val="sr-Cyrl-CS"/>
        </w:rPr>
        <w:t xml:space="preserve">у </w:t>
      </w:r>
      <w:r w:rsidRPr="00B7652D">
        <w:rPr>
          <w:rFonts w:ascii="Arial" w:hAnsi="Arial" w:cs="Arial"/>
          <w:sz w:val="20"/>
          <w:szCs w:val="20"/>
        </w:rPr>
        <w:t>USD</w:t>
      </w:r>
      <w:r w:rsidRPr="00B7652D">
        <w:rPr>
          <w:rFonts w:ascii="Arial" w:hAnsi="Arial" w:cs="Arial"/>
          <w:sz w:val="20"/>
          <w:szCs w:val="20"/>
          <w:lang w:val="sr-Cyrl-CS"/>
        </w:rPr>
        <w:t>/</w:t>
      </w:r>
      <w:r w:rsidRPr="00B7652D">
        <w:rPr>
          <w:rFonts w:ascii="Arial" w:hAnsi="Arial" w:cs="Arial"/>
          <w:sz w:val="20"/>
          <w:szCs w:val="20"/>
        </w:rPr>
        <w:t xml:space="preserve">1.000 </w:t>
      </w:r>
      <w:r w:rsidRPr="00B7652D">
        <w:rPr>
          <w:rFonts w:ascii="Arial" w:hAnsi="Arial" w:cs="Arial"/>
          <w:sz w:val="20"/>
          <w:szCs w:val="20"/>
          <w:lang w:val="sr-Latn-CS"/>
        </w:rPr>
        <w:t>S</w:t>
      </w:r>
      <w:r w:rsidRPr="00B7652D">
        <w:rPr>
          <w:rFonts w:ascii="Arial" w:hAnsi="Arial" w:cs="Arial"/>
          <w:sz w:val="20"/>
          <w:szCs w:val="20"/>
          <w:lang w:val="sr-Cyrl-CS"/>
        </w:rPr>
        <w:t>m</w:t>
      </w:r>
      <w:r w:rsidRPr="00B7652D">
        <w:rPr>
          <w:rFonts w:ascii="Arial" w:hAnsi="Arial" w:cs="Arial"/>
          <w:sz w:val="20"/>
          <w:szCs w:val="20"/>
          <w:vertAlign w:val="superscript"/>
          <w:lang w:val="sr-Cyrl-CS"/>
        </w:rPr>
        <w:t>3.</w:t>
      </w:r>
      <w:r w:rsidRPr="00B7652D">
        <w:rPr>
          <w:rStyle w:val="expand1"/>
          <w:sz w:val="20"/>
          <w:szCs w:val="20"/>
          <w:lang w:val="sr-Cyrl-CS"/>
        </w:rPr>
        <w:t xml:space="preserve"> </w:t>
      </w:r>
      <w:r w:rsidRPr="00B7652D">
        <w:rPr>
          <w:rStyle w:val="expand1"/>
          <w:sz w:val="20"/>
          <w:szCs w:val="20"/>
        </w:rPr>
        <w:t xml:space="preserve">za MI uskladu sa </w:t>
      </w:r>
      <w:r w:rsidRPr="00B7652D">
        <w:rPr>
          <w:rStyle w:val="expand1"/>
          <w:sz w:val="20"/>
          <w:szCs w:val="20"/>
          <w:u w:val="single"/>
        </w:rPr>
        <w:t>Prilogom 4</w:t>
      </w:r>
      <w:r w:rsidRPr="00B7652D">
        <w:rPr>
          <w:rStyle w:val="expand1"/>
          <w:sz w:val="20"/>
          <w:szCs w:val="20"/>
        </w:rPr>
        <w:t xml:space="preserve"> Ugovora.</w:t>
      </w:r>
    </w:p>
    <w:p w:rsidR="00AB51B5" w:rsidRPr="00B7652D" w:rsidRDefault="00AB51B5" w:rsidP="00AB51B5">
      <w:pPr>
        <w:tabs>
          <w:tab w:val="left" w:pos="0"/>
          <w:tab w:val="left" w:pos="561"/>
          <w:tab w:val="left" w:pos="1683"/>
        </w:tabs>
        <w:jc w:val="both"/>
        <w:rPr>
          <w:strike/>
        </w:rPr>
      </w:pPr>
      <w:r w:rsidRPr="00B7652D">
        <w:rPr>
          <w:rFonts w:ascii="Arial" w:hAnsi="Arial" w:cs="Arial"/>
          <w:sz w:val="20"/>
          <w:szCs w:val="20"/>
        </w:rPr>
        <w:t xml:space="preserve">     У цену гаса, из претходног става нису урачунати трошкови приступа систему за транспорт и дистрибуцију гаса, који се обрачунавају у складу са важећим ценовником Оператора система по регулисаним ценама.</w:t>
      </w:r>
    </w:p>
    <w:p w:rsidR="00AB51B5" w:rsidRPr="00B7652D" w:rsidRDefault="00AB51B5" w:rsidP="00AB51B5">
      <w:pPr>
        <w:shd w:val="clear" w:color="auto" w:fill="FFFFFF"/>
        <w:spacing w:line="252" w:lineRule="exact"/>
        <w:ind w:left="29" w:firstLine="241"/>
        <w:jc w:val="both"/>
        <w:rPr>
          <w:rFonts w:ascii="Arial" w:hAnsi="Arial" w:cs="Arial"/>
          <w:sz w:val="20"/>
          <w:szCs w:val="20"/>
          <w:lang w:val="sr-Cyrl-CS"/>
        </w:rPr>
      </w:pPr>
      <w:r w:rsidRPr="00B7652D">
        <w:rPr>
          <w:rFonts w:ascii="Arial" w:hAnsi="Arial" w:cs="Arial"/>
          <w:spacing w:val="-2"/>
          <w:sz w:val="20"/>
          <w:szCs w:val="20"/>
          <w:lang w:val="sr-Cyrl-CS"/>
        </w:rPr>
        <w:t xml:space="preserve">У случају да просечна месечна цена нафте </w:t>
      </w:r>
      <w:r w:rsidRPr="00B7652D">
        <w:rPr>
          <w:rFonts w:ascii="Arial" w:hAnsi="Arial" w:cs="Arial"/>
          <w:spacing w:val="-2"/>
          <w:sz w:val="20"/>
          <w:szCs w:val="20"/>
          <w:lang w:val="sr-Latn-CS"/>
        </w:rPr>
        <w:t xml:space="preserve">Brent dtd </w:t>
      </w:r>
      <w:r w:rsidRPr="00B7652D">
        <w:rPr>
          <w:rFonts w:ascii="Arial" w:hAnsi="Arial" w:cs="Arial"/>
          <w:spacing w:val="-2"/>
          <w:sz w:val="20"/>
          <w:szCs w:val="20"/>
          <w:lang w:val="sr-Cyrl-CS"/>
        </w:rPr>
        <w:t xml:space="preserve">на светском тржишту како је дефинисано у члану 2 stav 1 tačka 18 </w:t>
      </w:r>
      <w:r w:rsidRPr="00B7652D">
        <w:rPr>
          <w:rFonts w:ascii="Arial" w:hAnsi="Arial" w:cs="Arial"/>
          <w:sz w:val="20"/>
          <w:szCs w:val="20"/>
          <w:lang w:val="sr-Cyrl-CS"/>
        </w:rPr>
        <w:t xml:space="preserve">буде мања или једнака 55 </w:t>
      </w:r>
      <w:r w:rsidRPr="00B7652D">
        <w:rPr>
          <w:rFonts w:ascii="Arial" w:hAnsi="Arial" w:cs="Arial"/>
          <w:sz w:val="20"/>
          <w:szCs w:val="20"/>
        </w:rPr>
        <w:t>USD</w:t>
      </w:r>
      <w:r w:rsidRPr="00B7652D">
        <w:rPr>
          <w:rFonts w:ascii="Arial" w:hAnsi="Arial" w:cs="Arial"/>
          <w:sz w:val="20"/>
          <w:szCs w:val="20"/>
          <w:lang w:val="sr-Latn-CS"/>
        </w:rPr>
        <w:t xml:space="preserve">/bbl </w:t>
      </w:r>
      <w:r w:rsidRPr="00B7652D">
        <w:rPr>
          <w:rFonts w:ascii="Arial" w:hAnsi="Arial" w:cs="Arial"/>
          <w:sz w:val="20"/>
          <w:szCs w:val="20"/>
        </w:rPr>
        <w:t xml:space="preserve">у било ком месецу </w:t>
      </w:r>
      <w:r w:rsidRPr="00B7652D">
        <w:rPr>
          <w:rFonts w:ascii="Arial" w:hAnsi="Arial" w:cs="Arial"/>
          <w:sz w:val="20"/>
          <w:szCs w:val="20"/>
          <w:lang w:val="sr-Cyrl-CS"/>
        </w:rPr>
        <w:t xml:space="preserve">у периоду април-јун </w:t>
      </w:r>
      <w:r w:rsidRPr="00B7652D">
        <w:rPr>
          <w:rFonts w:ascii="Arial" w:hAnsi="Arial" w:cs="Arial"/>
          <w:sz w:val="20"/>
          <w:szCs w:val="20"/>
          <w:lang w:val="sr-Cyrl-CS"/>
        </w:rPr>
        <w:lastRenderedPageBreak/>
        <w:t>201</w:t>
      </w:r>
      <w:r w:rsidRPr="00B7652D">
        <w:rPr>
          <w:rFonts w:ascii="Arial" w:hAnsi="Arial" w:cs="Arial"/>
          <w:sz w:val="20"/>
          <w:szCs w:val="20"/>
        </w:rPr>
        <w:t>8</w:t>
      </w:r>
      <w:r w:rsidRPr="00B7652D">
        <w:rPr>
          <w:rFonts w:ascii="Arial" w:hAnsi="Arial" w:cs="Arial"/>
          <w:sz w:val="20"/>
          <w:szCs w:val="20"/>
          <w:lang w:val="sr-Cyrl-CS"/>
        </w:rPr>
        <w:t xml:space="preserve">. године, </w:t>
      </w:r>
      <w:r w:rsidRPr="00B7652D">
        <w:rPr>
          <w:rFonts w:ascii="Arial" w:hAnsi="Arial" w:cs="Arial"/>
          <w:sz w:val="20"/>
          <w:szCs w:val="20"/>
        </w:rPr>
        <w:t>односно у било ком месецу у кварталу за испоруке гаса почев од наредног квартала,</w:t>
      </w:r>
      <w:r w:rsidRPr="00B7652D">
        <w:rPr>
          <w:rFonts w:ascii="Arial" w:hAnsi="Arial" w:cs="Arial"/>
          <w:sz w:val="20"/>
          <w:szCs w:val="20"/>
          <w:lang w:val="sr-Cyrl-CS"/>
        </w:rPr>
        <w:t xml:space="preserve"> природни гас ће се продавати у</w:t>
      </w:r>
      <w:r w:rsidRPr="00B7652D">
        <w:rPr>
          <w:rStyle w:val="expand1"/>
          <w:sz w:val="20"/>
          <w:szCs w:val="20"/>
          <w:lang w:val="sr-Cyrl-CS"/>
        </w:rPr>
        <w:t xml:space="preserve"> </w:t>
      </w:r>
      <w:r w:rsidRPr="00B7652D">
        <w:rPr>
          <w:rStyle w:val="expand1"/>
          <w:sz w:val="20"/>
          <w:szCs w:val="20"/>
        </w:rPr>
        <w:t xml:space="preserve">skladu sa </w:t>
      </w:r>
      <w:r w:rsidRPr="00B7652D">
        <w:rPr>
          <w:rStyle w:val="expand1"/>
          <w:sz w:val="20"/>
          <w:szCs w:val="20"/>
          <w:u w:val="single"/>
        </w:rPr>
        <w:t>Prilogom 4</w:t>
      </w:r>
      <w:r w:rsidRPr="00B7652D">
        <w:rPr>
          <w:rStyle w:val="expand1"/>
          <w:sz w:val="20"/>
          <w:szCs w:val="20"/>
        </w:rPr>
        <w:t xml:space="preserve"> </w:t>
      </w:r>
      <w:r w:rsidRPr="00B7652D">
        <w:rPr>
          <w:rStyle w:val="expand1"/>
          <w:sz w:val="20"/>
          <w:szCs w:val="20"/>
          <w:lang w:val="sr-Cyrl-CS"/>
        </w:rPr>
        <w:t xml:space="preserve">ovog </w:t>
      </w:r>
      <w:r w:rsidRPr="00B7652D">
        <w:rPr>
          <w:rStyle w:val="expand1"/>
          <w:sz w:val="20"/>
          <w:szCs w:val="20"/>
        </w:rPr>
        <w:t>Ugovora</w:t>
      </w:r>
      <w:r w:rsidRPr="00B7652D">
        <w:rPr>
          <w:rFonts w:ascii="Arial" w:hAnsi="Arial" w:cs="Arial"/>
          <w:sz w:val="20"/>
          <w:szCs w:val="20"/>
          <w:lang w:val="sr-Cyrl-CS"/>
        </w:rPr>
        <w:t>.</w:t>
      </w:r>
    </w:p>
    <w:p w:rsidR="00AB51B5" w:rsidRPr="00B7652D" w:rsidRDefault="00AB51B5" w:rsidP="00AB51B5">
      <w:pPr>
        <w:shd w:val="clear" w:color="auto" w:fill="FFFFFF"/>
        <w:spacing w:line="252" w:lineRule="exact"/>
        <w:ind w:firstLine="270"/>
        <w:jc w:val="both"/>
        <w:rPr>
          <w:rFonts w:ascii="Arial" w:hAnsi="Arial" w:cs="Arial"/>
          <w:sz w:val="20"/>
          <w:szCs w:val="20"/>
          <w:lang w:val="sr-Cyrl-CS"/>
        </w:rPr>
      </w:pPr>
      <w:r w:rsidRPr="00B7652D">
        <w:rPr>
          <w:rFonts w:ascii="Arial" w:hAnsi="Arial" w:cs="Arial"/>
          <w:spacing w:val="-2"/>
          <w:sz w:val="20"/>
          <w:szCs w:val="20"/>
          <w:lang w:val="sr-Cyrl-CS"/>
        </w:rPr>
        <w:t xml:space="preserve">У случају да просечна месечна цена нафте </w:t>
      </w:r>
      <w:r w:rsidRPr="00B7652D">
        <w:rPr>
          <w:rFonts w:ascii="Arial" w:hAnsi="Arial" w:cs="Arial"/>
          <w:spacing w:val="-2"/>
          <w:sz w:val="20"/>
          <w:szCs w:val="20"/>
          <w:lang w:val="sr-Latn-CS"/>
        </w:rPr>
        <w:t xml:space="preserve">Brent dtd </w:t>
      </w:r>
      <w:r w:rsidRPr="00B7652D">
        <w:rPr>
          <w:rFonts w:ascii="Arial" w:hAnsi="Arial" w:cs="Arial"/>
          <w:spacing w:val="-2"/>
          <w:sz w:val="20"/>
          <w:szCs w:val="20"/>
          <w:lang w:val="sr-Cyrl-CS"/>
        </w:rPr>
        <w:t xml:space="preserve">на светском тржишту како је дефинисано у члану 2 став 1 тачка 18 </w:t>
      </w:r>
      <w:r w:rsidRPr="00B7652D">
        <w:rPr>
          <w:rFonts w:ascii="Arial" w:hAnsi="Arial" w:cs="Arial"/>
          <w:spacing w:val="-1"/>
          <w:sz w:val="20"/>
          <w:szCs w:val="20"/>
          <w:lang w:val="sr-Cyrl-CS"/>
        </w:rPr>
        <w:t>буде већа од 55 USD</w:t>
      </w:r>
      <w:r w:rsidRPr="00B7652D">
        <w:rPr>
          <w:rFonts w:ascii="Arial" w:hAnsi="Arial" w:cs="Arial"/>
          <w:spacing w:val="-1"/>
          <w:sz w:val="20"/>
          <w:szCs w:val="20"/>
          <w:lang w:val="sr-Latn-CS"/>
        </w:rPr>
        <w:t xml:space="preserve">/bbl </w:t>
      </w:r>
      <w:r w:rsidRPr="00B7652D">
        <w:rPr>
          <w:rFonts w:ascii="Arial" w:hAnsi="Arial" w:cs="Arial"/>
          <w:spacing w:val="-1"/>
          <w:sz w:val="20"/>
          <w:szCs w:val="20"/>
          <w:lang w:val="sr-Cyrl-CS"/>
        </w:rPr>
        <w:t xml:space="preserve">у било ком месецу у периоду </w:t>
      </w:r>
      <w:r w:rsidRPr="00B7652D">
        <w:rPr>
          <w:rFonts w:ascii="Arial" w:hAnsi="Arial" w:cs="Arial"/>
          <w:spacing w:val="-2"/>
          <w:sz w:val="20"/>
          <w:szCs w:val="20"/>
          <w:lang w:val="sr-Cyrl-CS"/>
        </w:rPr>
        <w:t>април-јун 201</w:t>
      </w:r>
      <w:r w:rsidRPr="00B7652D">
        <w:rPr>
          <w:rFonts w:ascii="Arial" w:hAnsi="Arial" w:cs="Arial"/>
          <w:spacing w:val="-2"/>
          <w:sz w:val="20"/>
          <w:szCs w:val="20"/>
        </w:rPr>
        <w:t>8</w:t>
      </w:r>
      <w:r w:rsidRPr="00B7652D">
        <w:rPr>
          <w:rFonts w:ascii="Arial" w:hAnsi="Arial" w:cs="Arial"/>
          <w:spacing w:val="-2"/>
          <w:sz w:val="20"/>
          <w:szCs w:val="20"/>
          <w:lang w:val="sr-Latn-CS"/>
        </w:rPr>
        <w:t>.</w:t>
      </w:r>
      <w:r w:rsidRPr="00B7652D">
        <w:rPr>
          <w:rFonts w:ascii="Arial" w:hAnsi="Arial" w:cs="Arial"/>
          <w:sz w:val="20"/>
          <w:szCs w:val="20"/>
          <w:lang w:val="sr-Latn-CS"/>
        </w:rPr>
        <w:t xml:space="preserve"> </w:t>
      </w:r>
      <w:r w:rsidRPr="00B7652D">
        <w:rPr>
          <w:rFonts w:ascii="Arial" w:hAnsi="Arial" w:cs="Arial"/>
          <w:sz w:val="20"/>
          <w:szCs w:val="20"/>
        </w:rPr>
        <w:t>Односно у било ком месецу у кварталу за испоруке гаса почев од наредног квартала,</w:t>
      </w:r>
      <w:r w:rsidRPr="00B7652D">
        <w:rPr>
          <w:rFonts w:ascii="Arial" w:hAnsi="Arial" w:cs="Arial"/>
          <w:spacing w:val="-2"/>
          <w:sz w:val="20"/>
          <w:szCs w:val="20"/>
          <w:lang w:val="sr-Cyrl-CS"/>
        </w:rPr>
        <w:t xml:space="preserve"> </w:t>
      </w:r>
      <w:r w:rsidRPr="00B7652D">
        <w:rPr>
          <w:rFonts w:ascii="Arial" w:hAnsi="Arial" w:cs="Arial"/>
          <w:sz w:val="20"/>
          <w:szCs w:val="20"/>
          <w:lang w:val="sr-Cyrl-CS"/>
        </w:rPr>
        <w:t>цена гаса ће се формирати као збир променљивог дела цене и фиксног дела – додате вредности.</w:t>
      </w:r>
    </w:p>
    <w:p w:rsidR="00AB51B5" w:rsidRPr="00B7652D" w:rsidRDefault="00AB51B5" w:rsidP="00AB51B5">
      <w:pPr>
        <w:shd w:val="clear" w:color="auto" w:fill="FFFFFF"/>
        <w:spacing w:line="252" w:lineRule="exact"/>
        <w:ind w:firstLine="270"/>
        <w:jc w:val="both"/>
        <w:rPr>
          <w:rFonts w:ascii="Arial" w:hAnsi="Arial" w:cs="Arial"/>
          <w:sz w:val="20"/>
          <w:szCs w:val="20"/>
          <w:lang w:val="sr-Cyrl-CS"/>
        </w:rPr>
      </w:pPr>
      <w:r w:rsidRPr="00B7652D">
        <w:rPr>
          <w:rFonts w:ascii="Arial" w:hAnsi="Arial" w:cs="Arial"/>
          <w:sz w:val="20"/>
          <w:szCs w:val="20"/>
          <w:lang w:val="sr-Cyrl-CS"/>
        </w:rPr>
        <w:t xml:space="preserve">Фиксни део цене износи </w:t>
      </w:r>
      <w:r w:rsidRPr="00B7652D">
        <w:rPr>
          <w:rFonts w:ascii="Arial" w:hAnsi="Arial" w:cs="Arial"/>
          <w:spacing w:val="-1"/>
          <w:sz w:val="20"/>
          <w:szCs w:val="20"/>
          <w:lang w:val="sr-Cyrl-CS"/>
        </w:rPr>
        <w:t>95,47 USD</w:t>
      </w:r>
      <w:r w:rsidRPr="00B7652D">
        <w:rPr>
          <w:rFonts w:ascii="Arial" w:hAnsi="Arial" w:cs="Arial"/>
          <w:sz w:val="20"/>
          <w:szCs w:val="20"/>
          <w:lang w:val="sr-Cyrl-CS"/>
        </w:rPr>
        <w:t>/1000m</w:t>
      </w:r>
      <w:r w:rsidRPr="00B7652D">
        <w:rPr>
          <w:rFonts w:ascii="Arial" w:hAnsi="Arial" w:cs="Arial"/>
          <w:sz w:val="20"/>
          <w:szCs w:val="20"/>
          <w:vertAlign w:val="superscript"/>
          <w:lang w:val="sr-Cyrl-CS"/>
        </w:rPr>
        <w:t>3</w:t>
      </w:r>
      <w:r w:rsidRPr="00B7652D">
        <w:rPr>
          <w:rFonts w:ascii="Arial" w:hAnsi="Arial" w:cs="Arial"/>
          <w:sz w:val="20"/>
          <w:szCs w:val="20"/>
          <w:lang w:val="sr-Cyrl-CS"/>
        </w:rPr>
        <w:t>.</w:t>
      </w:r>
    </w:p>
    <w:p w:rsidR="00AB51B5" w:rsidRPr="00B7652D" w:rsidRDefault="00AB51B5" w:rsidP="00AB51B5">
      <w:pPr>
        <w:ind w:firstLine="270"/>
        <w:jc w:val="both"/>
        <w:rPr>
          <w:rFonts w:ascii="Arial" w:hAnsi="Arial" w:cs="Arial"/>
          <w:sz w:val="20"/>
          <w:szCs w:val="20"/>
        </w:rPr>
      </w:pPr>
      <w:r w:rsidRPr="00B7652D">
        <w:rPr>
          <w:rFonts w:ascii="Arial" w:hAnsi="Arial" w:cs="Arial"/>
          <w:sz w:val="20"/>
          <w:szCs w:val="20"/>
          <w:lang w:val="sr-Cyrl-CS"/>
        </w:rPr>
        <w:t>Променљиви део цене утврђује се квартално и заокружује на два децимална места, по формули:</w:t>
      </w:r>
    </w:p>
    <w:p w:rsidR="00AB51B5" w:rsidRPr="00B7652D" w:rsidRDefault="00AB51B5" w:rsidP="00AB51B5">
      <w:pPr>
        <w:ind w:left="561" w:hanging="561"/>
        <w:jc w:val="center"/>
        <w:rPr>
          <w:rFonts w:ascii="Arial" w:hAnsi="Arial" w:cs="Arial"/>
          <w:sz w:val="20"/>
          <w:szCs w:val="20"/>
          <w:lang w:val="it-IT"/>
        </w:rPr>
      </w:pPr>
      <w:r w:rsidRPr="00B7652D">
        <w:rPr>
          <w:rFonts w:ascii="Arial" w:hAnsi="Arial" w:cs="Arial"/>
          <w:sz w:val="20"/>
          <w:szCs w:val="20"/>
        </w:rPr>
        <w:t>JC</w:t>
      </w:r>
      <w:r w:rsidRPr="00B7652D">
        <w:rPr>
          <w:rFonts w:ascii="Arial" w:hAnsi="Arial" w:cs="Arial"/>
          <w:sz w:val="20"/>
          <w:szCs w:val="20"/>
          <w:lang w:val="it-IT"/>
        </w:rPr>
        <w:t>=</w:t>
      </w:r>
      <w:r w:rsidRPr="00B7652D">
        <w:rPr>
          <w:rFonts w:ascii="Arial" w:hAnsi="Arial" w:cs="Arial"/>
          <w:sz w:val="20"/>
          <w:szCs w:val="20"/>
        </w:rPr>
        <w:t>Po</w:t>
      </w:r>
      <w:r w:rsidRPr="00B7652D">
        <w:rPr>
          <w:rFonts w:ascii="Arial" w:hAnsi="Arial" w:cs="Arial"/>
          <w:sz w:val="20"/>
          <w:szCs w:val="20"/>
          <w:lang w:val="it-IT"/>
        </w:rPr>
        <w:t xml:space="preserve"> (0,35</w:t>
      </w:r>
      <w:r>
        <w:rPr>
          <w:rFonts w:ascii="Arial" w:hAnsi="Arial" w:cs="Arial"/>
          <w:noProof/>
          <w:position w:val="-24"/>
          <w:sz w:val="20"/>
          <w:szCs w:val="20"/>
          <w:lang w:eastAsia="en-US"/>
        </w:rPr>
        <w:drawing>
          <wp:inline distT="0" distB="0" distL="0" distR="0">
            <wp:extent cx="1514475"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Pr="00B7652D">
        <w:rPr>
          <w:rFonts w:ascii="Arial" w:hAnsi="Arial" w:cs="Arial"/>
          <w:sz w:val="20"/>
          <w:szCs w:val="20"/>
          <w:lang w:val="it-IT"/>
        </w:rPr>
        <w:t>)</w:t>
      </w:r>
    </w:p>
    <w:p w:rsidR="00AB51B5" w:rsidRPr="00B7652D" w:rsidRDefault="00AB51B5" w:rsidP="00AB51B5">
      <w:pPr>
        <w:ind w:left="561" w:hanging="561"/>
        <w:rPr>
          <w:rFonts w:ascii="Arial" w:hAnsi="Arial" w:cs="Arial"/>
          <w:sz w:val="20"/>
          <w:szCs w:val="20"/>
        </w:rPr>
      </w:pPr>
    </w:p>
    <w:p w:rsidR="00AB51B5" w:rsidRPr="00B7652D" w:rsidRDefault="00AB51B5" w:rsidP="00AB51B5">
      <w:pPr>
        <w:ind w:left="1170" w:hanging="900"/>
        <w:jc w:val="both"/>
        <w:rPr>
          <w:rFonts w:ascii="Arial" w:hAnsi="Arial" w:cs="Arial"/>
          <w:sz w:val="20"/>
          <w:szCs w:val="20"/>
          <w:lang w:val="it-IT"/>
        </w:rPr>
      </w:pPr>
      <w:r w:rsidRPr="00B7652D">
        <w:rPr>
          <w:rFonts w:ascii="Arial" w:hAnsi="Arial" w:cs="Arial"/>
          <w:sz w:val="20"/>
          <w:szCs w:val="20"/>
        </w:rPr>
        <w:t xml:space="preserve">JC </w:t>
      </w:r>
      <w:r w:rsidRPr="00B7652D">
        <w:rPr>
          <w:rFonts w:ascii="Arial" w:hAnsi="Arial" w:cs="Arial"/>
          <w:sz w:val="20"/>
          <w:szCs w:val="20"/>
          <w:lang w:val="it-IT"/>
        </w:rPr>
        <w:t>           </w:t>
      </w:r>
      <w:r w:rsidRPr="00B7652D">
        <w:rPr>
          <w:rFonts w:ascii="Arial" w:hAnsi="Arial" w:cs="Arial"/>
          <w:sz w:val="20"/>
          <w:szCs w:val="20"/>
        </w:rPr>
        <w:t>Обрачунска јединица цене у</w:t>
      </w:r>
      <w:r w:rsidRPr="00B7652D">
        <w:rPr>
          <w:rFonts w:ascii="Arial" w:hAnsi="Arial" w:cs="Arial"/>
          <w:sz w:val="20"/>
          <w:szCs w:val="20"/>
          <w:lang w:val="it-IT"/>
        </w:rPr>
        <w:t xml:space="preserve"> USD </w:t>
      </w:r>
      <w:r w:rsidRPr="00B7652D">
        <w:rPr>
          <w:rFonts w:ascii="Arial" w:hAnsi="Arial" w:cs="Arial"/>
          <w:sz w:val="20"/>
          <w:szCs w:val="20"/>
        </w:rPr>
        <w:t>за</w:t>
      </w:r>
      <w:r w:rsidRPr="00B7652D">
        <w:rPr>
          <w:rFonts w:ascii="Arial" w:hAnsi="Arial" w:cs="Arial"/>
          <w:sz w:val="20"/>
          <w:szCs w:val="20"/>
          <w:lang w:val="it-IT"/>
        </w:rPr>
        <w:t xml:space="preserve"> 1000 m</w:t>
      </w:r>
      <w:r w:rsidRPr="00B7652D">
        <w:rPr>
          <w:rFonts w:ascii="Arial" w:hAnsi="Arial" w:cs="Arial"/>
          <w:sz w:val="20"/>
          <w:szCs w:val="20"/>
          <w:vertAlign w:val="superscript"/>
          <w:lang w:val="it-IT"/>
        </w:rPr>
        <w:t>3</w:t>
      </w:r>
      <w:r w:rsidRPr="00B7652D">
        <w:rPr>
          <w:rFonts w:ascii="Arial" w:hAnsi="Arial" w:cs="Arial"/>
          <w:sz w:val="20"/>
          <w:szCs w:val="20"/>
          <w:lang w:val="it-IT"/>
        </w:rPr>
        <w:t xml:space="preserve">, </w:t>
      </w:r>
      <w:r w:rsidRPr="00B7652D">
        <w:rPr>
          <w:rFonts w:ascii="Arial" w:hAnsi="Arial" w:cs="Arial"/>
          <w:sz w:val="20"/>
          <w:szCs w:val="20"/>
        </w:rPr>
        <w:t>при</w:t>
      </w:r>
      <w:r w:rsidRPr="00B7652D">
        <w:rPr>
          <w:rFonts w:ascii="Arial" w:hAnsi="Arial" w:cs="Arial"/>
          <w:sz w:val="20"/>
          <w:szCs w:val="20"/>
          <w:lang w:val="it-IT"/>
        </w:rPr>
        <w:t xml:space="preserve"> </w:t>
      </w:r>
      <w:r w:rsidRPr="00B7652D">
        <w:rPr>
          <w:rFonts w:ascii="Arial" w:hAnsi="Arial" w:cs="Arial"/>
          <w:sz w:val="20"/>
          <w:szCs w:val="20"/>
        </w:rPr>
        <w:t>H</w:t>
      </w:r>
      <w:r w:rsidRPr="00B7652D">
        <w:rPr>
          <w:rFonts w:ascii="Arial" w:hAnsi="Arial" w:cs="Arial"/>
          <w:sz w:val="20"/>
          <w:szCs w:val="20"/>
          <w:vertAlign w:val="subscript"/>
        </w:rPr>
        <w:t>d</w:t>
      </w:r>
      <w:r w:rsidRPr="00B7652D">
        <w:rPr>
          <w:rFonts w:ascii="Arial" w:hAnsi="Arial" w:cs="Arial"/>
          <w:sz w:val="20"/>
          <w:szCs w:val="20"/>
          <w:lang w:val="it-IT"/>
        </w:rPr>
        <w:t>=33.338,35 kJ/m</w:t>
      </w:r>
      <w:r w:rsidRPr="00B7652D">
        <w:rPr>
          <w:rFonts w:ascii="Arial" w:hAnsi="Arial" w:cs="Arial"/>
          <w:sz w:val="20"/>
          <w:szCs w:val="20"/>
          <w:vertAlign w:val="superscript"/>
          <w:lang w:val="it-IT"/>
        </w:rPr>
        <w:t>3</w:t>
      </w:r>
      <w:r w:rsidRPr="00B7652D">
        <w:rPr>
          <w:rFonts w:ascii="Arial" w:hAnsi="Arial" w:cs="Arial"/>
          <w:sz w:val="20"/>
          <w:szCs w:val="20"/>
          <w:lang w:val="it-IT"/>
        </w:rPr>
        <w:t xml:space="preserve">, </w:t>
      </w:r>
      <w:r w:rsidRPr="00B7652D">
        <w:rPr>
          <w:rFonts w:ascii="Arial" w:hAnsi="Arial" w:cs="Arial"/>
          <w:sz w:val="20"/>
          <w:szCs w:val="20"/>
        </w:rPr>
        <w:t>која се</w:t>
      </w:r>
      <w:r w:rsidRPr="00B7652D">
        <w:rPr>
          <w:rFonts w:ascii="Arial" w:hAnsi="Arial" w:cs="Arial"/>
          <w:sz w:val="20"/>
          <w:szCs w:val="20"/>
          <w:lang w:val="it-IT"/>
        </w:rPr>
        <w:t xml:space="preserve"> </w:t>
      </w:r>
      <w:r w:rsidRPr="00B7652D">
        <w:rPr>
          <w:rFonts w:ascii="Arial" w:hAnsi="Arial" w:cs="Arial"/>
          <w:sz w:val="20"/>
          <w:szCs w:val="20"/>
        </w:rPr>
        <w:t>утврђује</w:t>
      </w:r>
      <w:r w:rsidRPr="00B7652D">
        <w:rPr>
          <w:rFonts w:ascii="Arial" w:hAnsi="Arial" w:cs="Arial"/>
          <w:sz w:val="20"/>
          <w:szCs w:val="20"/>
          <w:lang w:val="it-IT"/>
        </w:rPr>
        <w:t xml:space="preserve"> 01. </w:t>
      </w:r>
      <w:r w:rsidRPr="00B7652D">
        <w:rPr>
          <w:rFonts w:ascii="Arial" w:hAnsi="Arial" w:cs="Arial"/>
          <w:sz w:val="20"/>
          <w:szCs w:val="20"/>
        </w:rPr>
        <w:t>јануара</w:t>
      </w:r>
      <w:r w:rsidRPr="00B7652D">
        <w:rPr>
          <w:rFonts w:ascii="Arial" w:hAnsi="Arial" w:cs="Arial"/>
          <w:sz w:val="20"/>
          <w:szCs w:val="20"/>
          <w:lang w:val="it-IT"/>
        </w:rPr>
        <w:t xml:space="preserve">, 01. </w:t>
      </w:r>
      <w:r w:rsidRPr="00B7652D">
        <w:rPr>
          <w:rFonts w:ascii="Arial" w:hAnsi="Arial" w:cs="Arial"/>
          <w:sz w:val="20"/>
          <w:szCs w:val="20"/>
        </w:rPr>
        <w:t>априла</w:t>
      </w:r>
      <w:r w:rsidRPr="00B7652D">
        <w:rPr>
          <w:rFonts w:ascii="Arial" w:hAnsi="Arial" w:cs="Arial"/>
          <w:sz w:val="20"/>
          <w:szCs w:val="20"/>
          <w:lang w:val="it-IT"/>
        </w:rPr>
        <w:t xml:space="preserve">, 01. </w:t>
      </w:r>
      <w:r w:rsidRPr="00B7652D">
        <w:rPr>
          <w:rFonts w:ascii="Arial" w:hAnsi="Arial" w:cs="Arial"/>
          <w:sz w:val="20"/>
          <w:szCs w:val="20"/>
        </w:rPr>
        <w:t>јула</w:t>
      </w:r>
      <w:r w:rsidRPr="00B7652D">
        <w:rPr>
          <w:rFonts w:ascii="Arial" w:hAnsi="Arial" w:cs="Arial"/>
          <w:sz w:val="20"/>
          <w:szCs w:val="20"/>
          <w:lang w:val="it-IT"/>
        </w:rPr>
        <w:t xml:space="preserve"> </w:t>
      </w:r>
      <w:r w:rsidRPr="00B7652D">
        <w:rPr>
          <w:rFonts w:ascii="Arial" w:hAnsi="Arial" w:cs="Arial"/>
          <w:sz w:val="20"/>
          <w:szCs w:val="20"/>
        </w:rPr>
        <w:t>и</w:t>
      </w:r>
      <w:r w:rsidRPr="00B7652D">
        <w:rPr>
          <w:rFonts w:ascii="Arial" w:hAnsi="Arial" w:cs="Arial"/>
          <w:sz w:val="20"/>
          <w:szCs w:val="20"/>
          <w:lang w:val="it-IT"/>
        </w:rPr>
        <w:t xml:space="preserve"> 01. </w:t>
      </w:r>
      <w:r w:rsidRPr="00B7652D">
        <w:rPr>
          <w:rFonts w:ascii="Arial" w:hAnsi="Arial" w:cs="Arial"/>
          <w:sz w:val="20"/>
          <w:szCs w:val="20"/>
        </w:rPr>
        <w:t>октобра</w:t>
      </w:r>
      <w:r w:rsidRPr="00B7652D">
        <w:rPr>
          <w:rFonts w:ascii="Arial" w:hAnsi="Arial" w:cs="Arial"/>
          <w:sz w:val="20"/>
          <w:szCs w:val="20"/>
          <w:lang w:val="it-IT"/>
        </w:rPr>
        <w:t>;</w:t>
      </w:r>
    </w:p>
    <w:p w:rsidR="00AB51B5" w:rsidRPr="00B7652D" w:rsidRDefault="00AB51B5" w:rsidP="00AB51B5">
      <w:pPr>
        <w:jc w:val="both"/>
        <w:rPr>
          <w:rFonts w:ascii="Arial" w:hAnsi="Arial" w:cs="Arial"/>
          <w:sz w:val="20"/>
          <w:szCs w:val="20"/>
        </w:rPr>
      </w:pPr>
    </w:p>
    <w:p w:rsidR="00AB51B5" w:rsidRPr="00B7652D" w:rsidRDefault="00AB51B5" w:rsidP="00AB51B5">
      <w:pPr>
        <w:ind w:left="1170" w:hanging="900"/>
        <w:jc w:val="both"/>
        <w:rPr>
          <w:rFonts w:ascii="Arial" w:hAnsi="Arial" w:cs="Arial"/>
          <w:sz w:val="20"/>
          <w:szCs w:val="20"/>
        </w:rPr>
      </w:pPr>
      <w:r w:rsidRPr="00B7652D">
        <w:rPr>
          <w:rFonts w:ascii="Arial" w:hAnsi="Arial" w:cs="Arial"/>
          <w:sz w:val="20"/>
          <w:szCs w:val="20"/>
          <w:lang w:val="pl-PL"/>
        </w:rPr>
        <w:t>Po            </w:t>
      </w:r>
      <w:r w:rsidRPr="00B7652D">
        <w:rPr>
          <w:rFonts w:ascii="Arial" w:hAnsi="Arial" w:cs="Arial"/>
          <w:sz w:val="20"/>
          <w:szCs w:val="20"/>
        </w:rPr>
        <w:t xml:space="preserve">Основна цена од 194,32 </w:t>
      </w:r>
      <w:r w:rsidRPr="00B7652D">
        <w:rPr>
          <w:rFonts w:ascii="Arial" w:hAnsi="Arial" w:cs="Arial"/>
          <w:bCs/>
          <w:sz w:val="20"/>
          <w:szCs w:val="20"/>
          <w:lang w:val="pl-PL"/>
        </w:rPr>
        <w:t>USD/1000</w:t>
      </w:r>
      <w:r w:rsidRPr="00B7652D">
        <w:rPr>
          <w:rFonts w:ascii="Arial" w:hAnsi="Arial" w:cs="Arial"/>
          <w:bCs/>
          <w:sz w:val="20"/>
          <w:szCs w:val="20"/>
        </w:rPr>
        <w:t>Sm</w:t>
      </w:r>
      <w:r w:rsidRPr="00B7652D">
        <w:rPr>
          <w:rFonts w:ascii="Arial" w:hAnsi="Arial" w:cs="Arial"/>
          <w:bCs/>
          <w:sz w:val="20"/>
          <w:szCs w:val="20"/>
          <w:vertAlign w:val="superscript"/>
        </w:rPr>
        <w:t>3</w:t>
      </w:r>
      <w:r w:rsidRPr="00B7652D">
        <w:rPr>
          <w:rFonts w:ascii="Arial" w:hAnsi="Arial" w:cs="Arial"/>
          <w:b/>
          <w:bCs/>
          <w:sz w:val="20"/>
          <w:szCs w:val="20"/>
          <w:vertAlign w:val="superscript"/>
        </w:rPr>
        <w:t xml:space="preserve"> </w:t>
      </w:r>
      <w:r w:rsidRPr="00B7652D">
        <w:rPr>
          <w:rFonts w:ascii="Arial" w:hAnsi="Arial" w:cs="Arial"/>
          <w:sz w:val="20"/>
          <w:szCs w:val="20"/>
        </w:rPr>
        <w:t>на дан 01.10.201</w:t>
      </w:r>
      <w:r w:rsidRPr="00B7652D">
        <w:rPr>
          <w:rFonts w:ascii="Arial" w:hAnsi="Arial" w:cs="Arial"/>
          <w:sz w:val="20"/>
          <w:szCs w:val="20"/>
          <w:lang w:val="sr-Cyrl-CS"/>
        </w:rPr>
        <w:t>5</w:t>
      </w:r>
      <w:r w:rsidRPr="00B7652D">
        <w:rPr>
          <w:rFonts w:ascii="Arial" w:hAnsi="Arial" w:cs="Arial"/>
          <w:sz w:val="20"/>
          <w:szCs w:val="20"/>
        </w:rPr>
        <w:t>.</w:t>
      </w:r>
    </w:p>
    <w:p w:rsidR="00AB51B5" w:rsidRPr="00B7652D" w:rsidRDefault="00AB51B5" w:rsidP="00AB51B5">
      <w:pPr>
        <w:jc w:val="both"/>
        <w:rPr>
          <w:rFonts w:ascii="Arial" w:hAnsi="Arial" w:cs="Arial"/>
          <w:sz w:val="20"/>
          <w:szCs w:val="20"/>
        </w:rPr>
      </w:pPr>
    </w:p>
    <w:p w:rsidR="00AB51B5" w:rsidRPr="00B7652D" w:rsidRDefault="00AB51B5" w:rsidP="00AB51B5">
      <w:pPr>
        <w:ind w:left="1170" w:hanging="900"/>
        <w:jc w:val="both"/>
        <w:rPr>
          <w:rFonts w:ascii="Arial" w:hAnsi="Arial" w:cs="Arial"/>
          <w:sz w:val="20"/>
          <w:szCs w:val="20"/>
          <w:lang w:val="pl-PL"/>
        </w:rPr>
      </w:pPr>
      <w:r w:rsidRPr="00B7652D">
        <w:rPr>
          <w:rFonts w:ascii="Arial" w:hAnsi="Arial" w:cs="Arial"/>
          <w:sz w:val="20"/>
          <w:szCs w:val="20"/>
          <w:lang w:val="pl-PL"/>
        </w:rPr>
        <w:t>A              </w:t>
      </w:r>
      <w:r w:rsidRPr="00B7652D">
        <w:rPr>
          <w:rFonts w:ascii="Arial" w:hAnsi="Arial" w:cs="Arial"/>
          <w:sz w:val="20"/>
          <w:szCs w:val="20"/>
        </w:rPr>
        <w:t>Средња</w:t>
      </w:r>
      <w:r w:rsidRPr="00B7652D">
        <w:rPr>
          <w:rFonts w:ascii="Arial" w:hAnsi="Arial" w:cs="Arial"/>
          <w:sz w:val="20"/>
          <w:szCs w:val="20"/>
          <w:lang w:val="pl-PL"/>
        </w:rPr>
        <w:t xml:space="preserve"> </w:t>
      </w:r>
      <w:r w:rsidRPr="00B7652D">
        <w:rPr>
          <w:rFonts w:ascii="Arial" w:hAnsi="Arial" w:cs="Arial"/>
          <w:sz w:val="20"/>
          <w:szCs w:val="20"/>
        </w:rPr>
        <w:t>аритметичка</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месечних цена</w:t>
      </w:r>
      <w:r w:rsidRPr="00B7652D">
        <w:rPr>
          <w:rFonts w:ascii="Arial" w:hAnsi="Arial" w:cs="Arial"/>
          <w:sz w:val="20"/>
          <w:szCs w:val="20"/>
          <w:lang w:val="pl-PL"/>
        </w:rPr>
        <w:t xml:space="preserve"> </w:t>
      </w:r>
      <w:r w:rsidRPr="00B7652D">
        <w:rPr>
          <w:rFonts w:ascii="Arial" w:hAnsi="Arial" w:cs="Arial"/>
          <w:sz w:val="20"/>
          <w:szCs w:val="20"/>
        </w:rPr>
        <w:t>мазута са</w:t>
      </w:r>
      <w:r w:rsidRPr="00B7652D">
        <w:rPr>
          <w:rFonts w:ascii="Arial" w:hAnsi="Arial" w:cs="Arial"/>
          <w:sz w:val="20"/>
          <w:szCs w:val="20"/>
          <w:lang w:val="pl-PL"/>
        </w:rPr>
        <w:t xml:space="preserve"> </w:t>
      </w:r>
      <w:r w:rsidRPr="00B7652D">
        <w:rPr>
          <w:rFonts w:ascii="Arial" w:hAnsi="Arial" w:cs="Arial"/>
          <w:sz w:val="20"/>
          <w:szCs w:val="20"/>
        </w:rPr>
        <w:t>садржајем сумпора</w:t>
      </w:r>
      <w:r w:rsidRPr="00B7652D">
        <w:rPr>
          <w:rFonts w:ascii="Arial" w:hAnsi="Arial" w:cs="Arial"/>
          <w:sz w:val="20"/>
          <w:szCs w:val="20"/>
          <w:lang w:val="pl-PL"/>
        </w:rPr>
        <w:t xml:space="preserve"> </w:t>
      </w:r>
      <w:r w:rsidRPr="00B7652D">
        <w:rPr>
          <w:rFonts w:ascii="Arial" w:hAnsi="Arial" w:cs="Arial"/>
          <w:sz w:val="20"/>
          <w:szCs w:val="20"/>
        </w:rPr>
        <w:t>од</w:t>
      </w:r>
      <w:r w:rsidRPr="00B7652D">
        <w:rPr>
          <w:rFonts w:ascii="Arial" w:hAnsi="Arial" w:cs="Arial"/>
          <w:sz w:val="20"/>
          <w:szCs w:val="20"/>
          <w:lang w:val="pl-PL"/>
        </w:rPr>
        <w:t xml:space="preserve"> 1% </w:t>
      </w:r>
      <w:r w:rsidRPr="00B7652D">
        <w:rPr>
          <w:rFonts w:ascii="Arial" w:hAnsi="Arial" w:cs="Arial"/>
          <w:sz w:val="20"/>
          <w:szCs w:val="20"/>
        </w:rPr>
        <w:t>у</w:t>
      </w:r>
      <w:r w:rsidRPr="00B7652D">
        <w:rPr>
          <w:rFonts w:ascii="Arial" w:hAnsi="Arial" w:cs="Arial"/>
          <w:sz w:val="20"/>
          <w:szCs w:val="20"/>
          <w:lang w:val="pl-PL"/>
        </w:rPr>
        <w:t xml:space="preserve"> USD </w:t>
      </w:r>
      <w:r w:rsidRPr="00B7652D">
        <w:rPr>
          <w:rFonts w:ascii="Arial" w:hAnsi="Arial" w:cs="Arial"/>
          <w:sz w:val="20"/>
          <w:szCs w:val="20"/>
        </w:rPr>
        <w:t>по</w:t>
      </w:r>
      <w:r w:rsidRPr="00B7652D">
        <w:rPr>
          <w:rFonts w:ascii="Arial" w:hAnsi="Arial" w:cs="Arial"/>
          <w:sz w:val="20"/>
          <w:szCs w:val="20"/>
          <w:lang w:val="pl-PL"/>
        </w:rPr>
        <w:t xml:space="preserve"> </w:t>
      </w:r>
      <w:r w:rsidRPr="00B7652D">
        <w:rPr>
          <w:rFonts w:ascii="Arial" w:hAnsi="Arial" w:cs="Arial"/>
          <w:sz w:val="20"/>
          <w:szCs w:val="20"/>
        </w:rPr>
        <w:t>метричкој тони</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9 </w:t>
      </w:r>
      <w:r w:rsidRPr="00B7652D">
        <w:rPr>
          <w:rFonts w:ascii="Arial" w:hAnsi="Arial" w:cs="Arial"/>
          <w:sz w:val="20"/>
          <w:szCs w:val="20"/>
        </w:rPr>
        <w:t>месеци</w:t>
      </w:r>
      <w:r w:rsidRPr="00B7652D">
        <w:rPr>
          <w:rFonts w:ascii="Arial" w:hAnsi="Arial" w:cs="Arial"/>
          <w:sz w:val="20"/>
          <w:szCs w:val="20"/>
          <w:lang w:val="pl-PL"/>
        </w:rPr>
        <w:t xml:space="preserve"> </w:t>
      </w:r>
      <w:r w:rsidRPr="00B7652D">
        <w:rPr>
          <w:rFonts w:ascii="Arial" w:hAnsi="Arial" w:cs="Arial"/>
          <w:sz w:val="20"/>
          <w:szCs w:val="20"/>
        </w:rPr>
        <w:t>који</w:t>
      </w:r>
      <w:r w:rsidRPr="00B7652D">
        <w:rPr>
          <w:rFonts w:ascii="Arial" w:hAnsi="Arial" w:cs="Arial"/>
          <w:sz w:val="20"/>
          <w:szCs w:val="20"/>
          <w:lang w:val="pl-PL"/>
        </w:rPr>
        <w:t xml:space="preserve"> </w:t>
      </w:r>
      <w:r w:rsidRPr="00B7652D">
        <w:rPr>
          <w:rFonts w:ascii="Arial" w:hAnsi="Arial" w:cs="Arial"/>
          <w:sz w:val="20"/>
          <w:szCs w:val="20"/>
        </w:rPr>
        <w:t>непосредно претходе</w:t>
      </w:r>
      <w:r w:rsidRPr="00B7652D">
        <w:rPr>
          <w:rFonts w:ascii="Arial" w:hAnsi="Arial" w:cs="Arial"/>
          <w:sz w:val="20"/>
          <w:szCs w:val="20"/>
          <w:lang w:val="pl-PL"/>
        </w:rPr>
        <w:t xml:space="preserve"> </w:t>
      </w:r>
      <w:r w:rsidRPr="00B7652D">
        <w:rPr>
          <w:rFonts w:ascii="Arial" w:hAnsi="Arial" w:cs="Arial"/>
          <w:sz w:val="20"/>
          <w:szCs w:val="20"/>
        </w:rPr>
        <w:t>датуму обрачуна</w:t>
      </w:r>
      <w:r w:rsidRPr="00B7652D">
        <w:rPr>
          <w:rFonts w:ascii="Arial" w:hAnsi="Arial" w:cs="Arial"/>
          <w:sz w:val="20"/>
          <w:szCs w:val="20"/>
          <w:lang w:val="pl-PL"/>
        </w:rPr>
        <w:t xml:space="preserve"> (</w:t>
      </w:r>
      <w:r w:rsidRPr="00B7652D">
        <w:rPr>
          <w:rFonts w:ascii="Arial" w:hAnsi="Arial" w:cs="Arial"/>
          <w:sz w:val="20"/>
          <w:szCs w:val="20"/>
        </w:rPr>
        <w:t>Цене</w:t>
      </w:r>
      <w:r w:rsidRPr="00B7652D">
        <w:rPr>
          <w:rFonts w:ascii="Arial" w:hAnsi="Arial" w:cs="Arial"/>
          <w:sz w:val="20"/>
          <w:szCs w:val="20"/>
          <w:lang w:val="pl-PL"/>
        </w:rPr>
        <w:t xml:space="preserve"> </w:t>
      </w:r>
      <w:r w:rsidRPr="00B7652D">
        <w:rPr>
          <w:rFonts w:ascii="Arial" w:hAnsi="Arial" w:cs="Arial"/>
          <w:sz w:val="20"/>
          <w:szCs w:val="20"/>
        </w:rPr>
        <w:t>мазута са</w:t>
      </w:r>
      <w:r w:rsidRPr="00B7652D">
        <w:rPr>
          <w:rFonts w:ascii="Arial" w:hAnsi="Arial" w:cs="Arial"/>
          <w:sz w:val="20"/>
          <w:szCs w:val="20"/>
          <w:lang w:val="pl-PL"/>
        </w:rPr>
        <w:t xml:space="preserve"> </w:t>
      </w:r>
      <w:r w:rsidRPr="00B7652D">
        <w:rPr>
          <w:rFonts w:ascii="Arial" w:hAnsi="Arial" w:cs="Arial"/>
          <w:sz w:val="20"/>
          <w:szCs w:val="20"/>
        </w:rPr>
        <w:t>садржајем сумпора</w:t>
      </w:r>
      <w:r w:rsidRPr="00B7652D">
        <w:rPr>
          <w:rFonts w:ascii="Arial" w:hAnsi="Arial" w:cs="Arial"/>
          <w:sz w:val="20"/>
          <w:szCs w:val="20"/>
          <w:lang w:val="pl-PL"/>
        </w:rPr>
        <w:t xml:space="preserve"> </w:t>
      </w:r>
      <w:r w:rsidRPr="00B7652D">
        <w:rPr>
          <w:rFonts w:ascii="Arial" w:hAnsi="Arial" w:cs="Arial"/>
          <w:sz w:val="20"/>
          <w:szCs w:val="20"/>
        </w:rPr>
        <w:t>од</w:t>
      </w:r>
      <w:r w:rsidRPr="00B7652D">
        <w:rPr>
          <w:rFonts w:ascii="Arial" w:hAnsi="Arial" w:cs="Arial"/>
          <w:sz w:val="20"/>
          <w:szCs w:val="20"/>
          <w:lang w:val="pl-PL"/>
        </w:rPr>
        <w:t xml:space="preserve"> 1% </w:t>
      </w:r>
      <w:r w:rsidRPr="00B7652D">
        <w:rPr>
          <w:rFonts w:ascii="Arial" w:hAnsi="Arial" w:cs="Arial"/>
          <w:sz w:val="20"/>
          <w:szCs w:val="20"/>
        </w:rPr>
        <w:t>објављују се</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 xml:space="preserve">s </w:t>
      </w:r>
      <w:r w:rsidRPr="00B7652D">
        <w:rPr>
          <w:rFonts w:ascii="Arial" w:hAnsi="Arial" w:cs="Arial"/>
          <w:sz w:val="20"/>
          <w:szCs w:val="20"/>
        </w:rPr>
        <w:t>Oilgram</w:t>
      </w:r>
      <w:r w:rsidRPr="00B7652D">
        <w:rPr>
          <w:rFonts w:ascii="Arial" w:hAnsi="Arial" w:cs="Arial"/>
          <w:sz w:val="20"/>
          <w:szCs w:val="20"/>
          <w:lang w:val="pl-PL"/>
        </w:rPr>
        <w:t xml:space="preserve">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представљају</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w:t>
      </w:r>
      <w:r w:rsidRPr="00B7652D">
        <w:rPr>
          <w:rFonts w:ascii="Arial" w:hAnsi="Arial" w:cs="Arial"/>
          <w:sz w:val="20"/>
          <w:szCs w:val="20"/>
          <w:lang w:val="pl-PL"/>
        </w:rPr>
        <w:t xml:space="preserve"> </w:t>
      </w:r>
      <w:r w:rsidRPr="00B7652D">
        <w:rPr>
          <w:rFonts w:ascii="Arial" w:hAnsi="Arial" w:cs="Arial"/>
          <w:sz w:val="20"/>
          <w:szCs w:val="20"/>
        </w:rPr>
        <w:t>најнижих</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највиших</w:t>
      </w:r>
      <w:r w:rsidRPr="00B7652D">
        <w:rPr>
          <w:rFonts w:ascii="Arial" w:hAnsi="Arial" w:cs="Arial"/>
          <w:sz w:val="20"/>
          <w:szCs w:val="20"/>
          <w:lang w:val="pl-PL"/>
        </w:rPr>
        <w:t xml:space="preserve"> </w:t>
      </w:r>
      <w:r w:rsidRPr="00B7652D">
        <w:rPr>
          <w:rFonts w:ascii="Arial" w:hAnsi="Arial" w:cs="Arial"/>
          <w:sz w:val="20"/>
          <w:szCs w:val="20"/>
        </w:rPr>
        <w:t>котација)</w:t>
      </w:r>
      <w:r w:rsidRPr="00B7652D">
        <w:rPr>
          <w:rFonts w:ascii="Arial" w:hAnsi="Arial" w:cs="Arial"/>
          <w:sz w:val="20"/>
          <w:szCs w:val="20"/>
          <w:lang w:val="pl-PL"/>
        </w:rPr>
        <w:t>;</w:t>
      </w:r>
    </w:p>
    <w:p w:rsidR="00AB51B5" w:rsidRPr="00B7652D" w:rsidRDefault="00AB51B5" w:rsidP="00AB51B5">
      <w:pPr>
        <w:jc w:val="both"/>
        <w:rPr>
          <w:rFonts w:ascii="Arial" w:hAnsi="Arial" w:cs="Arial"/>
          <w:sz w:val="20"/>
          <w:szCs w:val="20"/>
        </w:rPr>
      </w:pPr>
    </w:p>
    <w:p w:rsidR="00AB51B5" w:rsidRPr="00B7652D" w:rsidRDefault="00AB51B5" w:rsidP="00AB51B5">
      <w:pPr>
        <w:ind w:left="1170" w:hanging="900"/>
        <w:jc w:val="both"/>
        <w:rPr>
          <w:rFonts w:ascii="Arial" w:hAnsi="Arial" w:cs="Arial"/>
          <w:sz w:val="20"/>
          <w:szCs w:val="20"/>
        </w:rPr>
      </w:pPr>
      <w:r w:rsidRPr="00B7652D">
        <w:rPr>
          <w:rFonts w:ascii="Arial" w:hAnsi="Arial" w:cs="Arial"/>
          <w:sz w:val="20"/>
          <w:szCs w:val="20"/>
          <w:lang w:val="pl-PL"/>
        </w:rPr>
        <w:t>Ao            </w:t>
      </w:r>
      <w:r w:rsidRPr="00B7652D">
        <w:rPr>
          <w:rFonts w:ascii="Arial" w:hAnsi="Arial" w:cs="Arial"/>
          <w:sz w:val="20"/>
          <w:szCs w:val="20"/>
        </w:rPr>
        <w:t>Основна вредност</w:t>
      </w:r>
      <w:r w:rsidRPr="00B7652D">
        <w:rPr>
          <w:rFonts w:ascii="Arial" w:hAnsi="Arial" w:cs="Arial"/>
          <w:sz w:val="20"/>
          <w:szCs w:val="20"/>
          <w:lang w:val="pl-PL"/>
        </w:rPr>
        <w:t xml:space="preserve"> </w:t>
      </w:r>
      <w:r w:rsidRPr="00B7652D">
        <w:rPr>
          <w:rFonts w:ascii="Arial" w:hAnsi="Arial" w:cs="Arial"/>
          <w:sz w:val="20"/>
          <w:szCs w:val="20"/>
        </w:rPr>
        <w:t>цена мазута</w:t>
      </w:r>
      <w:r w:rsidRPr="00B7652D">
        <w:rPr>
          <w:rFonts w:ascii="Arial" w:hAnsi="Arial" w:cs="Arial"/>
          <w:sz w:val="20"/>
          <w:szCs w:val="20"/>
          <w:lang w:val="pl-PL"/>
        </w:rPr>
        <w:t xml:space="preserve"> </w:t>
      </w:r>
      <w:r w:rsidRPr="00B7652D">
        <w:rPr>
          <w:rFonts w:ascii="Arial" w:hAnsi="Arial" w:cs="Arial"/>
          <w:sz w:val="20"/>
          <w:szCs w:val="20"/>
        </w:rPr>
        <w:t>са</w:t>
      </w:r>
      <w:r w:rsidRPr="00B7652D">
        <w:rPr>
          <w:rFonts w:ascii="Arial" w:hAnsi="Arial" w:cs="Arial"/>
          <w:sz w:val="20"/>
          <w:szCs w:val="20"/>
          <w:lang w:val="pl-PL"/>
        </w:rPr>
        <w:t xml:space="preserve"> </w:t>
      </w:r>
      <w:r w:rsidRPr="00B7652D">
        <w:rPr>
          <w:rFonts w:ascii="Arial" w:hAnsi="Arial" w:cs="Arial"/>
          <w:sz w:val="20"/>
          <w:szCs w:val="20"/>
        </w:rPr>
        <w:t>садржајем сумпора од</w:t>
      </w:r>
      <w:r w:rsidRPr="00B7652D">
        <w:rPr>
          <w:rFonts w:ascii="Arial" w:hAnsi="Arial" w:cs="Arial"/>
          <w:sz w:val="20"/>
          <w:szCs w:val="20"/>
          <w:lang w:val="pl-PL"/>
        </w:rPr>
        <w:t xml:space="preserve"> 1% </w:t>
      </w:r>
      <w:r w:rsidRPr="00B7652D">
        <w:rPr>
          <w:rFonts w:ascii="Arial" w:hAnsi="Arial" w:cs="Arial"/>
          <w:sz w:val="20"/>
          <w:szCs w:val="20"/>
        </w:rPr>
        <w:t>сумпора</w:t>
      </w:r>
      <w:r w:rsidRPr="00B7652D">
        <w:rPr>
          <w:rFonts w:ascii="Arial" w:hAnsi="Arial" w:cs="Arial"/>
          <w:sz w:val="20"/>
          <w:szCs w:val="20"/>
          <w:lang w:val="pl-PL"/>
        </w:rPr>
        <w:t xml:space="preserve">, </w:t>
      </w:r>
      <w:r w:rsidRPr="00B7652D">
        <w:rPr>
          <w:rFonts w:ascii="Arial" w:hAnsi="Arial" w:cs="Arial"/>
          <w:sz w:val="20"/>
          <w:szCs w:val="20"/>
        </w:rPr>
        <w:t>које се</w:t>
      </w:r>
      <w:r w:rsidRPr="00B7652D">
        <w:rPr>
          <w:rFonts w:ascii="Arial" w:hAnsi="Arial" w:cs="Arial"/>
          <w:sz w:val="20"/>
          <w:szCs w:val="20"/>
          <w:lang w:val="pl-PL"/>
        </w:rPr>
        <w:t xml:space="preserve"> </w:t>
      </w:r>
      <w:r w:rsidRPr="00B7652D">
        <w:rPr>
          <w:rFonts w:ascii="Arial" w:hAnsi="Arial" w:cs="Arial"/>
          <w:sz w:val="20"/>
          <w:szCs w:val="20"/>
        </w:rPr>
        <w:t>објављују 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s Oligram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European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w:t>
      </w:r>
      <w:r w:rsidRPr="00B7652D">
        <w:rPr>
          <w:rFonts w:ascii="Arial" w:hAnsi="Arial" w:cs="Arial"/>
          <w:sz w:val="20"/>
          <w:szCs w:val="20"/>
        </w:rPr>
        <w:t>референтни период</w:t>
      </w:r>
      <w:r w:rsidRPr="00B7652D">
        <w:rPr>
          <w:rFonts w:ascii="Arial" w:hAnsi="Arial" w:cs="Arial"/>
          <w:sz w:val="20"/>
          <w:szCs w:val="20"/>
          <w:lang w:val="pl-PL"/>
        </w:rPr>
        <w:t xml:space="preserve"> (</w:t>
      </w:r>
      <w:r w:rsidRPr="00B7652D">
        <w:rPr>
          <w:rFonts w:ascii="Arial" w:hAnsi="Arial" w:cs="Arial"/>
          <w:sz w:val="20"/>
          <w:szCs w:val="20"/>
        </w:rPr>
        <w:t>јануар 201</w:t>
      </w:r>
      <w:r w:rsidRPr="00B7652D">
        <w:rPr>
          <w:rFonts w:ascii="Arial" w:hAnsi="Arial" w:cs="Arial"/>
          <w:sz w:val="20"/>
          <w:szCs w:val="20"/>
          <w:lang w:val="sr-Cyrl-CS"/>
        </w:rPr>
        <w:t>5</w:t>
      </w:r>
      <w:r w:rsidRPr="00B7652D">
        <w:rPr>
          <w:rFonts w:ascii="Arial" w:hAnsi="Arial" w:cs="Arial"/>
          <w:sz w:val="20"/>
          <w:szCs w:val="20"/>
        </w:rPr>
        <w:t xml:space="preserve"> </w:t>
      </w:r>
      <w:r w:rsidRPr="00B7652D">
        <w:rPr>
          <w:rFonts w:ascii="Arial" w:hAnsi="Arial" w:cs="Arial"/>
          <w:sz w:val="20"/>
          <w:szCs w:val="20"/>
          <w:lang w:val="pl-PL"/>
        </w:rPr>
        <w:t xml:space="preserve">– </w:t>
      </w:r>
      <w:r w:rsidRPr="00B7652D">
        <w:rPr>
          <w:rFonts w:ascii="Arial" w:hAnsi="Arial" w:cs="Arial"/>
          <w:sz w:val="20"/>
          <w:szCs w:val="20"/>
        </w:rPr>
        <w:t>септембар</w:t>
      </w:r>
      <w:r w:rsidRPr="00B7652D">
        <w:rPr>
          <w:rFonts w:ascii="Arial" w:hAnsi="Arial" w:cs="Arial"/>
          <w:sz w:val="20"/>
          <w:szCs w:val="20"/>
          <w:lang w:val="pl-PL"/>
        </w:rPr>
        <w:t xml:space="preserve"> 201</w:t>
      </w:r>
      <w:r w:rsidRPr="00B7652D">
        <w:rPr>
          <w:rFonts w:ascii="Arial" w:hAnsi="Arial" w:cs="Arial"/>
          <w:sz w:val="20"/>
          <w:szCs w:val="20"/>
          <w:lang w:val="sr-Cyrl-CS"/>
        </w:rPr>
        <w:t>5</w:t>
      </w:r>
      <w:r w:rsidRPr="00B7652D">
        <w:rPr>
          <w:rFonts w:ascii="Arial" w:hAnsi="Arial" w:cs="Arial"/>
          <w:sz w:val="20"/>
          <w:szCs w:val="20"/>
          <w:lang w:val="pl-PL"/>
        </w:rPr>
        <w:t xml:space="preserve">. </w:t>
      </w:r>
      <w:r w:rsidRPr="00B7652D">
        <w:rPr>
          <w:rFonts w:ascii="Arial" w:hAnsi="Arial" w:cs="Arial"/>
          <w:sz w:val="20"/>
          <w:szCs w:val="20"/>
        </w:rPr>
        <w:t>године</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 најнижих</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највиших</w:t>
      </w:r>
      <w:r w:rsidRPr="00B7652D">
        <w:rPr>
          <w:rFonts w:ascii="Arial" w:hAnsi="Arial" w:cs="Arial"/>
          <w:sz w:val="20"/>
          <w:szCs w:val="20"/>
          <w:lang w:val="pl-PL"/>
        </w:rPr>
        <w:t xml:space="preserve"> </w:t>
      </w:r>
      <w:r w:rsidRPr="00B7652D">
        <w:rPr>
          <w:rFonts w:ascii="Arial" w:hAnsi="Arial" w:cs="Arial"/>
          <w:sz w:val="20"/>
          <w:szCs w:val="20"/>
        </w:rPr>
        <w:t>котација)</w:t>
      </w:r>
    </w:p>
    <w:p w:rsidR="00AB51B5" w:rsidRPr="00B7652D" w:rsidRDefault="00AB51B5" w:rsidP="00AB51B5">
      <w:pPr>
        <w:ind w:left="1170" w:hanging="900"/>
        <w:jc w:val="both"/>
        <w:rPr>
          <w:rFonts w:ascii="Arial" w:hAnsi="Arial" w:cs="Arial"/>
          <w:sz w:val="20"/>
          <w:szCs w:val="20"/>
        </w:rPr>
      </w:pPr>
    </w:p>
    <w:p w:rsidR="00AB51B5" w:rsidRPr="00B7652D" w:rsidRDefault="00AB51B5" w:rsidP="00AB51B5">
      <w:pPr>
        <w:ind w:left="1170" w:hanging="900"/>
        <w:jc w:val="both"/>
        <w:rPr>
          <w:rFonts w:ascii="Arial" w:hAnsi="Arial" w:cs="Arial"/>
          <w:bCs/>
          <w:sz w:val="20"/>
          <w:szCs w:val="20"/>
        </w:rPr>
      </w:pPr>
      <w:r w:rsidRPr="00B7652D">
        <w:rPr>
          <w:rFonts w:ascii="Arial" w:hAnsi="Arial" w:cs="Arial"/>
          <w:sz w:val="20"/>
          <w:szCs w:val="20"/>
        </w:rPr>
        <w:t>                                         </w:t>
      </w:r>
      <w:r w:rsidRPr="00B7652D">
        <w:rPr>
          <w:rFonts w:ascii="Arial" w:hAnsi="Arial" w:cs="Arial"/>
          <w:bCs/>
          <w:sz w:val="20"/>
          <w:szCs w:val="20"/>
        </w:rPr>
        <w:t>A</w:t>
      </w:r>
      <w:r w:rsidRPr="00B7652D">
        <w:rPr>
          <w:rFonts w:ascii="Arial" w:hAnsi="Arial" w:cs="Arial"/>
          <w:bCs/>
          <w:sz w:val="20"/>
          <w:szCs w:val="20"/>
          <w:lang w:val="pl-PL"/>
        </w:rPr>
        <w:t>o</w:t>
      </w:r>
      <w:r w:rsidRPr="00B7652D">
        <w:rPr>
          <w:rFonts w:ascii="Arial" w:hAnsi="Arial" w:cs="Arial"/>
          <w:bCs/>
          <w:sz w:val="20"/>
          <w:szCs w:val="20"/>
        </w:rPr>
        <w:t xml:space="preserve">=291,422 </w:t>
      </w:r>
      <w:r w:rsidRPr="00B7652D">
        <w:rPr>
          <w:rFonts w:ascii="Arial" w:hAnsi="Arial" w:cs="Arial"/>
          <w:bCs/>
          <w:sz w:val="20"/>
          <w:szCs w:val="20"/>
          <w:lang w:val="pl-PL"/>
        </w:rPr>
        <w:t xml:space="preserve">USD </w:t>
      </w:r>
      <w:r w:rsidRPr="00B7652D">
        <w:rPr>
          <w:rFonts w:ascii="Arial" w:hAnsi="Arial" w:cs="Arial"/>
          <w:bCs/>
          <w:sz w:val="20"/>
          <w:szCs w:val="20"/>
        </w:rPr>
        <w:t>за метричку тону</w:t>
      </w:r>
      <w:r w:rsidRPr="00B7652D">
        <w:rPr>
          <w:rFonts w:ascii="Arial" w:hAnsi="Arial" w:cs="Arial"/>
          <w:sz w:val="20"/>
          <w:szCs w:val="20"/>
        </w:rPr>
        <w:t xml:space="preserve"> на дан 0</w:t>
      </w:r>
      <w:bookmarkStart w:id="1" w:name="_GoBack"/>
      <w:bookmarkEnd w:id="1"/>
      <w:r w:rsidRPr="00B7652D">
        <w:rPr>
          <w:rFonts w:ascii="Arial" w:hAnsi="Arial" w:cs="Arial"/>
          <w:sz w:val="20"/>
          <w:szCs w:val="20"/>
        </w:rPr>
        <w:t>1.10.201</w:t>
      </w:r>
      <w:r w:rsidRPr="00B7652D">
        <w:rPr>
          <w:rFonts w:ascii="Arial" w:hAnsi="Arial" w:cs="Arial"/>
          <w:sz w:val="20"/>
          <w:szCs w:val="20"/>
          <w:lang w:val="sr-Cyrl-CS"/>
        </w:rPr>
        <w:t>5</w:t>
      </w:r>
      <w:r w:rsidRPr="00B7652D">
        <w:rPr>
          <w:rFonts w:ascii="Arial" w:hAnsi="Arial" w:cs="Arial"/>
          <w:sz w:val="20"/>
          <w:szCs w:val="20"/>
        </w:rPr>
        <w:t>.</w:t>
      </w:r>
    </w:p>
    <w:p w:rsidR="00AB51B5" w:rsidRPr="00B7652D" w:rsidRDefault="00AB51B5" w:rsidP="00AB51B5">
      <w:pPr>
        <w:ind w:left="1170" w:hanging="900"/>
        <w:jc w:val="both"/>
        <w:rPr>
          <w:rFonts w:ascii="Arial" w:hAnsi="Arial" w:cs="Arial"/>
          <w:sz w:val="20"/>
          <w:szCs w:val="20"/>
        </w:rPr>
      </w:pPr>
    </w:p>
    <w:p w:rsidR="00AB51B5" w:rsidRPr="00B7652D" w:rsidRDefault="00AB51B5" w:rsidP="00AB51B5">
      <w:pPr>
        <w:ind w:left="1170" w:hanging="900"/>
        <w:jc w:val="both"/>
        <w:rPr>
          <w:rFonts w:ascii="Arial" w:hAnsi="Arial" w:cs="Arial"/>
          <w:sz w:val="20"/>
          <w:szCs w:val="20"/>
          <w:lang w:val="pl-PL"/>
        </w:rPr>
      </w:pPr>
      <w:r w:rsidRPr="00B7652D">
        <w:rPr>
          <w:rFonts w:ascii="Arial" w:hAnsi="Arial" w:cs="Arial"/>
          <w:sz w:val="20"/>
          <w:szCs w:val="20"/>
          <w:lang w:val="pl-PL"/>
        </w:rPr>
        <w:t>B              </w:t>
      </w:r>
      <w:r w:rsidRPr="00B7652D">
        <w:rPr>
          <w:rFonts w:ascii="Arial" w:hAnsi="Arial" w:cs="Arial"/>
          <w:sz w:val="20"/>
          <w:szCs w:val="20"/>
        </w:rPr>
        <w:t>Средња</w:t>
      </w:r>
      <w:r w:rsidRPr="00B7652D">
        <w:rPr>
          <w:rFonts w:ascii="Arial" w:hAnsi="Arial" w:cs="Arial"/>
          <w:sz w:val="20"/>
          <w:szCs w:val="20"/>
          <w:lang w:val="pl-PL"/>
        </w:rPr>
        <w:t xml:space="preserve"> </w:t>
      </w:r>
      <w:r w:rsidRPr="00B7652D">
        <w:rPr>
          <w:rFonts w:ascii="Arial" w:hAnsi="Arial" w:cs="Arial"/>
          <w:sz w:val="20"/>
          <w:szCs w:val="20"/>
        </w:rPr>
        <w:t>аритметичка</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месечних цена</w:t>
      </w:r>
      <w:r w:rsidRPr="00B7652D">
        <w:rPr>
          <w:rFonts w:ascii="Arial" w:hAnsi="Arial" w:cs="Arial"/>
          <w:sz w:val="20"/>
          <w:szCs w:val="20"/>
          <w:lang w:val="pl-PL"/>
        </w:rPr>
        <w:t xml:space="preserve"> </w:t>
      </w:r>
      <w:r w:rsidRPr="00B7652D">
        <w:rPr>
          <w:rFonts w:ascii="Arial" w:hAnsi="Arial" w:cs="Arial"/>
          <w:sz w:val="20"/>
          <w:szCs w:val="20"/>
        </w:rPr>
        <w:t>мазута са</w:t>
      </w:r>
      <w:r w:rsidRPr="00B7652D">
        <w:rPr>
          <w:rFonts w:ascii="Arial" w:hAnsi="Arial" w:cs="Arial"/>
          <w:sz w:val="20"/>
          <w:szCs w:val="20"/>
          <w:lang w:val="pl-PL"/>
        </w:rPr>
        <w:t xml:space="preserve"> </w:t>
      </w:r>
      <w:r w:rsidRPr="00B7652D">
        <w:rPr>
          <w:rFonts w:ascii="Arial" w:hAnsi="Arial" w:cs="Arial"/>
          <w:sz w:val="20"/>
          <w:szCs w:val="20"/>
        </w:rPr>
        <w:t>садржајем сумпора</w:t>
      </w:r>
      <w:r w:rsidRPr="00B7652D">
        <w:rPr>
          <w:rFonts w:ascii="Arial" w:hAnsi="Arial" w:cs="Arial"/>
          <w:sz w:val="20"/>
          <w:szCs w:val="20"/>
          <w:lang w:val="pl-PL"/>
        </w:rPr>
        <w:t xml:space="preserve"> </w:t>
      </w:r>
      <w:r w:rsidRPr="00B7652D">
        <w:rPr>
          <w:rFonts w:ascii="Arial" w:hAnsi="Arial" w:cs="Arial"/>
          <w:sz w:val="20"/>
          <w:szCs w:val="20"/>
        </w:rPr>
        <w:t>од</w:t>
      </w:r>
      <w:r w:rsidRPr="00B7652D">
        <w:rPr>
          <w:rFonts w:ascii="Arial" w:hAnsi="Arial" w:cs="Arial"/>
          <w:sz w:val="20"/>
          <w:szCs w:val="20"/>
          <w:lang w:val="pl-PL"/>
        </w:rPr>
        <w:t xml:space="preserve"> 3,5% </w:t>
      </w:r>
      <w:r w:rsidRPr="00B7652D">
        <w:rPr>
          <w:rFonts w:ascii="Arial" w:hAnsi="Arial" w:cs="Arial"/>
          <w:sz w:val="20"/>
          <w:szCs w:val="20"/>
        </w:rPr>
        <w:t>у</w:t>
      </w:r>
      <w:r w:rsidRPr="00B7652D">
        <w:rPr>
          <w:rFonts w:ascii="Arial" w:hAnsi="Arial" w:cs="Arial"/>
          <w:sz w:val="20"/>
          <w:szCs w:val="20"/>
          <w:lang w:val="pl-PL"/>
        </w:rPr>
        <w:t xml:space="preserve"> USD </w:t>
      </w:r>
      <w:r w:rsidRPr="00B7652D">
        <w:rPr>
          <w:rFonts w:ascii="Arial" w:hAnsi="Arial" w:cs="Arial"/>
          <w:sz w:val="20"/>
          <w:szCs w:val="20"/>
        </w:rPr>
        <w:t>по</w:t>
      </w:r>
      <w:r w:rsidRPr="00B7652D">
        <w:rPr>
          <w:rFonts w:ascii="Arial" w:hAnsi="Arial" w:cs="Arial"/>
          <w:sz w:val="20"/>
          <w:szCs w:val="20"/>
          <w:lang w:val="pl-PL"/>
        </w:rPr>
        <w:t xml:space="preserve"> </w:t>
      </w:r>
      <w:r w:rsidRPr="00B7652D">
        <w:rPr>
          <w:rFonts w:ascii="Arial" w:hAnsi="Arial" w:cs="Arial"/>
          <w:sz w:val="20"/>
          <w:szCs w:val="20"/>
        </w:rPr>
        <w:t>метричкој тони</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9 </w:t>
      </w:r>
      <w:r w:rsidRPr="00B7652D">
        <w:rPr>
          <w:rFonts w:ascii="Arial" w:hAnsi="Arial" w:cs="Arial"/>
          <w:sz w:val="20"/>
          <w:szCs w:val="20"/>
        </w:rPr>
        <w:t>месеци</w:t>
      </w:r>
      <w:r w:rsidRPr="00B7652D">
        <w:rPr>
          <w:rFonts w:ascii="Arial" w:hAnsi="Arial" w:cs="Arial"/>
          <w:sz w:val="20"/>
          <w:szCs w:val="20"/>
          <w:lang w:val="pl-PL"/>
        </w:rPr>
        <w:t xml:space="preserve"> </w:t>
      </w:r>
      <w:r w:rsidRPr="00B7652D">
        <w:rPr>
          <w:rFonts w:ascii="Arial" w:hAnsi="Arial" w:cs="Arial"/>
          <w:sz w:val="20"/>
          <w:szCs w:val="20"/>
        </w:rPr>
        <w:t>који</w:t>
      </w:r>
      <w:r w:rsidRPr="00B7652D">
        <w:rPr>
          <w:rFonts w:ascii="Arial" w:hAnsi="Arial" w:cs="Arial"/>
          <w:sz w:val="20"/>
          <w:szCs w:val="20"/>
          <w:lang w:val="pl-PL"/>
        </w:rPr>
        <w:t xml:space="preserve"> </w:t>
      </w:r>
      <w:r w:rsidRPr="00B7652D">
        <w:rPr>
          <w:rFonts w:ascii="Arial" w:hAnsi="Arial" w:cs="Arial"/>
          <w:sz w:val="20"/>
          <w:szCs w:val="20"/>
        </w:rPr>
        <w:t>непосредно претходе</w:t>
      </w:r>
      <w:r w:rsidRPr="00B7652D">
        <w:rPr>
          <w:rFonts w:ascii="Arial" w:hAnsi="Arial" w:cs="Arial"/>
          <w:sz w:val="20"/>
          <w:szCs w:val="20"/>
          <w:lang w:val="pl-PL"/>
        </w:rPr>
        <w:t xml:space="preserve"> </w:t>
      </w:r>
      <w:r w:rsidRPr="00B7652D">
        <w:rPr>
          <w:rFonts w:ascii="Arial" w:hAnsi="Arial" w:cs="Arial"/>
          <w:sz w:val="20"/>
          <w:szCs w:val="20"/>
        </w:rPr>
        <w:t>датуму обрачуна</w:t>
      </w:r>
      <w:r w:rsidRPr="00B7652D">
        <w:rPr>
          <w:rFonts w:ascii="Arial" w:hAnsi="Arial" w:cs="Arial"/>
          <w:sz w:val="20"/>
          <w:szCs w:val="20"/>
          <w:lang w:val="pl-PL"/>
        </w:rPr>
        <w:t xml:space="preserve"> (</w:t>
      </w:r>
      <w:r w:rsidRPr="00B7652D">
        <w:rPr>
          <w:rFonts w:ascii="Arial" w:hAnsi="Arial" w:cs="Arial"/>
          <w:sz w:val="20"/>
          <w:szCs w:val="20"/>
        </w:rPr>
        <w:t>Цена</w:t>
      </w:r>
      <w:r w:rsidRPr="00B7652D">
        <w:rPr>
          <w:rFonts w:ascii="Arial" w:hAnsi="Arial" w:cs="Arial"/>
          <w:sz w:val="20"/>
          <w:szCs w:val="20"/>
          <w:lang w:val="pl-PL"/>
        </w:rPr>
        <w:t xml:space="preserve"> </w:t>
      </w:r>
      <w:r w:rsidRPr="00B7652D">
        <w:rPr>
          <w:rFonts w:ascii="Arial" w:hAnsi="Arial" w:cs="Arial"/>
          <w:sz w:val="20"/>
          <w:szCs w:val="20"/>
        </w:rPr>
        <w:t>мазута са</w:t>
      </w:r>
      <w:r w:rsidRPr="00B7652D">
        <w:rPr>
          <w:rFonts w:ascii="Arial" w:hAnsi="Arial" w:cs="Arial"/>
          <w:sz w:val="20"/>
          <w:szCs w:val="20"/>
          <w:lang w:val="pl-PL"/>
        </w:rPr>
        <w:t xml:space="preserve"> </w:t>
      </w:r>
      <w:r w:rsidRPr="00B7652D">
        <w:rPr>
          <w:rFonts w:ascii="Arial" w:hAnsi="Arial" w:cs="Arial"/>
          <w:sz w:val="20"/>
          <w:szCs w:val="20"/>
        </w:rPr>
        <w:t>садржајем сумпора</w:t>
      </w:r>
      <w:r w:rsidRPr="00B7652D">
        <w:rPr>
          <w:rFonts w:ascii="Arial" w:hAnsi="Arial" w:cs="Arial"/>
          <w:sz w:val="20"/>
          <w:szCs w:val="20"/>
          <w:lang w:val="pl-PL"/>
        </w:rPr>
        <w:t xml:space="preserve"> </w:t>
      </w:r>
      <w:r w:rsidRPr="00B7652D">
        <w:rPr>
          <w:rFonts w:ascii="Arial" w:hAnsi="Arial" w:cs="Arial"/>
          <w:sz w:val="20"/>
          <w:szCs w:val="20"/>
        </w:rPr>
        <w:t>од</w:t>
      </w:r>
      <w:r w:rsidRPr="00B7652D">
        <w:rPr>
          <w:rFonts w:ascii="Arial" w:hAnsi="Arial" w:cs="Arial"/>
          <w:sz w:val="20"/>
          <w:szCs w:val="20"/>
          <w:lang w:val="pl-PL"/>
        </w:rPr>
        <w:t xml:space="preserve"> 3,5% </w:t>
      </w:r>
      <w:r w:rsidRPr="00B7652D">
        <w:rPr>
          <w:rFonts w:ascii="Arial" w:hAnsi="Arial" w:cs="Arial"/>
          <w:sz w:val="20"/>
          <w:szCs w:val="20"/>
        </w:rPr>
        <w:t>објављује се 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 xml:space="preserve">s </w:t>
      </w:r>
      <w:r w:rsidRPr="00B7652D">
        <w:rPr>
          <w:rFonts w:ascii="Arial" w:hAnsi="Arial" w:cs="Arial"/>
          <w:sz w:val="20"/>
          <w:szCs w:val="20"/>
        </w:rPr>
        <w:t>Oilgram</w:t>
      </w:r>
      <w:r w:rsidRPr="00B7652D">
        <w:rPr>
          <w:rFonts w:ascii="Arial" w:hAnsi="Arial" w:cs="Arial"/>
          <w:sz w:val="20"/>
          <w:szCs w:val="20"/>
          <w:lang w:val="pl-PL"/>
        </w:rPr>
        <w:t xml:space="preserve">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 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European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 најнижих</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највиших</w:t>
      </w:r>
      <w:r w:rsidRPr="00B7652D">
        <w:rPr>
          <w:rFonts w:ascii="Arial" w:hAnsi="Arial" w:cs="Arial"/>
          <w:sz w:val="20"/>
          <w:szCs w:val="20"/>
          <w:lang w:val="pl-PL"/>
        </w:rPr>
        <w:t xml:space="preserve"> </w:t>
      </w:r>
      <w:r w:rsidRPr="00B7652D">
        <w:rPr>
          <w:rFonts w:ascii="Arial" w:hAnsi="Arial" w:cs="Arial"/>
          <w:sz w:val="20"/>
          <w:szCs w:val="20"/>
        </w:rPr>
        <w:t>котација)</w:t>
      </w:r>
      <w:r w:rsidRPr="00B7652D">
        <w:rPr>
          <w:rFonts w:ascii="Arial" w:hAnsi="Arial" w:cs="Arial"/>
          <w:sz w:val="20"/>
          <w:szCs w:val="20"/>
          <w:lang w:val="pl-PL"/>
        </w:rPr>
        <w:t>;</w:t>
      </w:r>
    </w:p>
    <w:p w:rsidR="00AB51B5" w:rsidRPr="00B7652D" w:rsidRDefault="00AB51B5" w:rsidP="00AB51B5">
      <w:pPr>
        <w:ind w:left="1170" w:hanging="900"/>
        <w:jc w:val="both"/>
        <w:rPr>
          <w:rFonts w:ascii="Arial" w:hAnsi="Arial" w:cs="Arial"/>
          <w:sz w:val="20"/>
          <w:szCs w:val="20"/>
          <w:lang w:val="pl-PL"/>
        </w:rPr>
      </w:pPr>
    </w:p>
    <w:p w:rsidR="00AB51B5" w:rsidRPr="00B7652D" w:rsidRDefault="00AB51B5" w:rsidP="00AB51B5">
      <w:pPr>
        <w:ind w:left="1170" w:hanging="900"/>
        <w:jc w:val="both"/>
        <w:rPr>
          <w:rFonts w:ascii="Arial" w:hAnsi="Arial" w:cs="Arial"/>
          <w:sz w:val="20"/>
          <w:szCs w:val="20"/>
        </w:rPr>
      </w:pPr>
      <w:r w:rsidRPr="00B7652D">
        <w:rPr>
          <w:rFonts w:ascii="Arial" w:hAnsi="Arial" w:cs="Arial"/>
          <w:sz w:val="20"/>
          <w:szCs w:val="20"/>
          <w:lang w:val="pl-PL"/>
        </w:rPr>
        <w:t>Bo            </w:t>
      </w:r>
      <w:r w:rsidRPr="00B7652D">
        <w:rPr>
          <w:rFonts w:ascii="Arial" w:hAnsi="Arial" w:cs="Arial"/>
          <w:sz w:val="20"/>
          <w:szCs w:val="20"/>
        </w:rPr>
        <w:t>Основна вредност</w:t>
      </w:r>
      <w:r w:rsidRPr="00B7652D">
        <w:rPr>
          <w:rFonts w:ascii="Arial" w:hAnsi="Arial" w:cs="Arial"/>
          <w:sz w:val="20"/>
          <w:szCs w:val="20"/>
          <w:lang w:val="pl-PL"/>
        </w:rPr>
        <w:t xml:space="preserve"> </w:t>
      </w:r>
      <w:r w:rsidRPr="00B7652D">
        <w:rPr>
          <w:rFonts w:ascii="Arial" w:hAnsi="Arial" w:cs="Arial"/>
          <w:sz w:val="20"/>
          <w:szCs w:val="20"/>
        </w:rPr>
        <w:t>цена мазута</w:t>
      </w:r>
      <w:r w:rsidRPr="00B7652D">
        <w:rPr>
          <w:rFonts w:ascii="Arial" w:hAnsi="Arial" w:cs="Arial"/>
          <w:sz w:val="20"/>
          <w:szCs w:val="20"/>
          <w:lang w:val="pl-PL"/>
        </w:rPr>
        <w:t xml:space="preserve"> </w:t>
      </w:r>
      <w:r w:rsidRPr="00B7652D">
        <w:rPr>
          <w:rFonts w:ascii="Arial" w:hAnsi="Arial" w:cs="Arial"/>
          <w:sz w:val="20"/>
          <w:szCs w:val="20"/>
        </w:rPr>
        <w:t>са</w:t>
      </w:r>
      <w:r w:rsidRPr="00B7652D">
        <w:rPr>
          <w:rFonts w:ascii="Arial" w:hAnsi="Arial" w:cs="Arial"/>
          <w:sz w:val="20"/>
          <w:szCs w:val="20"/>
          <w:lang w:val="pl-PL"/>
        </w:rPr>
        <w:t xml:space="preserve"> </w:t>
      </w:r>
      <w:r w:rsidRPr="00B7652D">
        <w:rPr>
          <w:rFonts w:ascii="Arial" w:hAnsi="Arial" w:cs="Arial"/>
          <w:sz w:val="20"/>
          <w:szCs w:val="20"/>
        </w:rPr>
        <w:t>садржајем сумпора од</w:t>
      </w:r>
      <w:r w:rsidRPr="00B7652D">
        <w:rPr>
          <w:rFonts w:ascii="Arial" w:hAnsi="Arial" w:cs="Arial"/>
          <w:sz w:val="20"/>
          <w:szCs w:val="20"/>
          <w:lang w:val="pl-PL"/>
        </w:rPr>
        <w:t xml:space="preserve"> 3,5% </w:t>
      </w:r>
      <w:r w:rsidRPr="00B7652D">
        <w:rPr>
          <w:rFonts w:ascii="Arial" w:hAnsi="Arial" w:cs="Arial"/>
          <w:sz w:val="20"/>
          <w:szCs w:val="20"/>
        </w:rPr>
        <w:t>које се</w:t>
      </w:r>
      <w:r w:rsidRPr="00B7652D">
        <w:rPr>
          <w:rFonts w:ascii="Arial" w:hAnsi="Arial" w:cs="Arial"/>
          <w:sz w:val="20"/>
          <w:szCs w:val="20"/>
          <w:lang w:val="pl-PL"/>
        </w:rPr>
        <w:t xml:space="preserve"> </w:t>
      </w:r>
      <w:r w:rsidRPr="00B7652D">
        <w:rPr>
          <w:rFonts w:ascii="Arial" w:hAnsi="Arial" w:cs="Arial"/>
          <w:sz w:val="20"/>
          <w:szCs w:val="20"/>
        </w:rPr>
        <w:t>објављују 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 xml:space="preserve">s </w:t>
      </w:r>
      <w:r w:rsidRPr="00B7652D">
        <w:rPr>
          <w:rFonts w:ascii="Arial" w:hAnsi="Arial" w:cs="Arial"/>
          <w:sz w:val="20"/>
          <w:szCs w:val="20"/>
        </w:rPr>
        <w:t>Oilgram</w:t>
      </w:r>
      <w:r w:rsidRPr="00B7652D">
        <w:rPr>
          <w:rFonts w:ascii="Arial" w:hAnsi="Arial" w:cs="Arial"/>
          <w:sz w:val="20"/>
          <w:szCs w:val="20"/>
          <w:lang w:val="pl-PL"/>
        </w:rPr>
        <w:t xml:space="preserve">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European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w:t>
      </w:r>
      <w:r w:rsidRPr="00B7652D">
        <w:rPr>
          <w:rFonts w:ascii="Arial" w:hAnsi="Arial" w:cs="Arial"/>
          <w:sz w:val="20"/>
          <w:szCs w:val="20"/>
        </w:rPr>
        <w:t>референтни период</w:t>
      </w:r>
      <w:r w:rsidRPr="00B7652D">
        <w:rPr>
          <w:rFonts w:ascii="Arial" w:hAnsi="Arial" w:cs="Arial"/>
          <w:sz w:val="20"/>
          <w:szCs w:val="20"/>
          <w:lang w:val="pl-PL"/>
        </w:rPr>
        <w:t xml:space="preserve"> (</w:t>
      </w:r>
      <w:r w:rsidRPr="00B7652D">
        <w:rPr>
          <w:rFonts w:ascii="Arial" w:hAnsi="Arial" w:cs="Arial"/>
          <w:sz w:val="20"/>
          <w:szCs w:val="20"/>
        </w:rPr>
        <w:t>јануар 201</w:t>
      </w:r>
      <w:r w:rsidRPr="00B7652D">
        <w:rPr>
          <w:rFonts w:ascii="Arial" w:hAnsi="Arial" w:cs="Arial"/>
          <w:sz w:val="20"/>
          <w:szCs w:val="20"/>
          <w:lang w:val="sr-Cyrl-CS"/>
        </w:rPr>
        <w:t>5</w:t>
      </w:r>
      <w:r w:rsidRPr="00B7652D">
        <w:rPr>
          <w:rFonts w:ascii="Arial" w:hAnsi="Arial" w:cs="Arial"/>
          <w:sz w:val="20"/>
          <w:szCs w:val="20"/>
        </w:rPr>
        <w:t xml:space="preserve"> </w:t>
      </w:r>
      <w:r w:rsidRPr="00B7652D">
        <w:rPr>
          <w:rFonts w:ascii="Arial" w:hAnsi="Arial" w:cs="Arial"/>
          <w:sz w:val="20"/>
          <w:szCs w:val="20"/>
          <w:lang w:val="pl-PL"/>
        </w:rPr>
        <w:t xml:space="preserve">– </w:t>
      </w:r>
      <w:r w:rsidRPr="00B7652D">
        <w:rPr>
          <w:rFonts w:ascii="Arial" w:hAnsi="Arial" w:cs="Arial"/>
          <w:sz w:val="20"/>
          <w:szCs w:val="20"/>
        </w:rPr>
        <w:t>септембар</w:t>
      </w:r>
      <w:r w:rsidRPr="00B7652D">
        <w:rPr>
          <w:rFonts w:ascii="Arial" w:hAnsi="Arial" w:cs="Arial"/>
          <w:sz w:val="20"/>
          <w:szCs w:val="20"/>
          <w:lang w:val="pl-PL"/>
        </w:rPr>
        <w:t xml:space="preserve"> 201</w:t>
      </w:r>
      <w:r w:rsidRPr="00B7652D">
        <w:rPr>
          <w:rFonts w:ascii="Arial" w:hAnsi="Arial" w:cs="Arial"/>
          <w:sz w:val="20"/>
          <w:szCs w:val="20"/>
          <w:lang w:val="sr-Cyrl-CS"/>
        </w:rPr>
        <w:t>5</w:t>
      </w:r>
      <w:r w:rsidRPr="00B7652D">
        <w:rPr>
          <w:rFonts w:ascii="Arial" w:hAnsi="Arial" w:cs="Arial"/>
          <w:sz w:val="20"/>
          <w:szCs w:val="20"/>
          <w:lang w:val="pl-PL"/>
        </w:rPr>
        <w:t xml:space="preserve">. </w:t>
      </w:r>
      <w:r w:rsidRPr="00B7652D">
        <w:rPr>
          <w:rFonts w:ascii="Arial" w:hAnsi="Arial" w:cs="Arial"/>
          <w:sz w:val="20"/>
          <w:szCs w:val="20"/>
        </w:rPr>
        <w:t>године</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 најнижих</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највиших</w:t>
      </w:r>
      <w:r w:rsidRPr="00B7652D">
        <w:rPr>
          <w:rFonts w:ascii="Arial" w:hAnsi="Arial" w:cs="Arial"/>
          <w:sz w:val="20"/>
          <w:szCs w:val="20"/>
          <w:lang w:val="pl-PL"/>
        </w:rPr>
        <w:t xml:space="preserve"> </w:t>
      </w:r>
      <w:r w:rsidRPr="00B7652D">
        <w:rPr>
          <w:rFonts w:ascii="Arial" w:hAnsi="Arial" w:cs="Arial"/>
          <w:sz w:val="20"/>
          <w:szCs w:val="20"/>
        </w:rPr>
        <w:t>котација)</w:t>
      </w:r>
      <w:r w:rsidRPr="00B7652D">
        <w:rPr>
          <w:rFonts w:ascii="Arial" w:hAnsi="Arial" w:cs="Arial"/>
          <w:sz w:val="20"/>
          <w:szCs w:val="20"/>
          <w:lang w:val="pl-PL"/>
        </w:rPr>
        <w:t>;</w:t>
      </w:r>
    </w:p>
    <w:p w:rsidR="00AB51B5" w:rsidRPr="00B7652D" w:rsidRDefault="00AB51B5" w:rsidP="00AB51B5">
      <w:pPr>
        <w:ind w:left="1170" w:hanging="900"/>
        <w:jc w:val="both"/>
        <w:rPr>
          <w:rFonts w:ascii="Arial" w:hAnsi="Arial" w:cs="Arial"/>
          <w:sz w:val="20"/>
          <w:szCs w:val="20"/>
        </w:rPr>
      </w:pPr>
    </w:p>
    <w:p w:rsidR="00AB51B5" w:rsidRPr="00B7652D" w:rsidRDefault="00AB51B5" w:rsidP="00AB51B5">
      <w:pPr>
        <w:ind w:left="1170" w:hanging="900"/>
        <w:jc w:val="both"/>
        <w:rPr>
          <w:rFonts w:ascii="Arial" w:hAnsi="Arial" w:cs="Arial"/>
          <w:b/>
          <w:bCs/>
          <w:sz w:val="20"/>
          <w:szCs w:val="20"/>
        </w:rPr>
      </w:pPr>
      <w:r w:rsidRPr="00B7652D">
        <w:rPr>
          <w:rFonts w:ascii="Arial" w:hAnsi="Arial" w:cs="Arial"/>
          <w:sz w:val="20"/>
          <w:szCs w:val="20"/>
        </w:rPr>
        <w:t xml:space="preserve">                                           </w:t>
      </w:r>
      <w:r w:rsidRPr="00B7652D">
        <w:rPr>
          <w:rFonts w:ascii="Arial" w:hAnsi="Arial" w:cs="Arial"/>
          <w:bCs/>
          <w:sz w:val="20"/>
          <w:szCs w:val="20"/>
        </w:rPr>
        <w:t>V</w:t>
      </w:r>
      <w:r w:rsidRPr="00B7652D">
        <w:rPr>
          <w:rFonts w:ascii="Arial" w:hAnsi="Arial" w:cs="Arial"/>
          <w:bCs/>
          <w:sz w:val="20"/>
          <w:szCs w:val="20"/>
          <w:lang w:val="pl-PL"/>
        </w:rPr>
        <w:t>o</w:t>
      </w:r>
      <w:r w:rsidRPr="00B7652D">
        <w:rPr>
          <w:rFonts w:ascii="Arial" w:hAnsi="Arial" w:cs="Arial"/>
          <w:bCs/>
          <w:sz w:val="20"/>
          <w:szCs w:val="20"/>
        </w:rPr>
        <w:t xml:space="preserve">=279,603 </w:t>
      </w:r>
      <w:r w:rsidRPr="00B7652D">
        <w:rPr>
          <w:rFonts w:ascii="Arial" w:hAnsi="Arial" w:cs="Arial"/>
          <w:bCs/>
          <w:sz w:val="20"/>
          <w:szCs w:val="20"/>
          <w:lang w:val="pl-PL"/>
        </w:rPr>
        <w:t xml:space="preserve">USD </w:t>
      </w:r>
      <w:r w:rsidRPr="00B7652D">
        <w:rPr>
          <w:rFonts w:ascii="Arial" w:hAnsi="Arial" w:cs="Arial"/>
          <w:bCs/>
          <w:sz w:val="20"/>
          <w:szCs w:val="20"/>
        </w:rPr>
        <w:t>за метричку тону</w:t>
      </w:r>
      <w:r w:rsidRPr="00B7652D">
        <w:rPr>
          <w:rFonts w:ascii="Arial" w:hAnsi="Arial" w:cs="Arial"/>
          <w:sz w:val="20"/>
          <w:szCs w:val="20"/>
        </w:rPr>
        <w:t xml:space="preserve"> на дан 01.10.201</w:t>
      </w:r>
      <w:r w:rsidRPr="00B7652D">
        <w:rPr>
          <w:rFonts w:ascii="Arial" w:hAnsi="Arial" w:cs="Arial"/>
          <w:sz w:val="20"/>
          <w:szCs w:val="20"/>
          <w:lang w:val="sr-Cyrl-CS"/>
        </w:rPr>
        <w:t>5</w:t>
      </w:r>
      <w:r w:rsidRPr="00B7652D">
        <w:rPr>
          <w:rFonts w:ascii="Arial" w:hAnsi="Arial" w:cs="Arial"/>
          <w:sz w:val="20"/>
          <w:szCs w:val="20"/>
        </w:rPr>
        <w:t>.</w:t>
      </w:r>
    </w:p>
    <w:p w:rsidR="00AB51B5" w:rsidRPr="00B7652D" w:rsidRDefault="00AB51B5" w:rsidP="00AB51B5">
      <w:pPr>
        <w:ind w:left="1170" w:hanging="900"/>
        <w:jc w:val="both"/>
        <w:rPr>
          <w:rFonts w:ascii="Arial" w:hAnsi="Arial" w:cs="Arial"/>
          <w:sz w:val="20"/>
          <w:szCs w:val="20"/>
        </w:rPr>
      </w:pPr>
    </w:p>
    <w:p w:rsidR="00AB51B5" w:rsidRPr="00B7652D" w:rsidRDefault="00AB51B5" w:rsidP="00AB51B5">
      <w:pPr>
        <w:ind w:left="1170" w:hanging="900"/>
        <w:jc w:val="both"/>
        <w:rPr>
          <w:rFonts w:ascii="Arial" w:hAnsi="Arial" w:cs="Arial"/>
          <w:sz w:val="20"/>
          <w:szCs w:val="20"/>
          <w:lang w:val="pl-PL"/>
        </w:rPr>
      </w:pPr>
      <w:r w:rsidRPr="00B7652D">
        <w:rPr>
          <w:rFonts w:ascii="Arial" w:hAnsi="Arial" w:cs="Arial"/>
          <w:sz w:val="20"/>
          <w:szCs w:val="20"/>
          <w:lang w:val="pl-PL"/>
        </w:rPr>
        <w:t>G              </w:t>
      </w:r>
      <w:r w:rsidRPr="00B7652D">
        <w:rPr>
          <w:rFonts w:ascii="Arial" w:hAnsi="Arial" w:cs="Arial"/>
          <w:sz w:val="20"/>
          <w:szCs w:val="20"/>
        </w:rPr>
        <w:t>Средња</w:t>
      </w:r>
      <w:r w:rsidRPr="00B7652D">
        <w:rPr>
          <w:rFonts w:ascii="Arial" w:hAnsi="Arial" w:cs="Arial"/>
          <w:sz w:val="20"/>
          <w:szCs w:val="20"/>
          <w:lang w:val="pl-PL"/>
        </w:rPr>
        <w:t xml:space="preserve"> </w:t>
      </w:r>
      <w:r w:rsidRPr="00B7652D">
        <w:rPr>
          <w:rFonts w:ascii="Arial" w:hAnsi="Arial" w:cs="Arial"/>
          <w:sz w:val="20"/>
          <w:szCs w:val="20"/>
        </w:rPr>
        <w:t>аритметичка</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месечних цена</w:t>
      </w:r>
      <w:r w:rsidRPr="00B7652D">
        <w:rPr>
          <w:rFonts w:ascii="Arial" w:hAnsi="Arial" w:cs="Arial"/>
          <w:sz w:val="20"/>
          <w:szCs w:val="20"/>
          <w:lang w:val="pl-PL"/>
        </w:rPr>
        <w:t xml:space="preserve"> </w:t>
      </w:r>
      <w:r w:rsidRPr="00B7652D">
        <w:rPr>
          <w:rFonts w:ascii="Arial" w:hAnsi="Arial" w:cs="Arial"/>
          <w:sz w:val="20"/>
          <w:szCs w:val="20"/>
        </w:rPr>
        <w:t>дизела</w:t>
      </w:r>
      <w:r w:rsidRPr="00B7652D">
        <w:rPr>
          <w:rFonts w:ascii="Arial" w:hAnsi="Arial" w:cs="Arial"/>
          <w:sz w:val="20"/>
          <w:szCs w:val="20"/>
          <w:lang w:val="pl-PL"/>
        </w:rPr>
        <w:t xml:space="preserve"> (0,1) </w:t>
      </w:r>
      <w:r w:rsidRPr="00B7652D">
        <w:rPr>
          <w:rFonts w:ascii="Arial" w:hAnsi="Arial" w:cs="Arial"/>
          <w:sz w:val="20"/>
          <w:szCs w:val="20"/>
        </w:rPr>
        <w:t>у</w:t>
      </w:r>
      <w:r w:rsidRPr="00B7652D">
        <w:rPr>
          <w:rFonts w:ascii="Arial" w:hAnsi="Arial" w:cs="Arial"/>
          <w:sz w:val="20"/>
          <w:szCs w:val="20"/>
          <w:lang w:val="pl-PL"/>
        </w:rPr>
        <w:t xml:space="preserve"> USD </w:t>
      </w:r>
      <w:r w:rsidRPr="00B7652D">
        <w:rPr>
          <w:rFonts w:ascii="Arial" w:hAnsi="Arial" w:cs="Arial"/>
          <w:sz w:val="20"/>
          <w:szCs w:val="20"/>
        </w:rPr>
        <w:t>по</w:t>
      </w:r>
      <w:r w:rsidRPr="00B7652D">
        <w:rPr>
          <w:rFonts w:ascii="Arial" w:hAnsi="Arial" w:cs="Arial"/>
          <w:sz w:val="20"/>
          <w:szCs w:val="20"/>
          <w:lang w:val="pl-PL"/>
        </w:rPr>
        <w:t xml:space="preserve"> </w:t>
      </w:r>
      <w:r w:rsidRPr="00B7652D">
        <w:rPr>
          <w:rFonts w:ascii="Arial" w:hAnsi="Arial" w:cs="Arial"/>
          <w:sz w:val="20"/>
          <w:szCs w:val="20"/>
        </w:rPr>
        <w:t>метричкој тони</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9 </w:t>
      </w:r>
      <w:r w:rsidRPr="00B7652D">
        <w:rPr>
          <w:rFonts w:ascii="Arial" w:hAnsi="Arial" w:cs="Arial"/>
          <w:sz w:val="20"/>
          <w:szCs w:val="20"/>
        </w:rPr>
        <w:t>месеци</w:t>
      </w:r>
      <w:r w:rsidRPr="00B7652D">
        <w:rPr>
          <w:rFonts w:ascii="Arial" w:hAnsi="Arial" w:cs="Arial"/>
          <w:sz w:val="20"/>
          <w:szCs w:val="20"/>
          <w:lang w:val="pl-PL"/>
        </w:rPr>
        <w:t xml:space="preserve"> </w:t>
      </w:r>
      <w:r w:rsidRPr="00B7652D">
        <w:rPr>
          <w:rFonts w:ascii="Arial" w:hAnsi="Arial" w:cs="Arial"/>
          <w:sz w:val="20"/>
          <w:szCs w:val="20"/>
        </w:rPr>
        <w:t>који</w:t>
      </w:r>
      <w:r w:rsidRPr="00B7652D">
        <w:rPr>
          <w:rFonts w:ascii="Arial" w:hAnsi="Arial" w:cs="Arial"/>
          <w:sz w:val="20"/>
          <w:szCs w:val="20"/>
          <w:lang w:val="pl-PL"/>
        </w:rPr>
        <w:t xml:space="preserve"> </w:t>
      </w:r>
      <w:r w:rsidRPr="00B7652D">
        <w:rPr>
          <w:rFonts w:ascii="Arial" w:hAnsi="Arial" w:cs="Arial"/>
          <w:sz w:val="20"/>
          <w:szCs w:val="20"/>
        </w:rPr>
        <w:t>непосредно претходе</w:t>
      </w:r>
      <w:r w:rsidRPr="00B7652D">
        <w:rPr>
          <w:rFonts w:ascii="Arial" w:hAnsi="Arial" w:cs="Arial"/>
          <w:sz w:val="20"/>
          <w:szCs w:val="20"/>
          <w:lang w:val="pl-PL"/>
        </w:rPr>
        <w:t xml:space="preserve"> </w:t>
      </w:r>
      <w:r w:rsidRPr="00B7652D">
        <w:rPr>
          <w:rFonts w:ascii="Arial" w:hAnsi="Arial" w:cs="Arial"/>
          <w:sz w:val="20"/>
          <w:szCs w:val="20"/>
        </w:rPr>
        <w:t>датуму обрачуна</w:t>
      </w:r>
      <w:r w:rsidRPr="00B7652D">
        <w:rPr>
          <w:rFonts w:ascii="Arial" w:hAnsi="Arial" w:cs="Arial"/>
          <w:sz w:val="20"/>
          <w:szCs w:val="20"/>
          <w:lang w:val="pl-PL"/>
        </w:rPr>
        <w:t xml:space="preserve"> (</w:t>
      </w:r>
      <w:r w:rsidRPr="00B7652D">
        <w:rPr>
          <w:rFonts w:ascii="Arial" w:hAnsi="Arial" w:cs="Arial"/>
          <w:sz w:val="20"/>
          <w:szCs w:val="20"/>
        </w:rPr>
        <w:t>Цене</w:t>
      </w:r>
      <w:r w:rsidRPr="00B7652D">
        <w:rPr>
          <w:rFonts w:ascii="Arial" w:hAnsi="Arial" w:cs="Arial"/>
          <w:sz w:val="20"/>
          <w:szCs w:val="20"/>
          <w:lang w:val="pl-PL"/>
        </w:rPr>
        <w:t xml:space="preserve"> </w:t>
      </w:r>
      <w:r w:rsidRPr="00B7652D">
        <w:rPr>
          <w:rFonts w:ascii="Arial" w:hAnsi="Arial" w:cs="Arial"/>
          <w:sz w:val="20"/>
          <w:szCs w:val="20"/>
        </w:rPr>
        <w:t>дизела</w:t>
      </w:r>
      <w:r w:rsidRPr="00B7652D">
        <w:rPr>
          <w:rFonts w:ascii="Arial" w:hAnsi="Arial" w:cs="Arial"/>
          <w:sz w:val="20"/>
          <w:szCs w:val="20"/>
          <w:lang w:val="pl-PL"/>
        </w:rPr>
        <w:t xml:space="preserve"> (0,1) </w:t>
      </w:r>
      <w:r w:rsidRPr="00B7652D">
        <w:rPr>
          <w:rFonts w:ascii="Arial" w:hAnsi="Arial" w:cs="Arial"/>
          <w:sz w:val="20"/>
          <w:szCs w:val="20"/>
        </w:rPr>
        <w:t>објављује</w:t>
      </w:r>
      <w:r w:rsidRPr="00B7652D">
        <w:rPr>
          <w:rFonts w:ascii="Arial" w:hAnsi="Arial" w:cs="Arial"/>
          <w:sz w:val="20"/>
          <w:szCs w:val="20"/>
          <w:lang w:val="pl-PL"/>
        </w:rPr>
        <w:t xml:space="preserve"> </w:t>
      </w:r>
      <w:r w:rsidRPr="00B7652D">
        <w:rPr>
          <w:rFonts w:ascii="Arial" w:hAnsi="Arial" w:cs="Arial"/>
          <w:sz w:val="20"/>
          <w:szCs w:val="20"/>
        </w:rPr>
        <w:t>се</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часопису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 xml:space="preserve">s </w:t>
      </w:r>
      <w:r w:rsidRPr="00B7652D">
        <w:rPr>
          <w:rFonts w:ascii="Arial" w:hAnsi="Arial" w:cs="Arial"/>
          <w:sz w:val="20"/>
          <w:szCs w:val="20"/>
        </w:rPr>
        <w:t>Oilgram</w:t>
      </w:r>
      <w:r w:rsidRPr="00B7652D">
        <w:rPr>
          <w:rFonts w:ascii="Arial" w:hAnsi="Arial" w:cs="Arial"/>
          <w:sz w:val="20"/>
          <w:szCs w:val="20"/>
          <w:lang w:val="pl-PL"/>
        </w:rPr>
        <w:t xml:space="preserve">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European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 најнижих</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највиших</w:t>
      </w:r>
      <w:r w:rsidRPr="00B7652D">
        <w:rPr>
          <w:rFonts w:ascii="Arial" w:hAnsi="Arial" w:cs="Arial"/>
          <w:sz w:val="20"/>
          <w:szCs w:val="20"/>
          <w:lang w:val="pl-PL"/>
        </w:rPr>
        <w:t xml:space="preserve"> </w:t>
      </w:r>
      <w:r w:rsidRPr="00B7652D">
        <w:rPr>
          <w:rFonts w:ascii="Arial" w:hAnsi="Arial" w:cs="Arial"/>
          <w:sz w:val="20"/>
          <w:szCs w:val="20"/>
        </w:rPr>
        <w:t>котација</w:t>
      </w:r>
      <w:r w:rsidRPr="00B7652D">
        <w:rPr>
          <w:rFonts w:ascii="Arial" w:hAnsi="Arial" w:cs="Arial"/>
          <w:sz w:val="20"/>
          <w:szCs w:val="20"/>
          <w:lang w:val="pl-PL"/>
        </w:rPr>
        <w:t>);</w:t>
      </w:r>
    </w:p>
    <w:p w:rsidR="00AB51B5" w:rsidRPr="00B7652D" w:rsidRDefault="00AB51B5" w:rsidP="00AB51B5">
      <w:pPr>
        <w:ind w:left="1170" w:hanging="900"/>
        <w:jc w:val="both"/>
        <w:rPr>
          <w:rFonts w:ascii="Arial" w:hAnsi="Arial" w:cs="Arial"/>
          <w:sz w:val="20"/>
          <w:szCs w:val="20"/>
          <w:lang w:val="pl-PL"/>
        </w:rPr>
      </w:pPr>
    </w:p>
    <w:p w:rsidR="00AB51B5" w:rsidRPr="00B7652D" w:rsidRDefault="00AB51B5" w:rsidP="00AB51B5">
      <w:pPr>
        <w:ind w:left="1170" w:hanging="900"/>
        <w:jc w:val="both"/>
        <w:rPr>
          <w:rFonts w:ascii="Arial" w:hAnsi="Arial" w:cs="Arial"/>
          <w:sz w:val="20"/>
          <w:szCs w:val="20"/>
          <w:lang w:val="pl-PL"/>
        </w:rPr>
      </w:pPr>
      <w:r w:rsidRPr="00B7652D">
        <w:rPr>
          <w:rFonts w:ascii="Arial" w:hAnsi="Arial" w:cs="Arial"/>
          <w:sz w:val="20"/>
          <w:szCs w:val="20"/>
          <w:lang w:val="pl-PL"/>
        </w:rPr>
        <w:t>Go            </w:t>
      </w:r>
      <w:r w:rsidRPr="00B7652D">
        <w:rPr>
          <w:rFonts w:ascii="Arial" w:hAnsi="Arial" w:cs="Arial"/>
          <w:sz w:val="20"/>
          <w:szCs w:val="20"/>
        </w:rPr>
        <w:t>Основна вредност</w:t>
      </w:r>
      <w:r w:rsidRPr="00B7652D">
        <w:rPr>
          <w:rFonts w:ascii="Arial" w:hAnsi="Arial" w:cs="Arial"/>
          <w:sz w:val="20"/>
          <w:szCs w:val="20"/>
          <w:lang w:val="pl-PL"/>
        </w:rPr>
        <w:t xml:space="preserve"> </w:t>
      </w:r>
      <w:r w:rsidRPr="00B7652D">
        <w:rPr>
          <w:rFonts w:ascii="Arial" w:hAnsi="Arial" w:cs="Arial"/>
          <w:sz w:val="20"/>
          <w:szCs w:val="20"/>
        </w:rPr>
        <w:t>цена дизела</w:t>
      </w:r>
      <w:r w:rsidRPr="00B7652D">
        <w:rPr>
          <w:rFonts w:ascii="Arial" w:hAnsi="Arial" w:cs="Arial"/>
          <w:sz w:val="20"/>
          <w:szCs w:val="20"/>
          <w:lang w:val="pl-PL"/>
        </w:rPr>
        <w:t xml:space="preserve"> (0,1) </w:t>
      </w:r>
      <w:r w:rsidRPr="00B7652D">
        <w:rPr>
          <w:rFonts w:ascii="Arial" w:hAnsi="Arial" w:cs="Arial"/>
          <w:sz w:val="20"/>
          <w:szCs w:val="20"/>
        </w:rPr>
        <w:t>које се</w:t>
      </w:r>
      <w:r w:rsidRPr="00B7652D">
        <w:rPr>
          <w:rFonts w:ascii="Arial" w:hAnsi="Arial" w:cs="Arial"/>
          <w:sz w:val="20"/>
          <w:szCs w:val="20"/>
          <w:lang w:val="pl-PL"/>
        </w:rPr>
        <w:t xml:space="preserve"> </w:t>
      </w:r>
      <w:r w:rsidRPr="00B7652D">
        <w:rPr>
          <w:rFonts w:ascii="Arial" w:hAnsi="Arial" w:cs="Arial"/>
          <w:sz w:val="20"/>
          <w:szCs w:val="20"/>
        </w:rPr>
        <w:t>објављују у</w:t>
      </w:r>
      <w:r w:rsidRPr="00B7652D">
        <w:rPr>
          <w:rFonts w:ascii="Arial" w:hAnsi="Arial" w:cs="Arial"/>
          <w:sz w:val="20"/>
          <w:szCs w:val="20"/>
          <w:lang w:val="pl-PL"/>
        </w:rPr>
        <w:t xml:space="preserve"> </w:t>
      </w:r>
      <w:r w:rsidRPr="00B7652D">
        <w:rPr>
          <w:rFonts w:ascii="Arial" w:hAnsi="Arial" w:cs="Arial"/>
          <w:sz w:val="20"/>
          <w:szCs w:val="20"/>
        </w:rPr>
        <w:t>„Platt</w:t>
      </w:r>
      <w:r w:rsidRPr="00B7652D">
        <w:rPr>
          <w:rFonts w:ascii="Arial" w:hAnsi="Arial" w:cs="Arial"/>
          <w:sz w:val="20"/>
          <w:szCs w:val="20"/>
          <w:vertAlign w:val="superscript"/>
          <w:lang w:val="pl-PL"/>
        </w:rPr>
        <w:t>,</w:t>
      </w:r>
      <w:r w:rsidRPr="00B7652D">
        <w:rPr>
          <w:rFonts w:ascii="Arial" w:hAnsi="Arial" w:cs="Arial"/>
          <w:sz w:val="20"/>
          <w:szCs w:val="20"/>
          <w:lang w:val="pl-PL"/>
        </w:rPr>
        <w:t xml:space="preserve">s </w:t>
      </w:r>
      <w:r w:rsidRPr="00B7652D">
        <w:rPr>
          <w:rFonts w:ascii="Arial" w:hAnsi="Arial" w:cs="Arial"/>
          <w:sz w:val="20"/>
          <w:szCs w:val="20"/>
        </w:rPr>
        <w:t>Oilgram</w:t>
      </w:r>
      <w:r w:rsidRPr="00B7652D">
        <w:rPr>
          <w:rFonts w:ascii="Arial" w:hAnsi="Arial" w:cs="Arial"/>
          <w:sz w:val="20"/>
          <w:szCs w:val="20"/>
          <w:lang w:val="pl-PL"/>
        </w:rPr>
        <w:t xml:space="preserve"> Price Report</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у</w:t>
      </w:r>
      <w:r w:rsidRPr="00B7652D">
        <w:rPr>
          <w:rFonts w:ascii="Arial" w:hAnsi="Arial" w:cs="Arial"/>
          <w:sz w:val="20"/>
          <w:szCs w:val="20"/>
          <w:lang w:val="pl-PL"/>
        </w:rPr>
        <w:t xml:space="preserve"> </w:t>
      </w:r>
      <w:r w:rsidRPr="00B7652D">
        <w:rPr>
          <w:rFonts w:ascii="Arial" w:hAnsi="Arial" w:cs="Arial"/>
          <w:sz w:val="20"/>
          <w:szCs w:val="20"/>
        </w:rPr>
        <w:t>делу</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European Monthly Averages</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w:t>
      </w:r>
      <w:r w:rsidRPr="00B7652D">
        <w:rPr>
          <w:rFonts w:ascii="Arial" w:hAnsi="Arial" w:cs="Arial"/>
          <w:sz w:val="20"/>
          <w:szCs w:val="20"/>
          <w:lang w:val="pl-PL"/>
        </w:rPr>
        <w:t>Cargoes FOB Med Basis Italy</w:t>
      </w:r>
      <w:r w:rsidRPr="00B7652D">
        <w:rPr>
          <w:rFonts w:ascii="Arial" w:hAnsi="Arial" w:cs="Arial"/>
          <w:sz w:val="20"/>
          <w:szCs w:val="20"/>
        </w:rPr>
        <w:t>“</w:t>
      </w:r>
      <w:r w:rsidRPr="00B7652D">
        <w:rPr>
          <w:rFonts w:ascii="Arial" w:hAnsi="Arial" w:cs="Arial"/>
          <w:sz w:val="20"/>
          <w:szCs w:val="20"/>
          <w:lang w:val="pl-PL"/>
        </w:rPr>
        <w:t xml:space="preserve"> </w:t>
      </w:r>
      <w:r w:rsidRPr="00B7652D">
        <w:rPr>
          <w:rFonts w:ascii="Arial" w:hAnsi="Arial" w:cs="Arial"/>
          <w:sz w:val="20"/>
          <w:szCs w:val="20"/>
        </w:rPr>
        <w:t>за</w:t>
      </w:r>
      <w:r w:rsidRPr="00B7652D">
        <w:rPr>
          <w:rFonts w:ascii="Arial" w:hAnsi="Arial" w:cs="Arial"/>
          <w:sz w:val="20"/>
          <w:szCs w:val="20"/>
          <w:lang w:val="pl-PL"/>
        </w:rPr>
        <w:t xml:space="preserve"> </w:t>
      </w:r>
      <w:r w:rsidRPr="00B7652D">
        <w:rPr>
          <w:rFonts w:ascii="Arial" w:hAnsi="Arial" w:cs="Arial"/>
          <w:sz w:val="20"/>
          <w:szCs w:val="20"/>
        </w:rPr>
        <w:t>референтни период</w:t>
      </w:r>
      <w:r w:rsidRPr="00B7652D">
        <w:rPr>
          <w:rFonts w:ascii="Arial" w:hAnsi="Arial" w:cs="Arial"/>
          <w:sz w:val="20"/>
          <w:szCs w:val="20"/>
          <w:lang w:val="pl-PL"/>
        </w:rPr>
        <w:t xml:space="preserve"> (</w:t>
      </w:r>
      <w:r w:rsidRPr="00B7652D">
        <w:rPr>
          <w:rFonts w:ascii="Arial" w:hAnsi="Arial" w:cs="Arial"/>
          <w:sz w:val="20"/>
          <w:szCs w:val="20"/>
        </w:rPr>
        <w:t>јануар 201</w:t>
      </w:r>
      <w:r w:rsidRPr="00B7652D">
        <w:rPr>
          <w:rFonts w:ascii="Arial" w:hAnsi="Arial" w:cs="Arial"/>
          <w:sz w:val="20"/>
          <w:szCs w:val="20"/>
          <w:lang w:val="sr-Cyrl-CS"/>
        </w:rPr>
        <w:t>5</w:t>
      </w:r>
      <w:r w:rsidRPr="00B7652D">
        <w:rPr>
          <w:rFonts w:ascii="Arial" w:hAnsi="Arial" w:cs="Arial"/>
          <w:sz w:val="20"/>
          <w:szCs w:val="20"/>
        </w:rPr>
        <w:t xml:space="preserve"> </w:t>
      </w:r>
      <w:r w:rsidRPr="00B7652D">
        <w:rPr>
          <w:rFonts w:ascii="Arial" w:hAnsi="Arial" w:cs="Arial"/>
          <w:sz w:val="20"/>
          <w:szCs w:val="20"/>
          <w:lang w:val="pl-PL"/>
        </w:rPr>
        <w:t xml:space="preserve">– </w:t>
      </w:r>
      <w:r w:rsidRPr="00B7652D">
        <w:rPr>
          <w:rFonts w:ascii="Arial" w:hAnsi="Arial" w:cs="Arial"/>
          <w:sz w:val="20"/>
          <w:szCs w:val="20"/>
        </w:rPr>
        <w:t>септембар</w:t>
      </w:r>
      <w:r w:rsidRPr="00B7652D">
        <w:rPr>
          <w:rFonts w:ascii="Arial" w:hAnsi="Arial" w:cs="Arial"/>
          <w:sz w:val="20"/>
          <w:szCs w:val="20"/>
          <w:lang w:val="pl-PL"/>
        </w:rPr>
        <w:t xml:space="preserve"> 201</w:t>
      </w:r>
      <w:r w:rsidRPr="00B7652D">
        <w:rPr>
          <w:rFonts w:ascii="Arial" w:hAnsi="Arial" w:cs="Arial"/>
          <w:sz w:val="20"/>
          <w:szCs w:val="20"/>
          <w:lang w:val="sr-Cyrl-CS"/>
        </w:rPr>
        <w:t>5</w:t>
      </w:r>
      <w:r w:rsidRPr="00B7652D">
        <w:rPr>
          <w:rFonts w:ascii="Arial" w:hAnsi="Arial" w:cs="Arial"/>
          <w:sz w:val="20"/>
          <w:szCs w:val="20"/>
          <w:lang w:val="pl-PL"/>
        </w:rPr>
        <w:t xml:space="preserve">. </w:t>
      </w:r>
      <w:r w:rsidRPr="00B7652D">
        <w:rPr>
          <w:rFonts w:ascii="Arial" w:hAnsi="Arial" w:cs="Arial"/>
          <w:sz w:val="20"/>
          <w:szCs w:val="20"/>
        </w:rPr>
        <w:t>године</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представља</w:t>
      </w:r>
      <w:r w:rsidRPr="00B7652D">
        <w:rPr>
          <w:rFonts w:ascii="Arial" w:hAnsi="Arial" w:cs="Arial"/>
          <w:sz w:val="20"/>
          <w:szCs w:val="20"/>
          <w:lang w:val="pl-PL"/>
        </w:rPr>
        <w:t xml:space="preserve"> </w:t>
      </w:r>
      <w:r w:rsidRPr="00B7652D">
        <w:rPr>
          <w:rFonts w:ascii="Arial" w:hAnsi="Arial" w:cs="Arial"/>
          <w:sz w:val="20"/>
          <w:szCs w:val="20"/>
        </w:rPr>
        <w:t>средњу</w:t>
      </w:r>
      <w:r w:rsidRPr="00B7652D">
        <w:rPr>
          <w:rFonts w:ascii="Arial" w:hAnsi="Arial" w:cs="Arial"/>
          <w:sz w:val="20"/>
          <w:szCs w:val="20"/>
          <w:lang w:val="pl-PL"/>
        </w:rPr>
        <w:t xml:space="preserve"> </w:t>
      </w:r>
      <w:r w:rsidRPr="00B7652D">
        <w:rPr>
          <w:rFonts w:ascii="Arial" w:hAnsi="Arial" w:cs="Arial"/>
          <w:sz w:val="20"/>
          <w:szCs w:val="20"/>
        </w:rPr>
        <w:t>аритметичку</w:t>
      </w:r>
      <w:r w:rsidRPr="00B7652D">
        <w:rPr>
          <w:rFonts w:ascii="Arial" w:hAnsi="Arial" w:cs="Arial"/>
          <w:sz w:val="20"/>
          <w:szCs w:val="20"/>
          <w:lang w:val="pl-PL"/>
        </w:rPr>
        <w:t xml:space="preserve"> </w:t>
      </w:r>
      <w:r w:rsidRPr="00B7652D">
        <w:rPr>
          <w:rFonts w:ascii="Arial" w:hAnsi="Arial" w:cs="Arial"/>
          <w:sz w:val="20"/>
          <w:szCs w:val="20"/>
        </w:rPr>
        <w:t>вредност</w:t>
      </w:r>
      <w:r w:rsidRPr="00B7652D">
        <w:rPr>
          <w:rFonts w:ascii="Arial" w:hAnsi="Arial" w:cs="Arial"/>
          <w:sz w:val="20"/>
          <w:szCs w:val="20"/>
          <w:lang w:val="pl-PL"/>
        </w:rPr>
        <w:t xml:space="preserve"> </w:t>
      </w:r>
      <w:r w:rsidRPr="00B7652D">
        <w:rPr>
          <w:rFonts w:ascii="Arial" w:hAnsi="Arial" w:cs="Arial"/>
          <w:sz w:val="20"/>
          <w:szCs w:val="20"/>
        </w:rPr>
        <w:t>између најниже</w:t>
      </w:r>
      <w:r w:rsidRPr="00B7652D">
        <w:rPr>
          <w:rFonts w:ascii="Arial" w:hAnsi="Arial" w:cs="Arial"/>
          <w:sz w:val="20"/>
          <w:szCs w:val="20"/>
          <w:lang w:val="pl-PL"/>
        </w:rPr>
        <w:t xml:space="preserve"> </w:t>
      </w:r>
      <w:r w:rsidRPr="00B7652D">
        <w:rPr>
          <w:rFonts w:ascii="Arial" w:hAnsi="Arial" w:cs="Arial"/>
          <w:sz w:val="20"/>
          <w:szCs w:val="20"/>
        </w:rPr>
        <w:t>и</w:t>
      </w:r>
      <w:r w:rsidRPr="00B7652D">
        <w:rPr>
          <w:rFonts w:ascii="Arial" w:hAnsi="Arial" w:cs="Arial"/>
          <w:sz w:val="20"/>
          <w:szCs w:val="20"/>
          <w:lang w:val="pl-PL"/>
        </w:rPr>
        <w:t xml:space="preserve"> </w:t>
      </w:r>
      <w:r w:rsidRPr="00B7652D">
        <w:rPr>
          <w:rFonts w:ascii="Arial" w:hAnsi="Arial" w:cs="Arial"/>
          <w:sz w:val="20"/>
          <w:szCs w:val="20"/>
        </w:rPr>
        <w:t>највише</w:t>
      </w:r>
      <w:r w:rsidRPr="00B7652D">
        <w:rPr>
          <w:rFonts w:ascii="Arial" w:hAnsi="Arial" w:cs="Arial"/>
          <w:sz w:val="20"/>
          <w:szCs w:val="20"/>
          <w:lang w:val="pl-PL"/>
        </w:rPr>
        <w:t xml:space="preserve"> </w:t>
      </w:r>
      <w:r w:rsidRPr="00B7652D">
        <w:rPr>
          <w:rFonts w:ascii="Arial" w:hAnsi="Arial" w:cs="Arial"/>
          <w:sz w:val="20"/>
          <w:szCs w:val="20"/>
        </w:rPr>
        <w:t>котације)</w:t>
      </w:r>
      <w:r w:rsidRPr="00B7652D">
        <w:rPr>
          <w:rFonts w:ascii="Arial" w:hAnsi="Arial" w:cs="Arial"/>
          <w:sz w:val="20"/>
          <w:szCs w:val="20"/>
          <w:lang w:val="pl-PL"/>
        </w:rPr>
        <w:t>;</w:t>
      </w:r>
    </w:p>
    <w:p w:rsidR="00AB51B5" w:rsidRPr="00B7652D" w:rsidRDefault="00AB51B5" w:rsidP="00AB51B5">
      <w:pPr>
        <w:ind w:left="1170" w:hanging="900"/>
        <w:jc w:val="both"/>
        <w:rPr>
          <w:rFonts w:ascii="Arial" w:hAnsi="Arial" w:cs="Arial"/>
          <w:sz w:val="20"/>
          <w:szCs w:val="20"/>
        </w:rPr>
      </w:pPr>
    </w:p>
    <w:p w:rsidR="00AB51B5" w:rsidRPr="00B7652D" w:rsidRDefault="00AB51B5" w:rsidP="00AB51B5">
      <w:pPr>
        <w:ind w:left="1170" w:hanging="900"/>
        <w:jc w:val="both"/>
        <w:rPr>
          <w:rFonts w:ascii="Arial" w:hAnsi="Arial" w:cs="Arial"/>
          <w:b/>
          <w:bCs/>
          <w:sz w:val="20"/>
          <w:szCs w:val="20"/>
        </w:rPr>
      </w:pPr>
      <w:r w:rsidRPr="00B7652D">
        <w:rPr>
          <w:rFonts w:ascii="Arial" w:hAnsi="Arial" w:cs="Arial"/>
          <w:sz w:val="20"/>
          <w:szCs w:val="20"/>
        </w:rPr>
        <w:t xml:space="preserve">                                          </w:t>
      </w:r>
      <w:r w:rsidRPr="00B7652D">
        <w:rPr>
          <w:rFonts w:ascii="Arial" w:hAnsi="Arial" w:cs="Arial"/>
          <w:bCs/>
          <w:sz w:val="20"/>
          <w:szCs w:val="20"/>
          <w:lang w:val="pl-PL"/>
        </w:rPr>
        <w:t>Go</w:t>
      </w:r>
      <w:r w:rsidRPr="00B7652D">
        <w:rPr>
          <w:rFonts w:ascii="Arial" w:hAnsi="Arial" w:cs="Arial"/>
          <w:bCs/>
          <w:sz w:val="20"/>
          <w:szCs w:val="20"/>
        </w:rPr>
        <w:t xml:space="preserve">=507,577 </w:t>
      </w:r>
      <w:r w:rsidRPr="00B7652D">
        <w:rPr>
          <w:rFonts w:ascii="Arial" w:hAnsi="Arial" w:cs="Arial"/>
          <w:bCs/>
          <w:sz w:val="20"/>
          <w:szCs w:val="20"/>
          <w:lang w:val="pl-PL"/>
        </w:rPr>
        <w:t xml:space="preserve">USD </w:t>
      </w:r>
      <w:r w:rsidRPr="00B7652D">
        <w:rPr>
          <w:rFonts w:ascii="Arial" w:hAnsi="Arial" w:cs="Arial"/>
          <w:bCs/>
          <w:sz w:val="20"/>
          <w:szCs w:val="20"/>
        </w:rPr>
        <w:t>за метричку тону</w:t>
      </w:r>
      <w:r w:rsidRPr="00B7652D">
        <w:rPr>
          <w:rFonts w:ascii="Arial" w:hAnsi="Arial" w:cs="Arial"/>
          <w:sz w:val="20"/>
          <w:szCs w:val="20"/>
        </w:rPr>
        <w:t xml:space="preserve"> на дан 01.10.201</w:t>
      </w:r>
      <w:r w:rsidRPr="00B7652D">
        <w:rPr>
          <w:rFonts w:ascii="Arial" w:hAnsi="Arial" w:cs="Arial"/>
          <w:sz w:val="20"/>
          <w:szCs w:val="20"/>
          <w:lang w:val="sr-Cyrl-CS"/>
        </w:rPr>
        <w:t>5</w:t>
      </w:r>
      <w:r w:rsidRPr="00B7652D">
        <w:rPr>
          <w:rFonts w:ascii="Arial" w:hAnsi="Arial" w:cs="Arial"/>
          <w:sz w:val="20"/>
          <w:szCs w:val="20"/>
        </w:rPr>
        <w:t>.</w:t>
      </w:r>
    </w:p>
    <w:p w:rsidR="00AB51B5" w:rsidRPr="00B7652D" w:rsidRDefault="00AB51B5" w:rsidP="00AB51B5">
      <w:pPr>
        <w:tabs>
          <w:tab w:val="left" w:pos="0"/>
          <w:tab w:val="left" w:pos="561"/>
          <w:tab w:val="left" w:pos="1683"/>
        </w:tabs>
        <w:ind w:left="1170" w:hanging="900"/>
        <w:jc w:val="both"/>
        <w:rPr>
          <w:rFonts w:ascii="Arial" w:hAnsi="Arial" w:cs="Arial"/>
          <w:sz w:val="20"/>
          <w:szCs w:val="20"/>
        </w:rPr>
      </w:pPr>
    </w:p>
    <w:p w:rsidR="00AB51B5" w:rsidRPr="00B7652D" w:rsidRDefault="00AB51B5" w:rsidP="00AB51B5">
      <w:pPr>
        <w:ind w:firstLine="270"/>
        <w:jc w:val="both"/>
        <w:rPr>
          <w:rStyle w:val="expand1"/>
          <w:vanish w:val="0"/>
          <w:sz w:val="20"/>
          <w:szCs w:val="20"/>
        </w:rPr>
      </w:pPr>
      <w:r w:rsidRPr="00B7652D">
        <w:rPr>
          <w:rStyle w:val="expand1"/>
          <w:vanish w:val="0"/>
          <w:sz w:val="20"/>
          <w:szCs w:val="20"/>
        </w:rPr>
        <w:t>Одобрене од стране надлежног органа</w:t>
      </w:r>
      <w:r w:rsidRPr="00B7652D">
        <w:rPr>
          <w:rStyle w:val="expand1"/>
          <w:sz w:val="20"/>
          <w:szCs w:val="20"/>
        </w:rPr>
        <w:t xml:space="preserve">Cene pristupa sistemu za  transport i distribuciju gasa u Republici Srbiji su regulisane, </w:t>
      </w:r>
      <w:r w:rsidRPr="00B7652D">
        <w:rPr>
          <w:rFonts w:ascii="Arial" w:hAnsi="Arial" w:cs="Arial"/>
          <w:sz w:val="20"/>
          <w:szCs w:val="20"/>
        </w:rPr>
        <w:t xml:space="preserve"> и исказане по тарифама</w:t>
      </w:r>
      <w:r w:rsidRPr="00B7652D">
        <w:rPr>
          <w:rStyle w:val="expand1"/>
          <w:sz w:val="20"/>
          <w:szCs w:val="20"/>
          <w:lang w:val="sr-Cyrl-CS"/>
        </w:rPr>
        <w:t>:</w:t>
      </w:r>
    </w:p>
    <w:p w:rsidR="00AB51B5" w:rsidRPr="00B7652D" w:rsidRDefault="00AB51B5" w:rsidP="00AB51B5">
      <w:pPr>
        <w:ind w:firstLine="630"/>
        <w:jc w:val="both"/>
      </w:pPr>
      <w:r w:rsidRPr="00B7652D">
        <w:rPr>
          <w:rFonts w:ascii="Arial" w:hAnsi="Arial" w:cs="Arial"/>
          <w:sz w:val="20"/>
          <w:szCs w:val="20"/>
        </w:rPr>
        <w:t>1</w:t>
      </w:r>
      <w:r w:rsidRPr="00B7652D">
        <w:rPr>
          <w:rFonts w:ascii="Arial" w:hAnsi="Arial" w:cs="Arial"/>
          <w:sz w:val="20"/>
          <w:szCs w:val="20"/>
          <w:lang w:val="sr-Cyrl-CS"/>
        </w:rPr>
        <w:t>.1. „energent</w:t>
      </w:r>
      <w:r w:rsidRPr="00B7652D">
        <w:rPr>
          <w:rStyle w:val="expand1"/>
          <w:sz w:val="20"/>
          <w:szCs w:val="20"/>
          <w:lang w:val="sr-Latn-CS"/>
        </w:rPr>
        <w:t>"</w:t>
      </w:r>
      <w:r w:rsidRPr="00B7652D">
        <w:rPr>
          <w:rFonts w:ascii="Arial" w:hAnsi="Arial" w:cs="Arial"/>
          <w:sz w:val="20"/>
          <w:szCs w:val="20"/>
          <w:lang w:val="sr-Cyrl-CS"/>
        </w:rPr>
        <w:t xml:space="preserve"> </w:t>
      </w:r>
      <w:r w:rsidRPr="00B7652D">
        <w:rPr>
          <w:rFonts w:ascii="Arial" w:hAnsi="Arial" w:cs="Arial"/>
          <w:sz w:val="20"/>
          <w:szCs w:val="20"/>
        </w:rPr>
        <w:t>(</w:t>
      </w:r>
      <w:r w:rsidRPr="00B7652D">
        <w:rPr>
          <w:rFonts w:ascii="Arial" w:hAnsi="Arial" w:cs="Arial"/>
          <w:sz w:val="20"/>
          <w:szCs w:val="20"/>
          <w:lang w:val="sr-Cyrl-CS"/>
        </w:rPr>
        <w:t>дин/</w:t>
      </w:r>
      <w:r w:rsidRPr="00B7652D">
        <w:rPr>
          <w:rFonts w:ascii="Arial" w:hAnsi="Arial" w:cs="Arial"/>
          <w:sz w:val="20"/>
          <w:szCs w:val="20"/>
          <w:lang w:val="sr-Latn-CS"/>
        </w:rPr>
        <w:t>S</w:t>
      </w:r>
      <w:r w:rsidRPr="00B7652D">
        <w:rPr>
          <w:rFonts w:ascii="Arial" w:hAnsi="Arial" w:cs="Arial"/>
          <w:sz w:val="20"/>
          <w:szCs w:val="20"/>
          <w:lang w:val="sr-Cyrl-CS"/>
        </w:rPr>
        <w:t>m</w:t>
      </w:r>
      <w:r w:rsidRPr="00B7652D">
        <w:rPr>
          <w:rFonts w:ascii="Arial" w:hAnsi="Arial" w:cs="Arial"/>
          <w:sz w:val="20"/>
          <w:szCs w:val="20"/>
          <w:vertAlign w:val="superscript"/>
          <w:lang w:val="sr-Cyrl-CS"/>
        </w:rPr>
        <w:t>3</w:t>
      </w:r>
      <w:r w:rsidRPr="00B7652D">
        <w:rPr>
          <w:rFonts w:ascii="Arial" w:hAnsi="Arial" w:cs="Arial"/>
          <w:sz w:val="20"/>
          <w:szCs w:val="20"/>
        </w:rPr>
        <w:t>)</w:t>
      </w:r>
      <w:r w:rsidRPr="00B7652D">
        <w:rPr>
          <w:rFonts w:ascii="Arial" w:hAnsi="Arial" w:cs="Arial"/>
          <w:sz w:val="20"/>
          <w:szCs w:val="20"/>
          <w:lang w:val="sr-Cyrl-CS"/>
        </w:rPr>
        <w:t>, и</w:t>
      </w:r>
    </w:p>
    <w:p w:rsidR="00AB51B5" w:rsidRPr="001F2533" w:rsidRDefault="00AB51B5" w:rsidP="001F2533">
      <w:pPr>
        <w:ind w:left="630"/>
        <w:jc w:val="both"/>
        <w:rPr>
          <w:rStyle w:val="expand1"/>
          <w:vanish w:val="0"/>
          <w:sz w:val="20"/>
          <w:szCs w:val="20"/>
          <w:lang w:val="sr-Cyrl-CS"/>
        </w:rPr>
      </w:pPr>
      <w:r w:rsidRPr="00B7652D">
        <w:rPr>
          <w:rStyle w:val="expand1"/>
          <w:sz w:val="20"/>
          <w:szCs w:val="20"/>
        </w:rPr>
        <w:t>1</w:t>
      </w:r>
      <w:r w:rsidRPr="00B7652D">
        <w:rPr>
          <w:rStyle w:val="expand1"/>
          <w:sz w:val="20"/>
          <w:szCs w:val="20"/>
          <w:lang w:val="sr-Cyrl-CS"/>
        </w:rPr>
        <w:t xml:space="preserve">.2. </w:t>
      </w:r>
      <w:r w:rsidRPr="00B7652D">
        <w:rPr>
          <w:rStyle w:val="expand1"/>
          <w:sz w:val="20"/>
          <w:szCs w:val="20"/>
          <w:lang w:val="sr-Latn-CS"/>
        </w:rPr>
        <w:t>"</w:t>
      </w:r>
      <w:r w:rsidRPr="00B7652D">
        <w:rPr>
          <w:rFonts w:ascii="Arial" w:hAnsi="Arial" w:cs="Arial"/>
          <w:sz w:val="20"/>
          <w:szCs w:val="20"/>
          <w:lang w:val="sr-Cyrl-CS"/>
        </w:rPr>
        <w:t>капацитет</w:t>
      </w:r>
      <w:r w:rsidRPr="00B7652D">
        <w:rPr>
          <w:rStyle w:val="expand1"/>
          <w:sz w:val="20"/>
          <w:szCs w:val="20"/>
          <w:lang w:val="sr-Latn-CS"/>
        </w:rPr>
        <w:t>"</w:t>
      </w:r>
      <w:r w:rsidRPr="00B7652D">
        <w:rPr>
          <w:rFonts w:ascii="Arial" w:hAnsi="Arial" w:cs="Arial"/>
          <w:sz w:val="20"/>
          <w:szCs w:val="20"/>
          <w:lang w:val="sr-Cyrl-CS"/>
        </w:rPr>
        <w:t xml:space="preserve"> </w:t>
      </w:r>
      <w:r w:rsidRPr="00B7652D">
        <w:rPr>
          <w:rFonts w:ascii="Arial" w:hAnsi="Arial" w:cs="Arial"/>
          <w:sz w:val="20"/>
          <w:szCs w:val="20"/>
        </w:rPr>
        <w:t>(</w:t>
      </w:r>
      <w:r w:rsidRPr="00B7652D">
        <w:rPr>
          <w:rFonts w:ascii="Arial" w:hAnsi="Arial" w:cs="Arial"/>
          <w:sz w:val="20"/>
          <w:szCs w:val="20"/>
          <w:lang w:val="sr-Cyrl-CS"/>
        </w:rPr>
        <w:t>дин/</w:t>
      </w:r>
      <w:r w:rsidRPr="00B7652D">
        <w:rPr>
          <w:rFonts w:ascii="Arial" w:hAnsi="Arial" w:cs="Arial"/>
          <w:sz w:val="20"/>
          <w:szCs w:val="20"/>
          <w:lang w:val="sr-Latn-CS"/>
        </w:rPr>
        <w:t>S</w:t>
      </w:r>
      <w:r w:rsidRPr="00B7652D">
        <w:rPr>
          <w:rFonts w:ascii="Arial" w:hAnsi="Arial" w:cs="Arial"/>
          <w:sz w:val="20"/>
          <w:szCs w:val="20"/>
          <w:lang w:val="sr-Cyrl-CS"/>
        </w:rPr>
        <w:t>m</w:t>
      </w:r>
      <w:r w:rsidRPr="00B7652D">
        <w:rPr>
          <w:rFonts w:ascii="Arial" w:hAnsi="Arial" w:cs="Arial"/>
          <w:sz w:val="20"/>
          <w:szCs w:val="20"/>
          <w:vertAlign w:val="superscript"/>
          <w:lang w:val="sr-Cyrl-CS"/>
        </w:rPr>
        <w:t>3</w:t>
      </w:r>
      <w:r w:rsidRPr="00B7652D">
        <w:rPr>
          <w:rFonts w:ascii="Arial" w:hAnsi="Arial" w:cs="Arial"/>
          <w:sz w:val="20"/>
          <w:szCs w:val="20"/>
          <w:lang w:val="sr-Cyrl-CS"/>
        </w:rPr>
        <w:t>/дан/година</w:t>
      </w:r>
      <w:r w:rsidRPr="00B7652D">
        <w:rPr>
          <w:rFonts w:ascii="Arial" w:hAnsi="Arial" w:cs="Arial"/>
          <w:sz w:val="20"/>
          <w:szCs w:val="20"/>
        </w:rPr>
        <w:t>)</w:t>
      </w:r>
      <w:r w:rsidRPr="00B7652D">
        <w:rPr>
          <w:rStyle w:val="expand1"/>
          <w:sz w:val="20"/>
          <w:szCs w:val="20"/>
          <w:lang w:val="sr-Cyrl-CS"/>
        </w:rPr>
        <w:t>Tarifa za "energent" se primenjuje na prodatu količinu gasa utvrđenu merenjem na mestu isporuke u obračunskom periodu.</w:t>
      </w:r>
    </w:p>
    <w:p w:rsidR="00AB51B5" w:rsidRPr="00B7652D" w:rsidRDefault="00AB51B5" w:rsidP="00AB51B5">
      <w:pPr>
        <w:ind w:firstLine="270"/>
        <w:jc w:val="both"/>
        <w:rPr>
          <w:rStyle w:val="expand1"/>
          <w:vanish w:val="0"/>
          <w:sz w:val="20"/>
          <w:szCs w:val="20"/>
          <w:lang w:val="sr-Cyrl-CS"/>
        </w:rPr>
      </w:pPr>
      <w:r w:rsidRPr="00B7652D">
        <w:rPr>
          <w:rStyle w:val="expand1"/>
          <w:sz w:val="20"/>
          <w:szCs w:val="20"/>
          <w:lang w:val="sr-Cyrl-CS"/>
        </w:rPr>
        <w:t xml:space="preserve">Tarifa za "kapacitet" se primenjuje na maksimalnu dnevnu potrošnju gasa na mestu isporuke u prethodnoj kalendarskoj godini, u zavisnosti od ravnomernosti potrošnje i kategorije. </w:t>
      </w:r>
    </w:p>
    <w:p w:rsidR="00AB51B5" w:rsidRPr="00B7652D" w:rsidRDefault="00AB51B5" w:rsidP="00AB51B5">
      <w:pPr>
        <w:ind w:firstLine="270"/>
        <w:jc w:val="center"/>
        <w:rPr>
          <w:rFonts w:ascii="Arial" w:hAnsi="Arial" w:cs="Arial"/>
          <w:b/>
          <w:sz w:val="20"/>
          <w:szCs w:val="20"/>
          <w:lang w:val="sr-Cyrl-CS"/>
        </w:rPr>
      </w:pPr>
      <w:r w:rsidRPr="00B7652D">
        <w:rPr>
          <w:rFonts w:ascii="Arial" w:hAnsi="Arial" w:cs="Arial"/>
          <w:b/>
          <w:sz w:val="20"/>
          <w:szCs w:val="20"/>
          <w:lang w:val="sr-Cyrl-CS"/>
        </w:rPr>
        <w:t>Члан 15</w:t>
      </w:r>
    </w:p>
    <w:p w:rsidR="00AB51B5" w:rsidRPr="00B7652D" w:rsidRDefault="00AB51B5" w:rsidP="001F2533">
      <w:pPr>
        <w:ind w:firstLine="270"/>
        <w:jc w:val="both"/>
        <w:rPr>
          <w:rStyle w:val="expand1"/>
          <w:vanish w:val="0"/>
          <w:sz w:val="20"/>
          <w:szCs w:val="20"/>
          <w:lang w:val="sr-Cyrl-CS"/>
        </w:rPr>
      </w:pPr>
      <w:r w:rsidRPr="00B7652D">
        <w:rPr>
          <w:rStyle w:val="expand1"/>
          <w:sz w:val="20"/>
          <w:szCs w:val="20"/>
          <w:lang w:val="sr-Cyrl-CS"/>
        </w:rPr>
        <w:t xml:space="preserve">Maksimalna dnevna potrošnja gasa u prethodnoj godini gde ne postoji mogućnost dnevnog očitavanja, izračunava se na osnovu maksimalne izmerene mesečne potrošnje na mestu isporuke. U prvoj godini priključenja maksimalna dnevna potrošnja gasa utvrđuje se na osnovu podataka o maksimalnoj dnevnoj potrošnji gasa za tu godinu iz </w:t>
      </w:r>
      <w:r w:rsidRPr="00B7652D">
        <w:rPr>
          <w:rStyle w:val="expand1"/>
          <w:sz w:val="20"/>
          <w:szCs w:val="20"/>
          <w:u w:val="single"/>
          <w:lang w:val="sr-Cyrl-CS"/>
        </w:rPr>
        <w:t>Priloga 3</w:t>
      </w:r>
      <w:r w:rsidRPr="00B7652D">
        <w:rPr>
          <w:rStyle w:val="expand1"/>
          <w:sz w:val="20"/>
          <w:szCs w:val="20"/>
          <w:lang w:val="sr-Cyrl-CS"/>
        </w:rPr>
        <w:t>. Na isti način utvrđuje se maksimalna dnevna potrošnja gasa i za Kupca koji u prethodnoj godini nije imao potrošnju gasa.</w:t>
      </w:r>
    </w:p>
    <w:p w:rsidR="00AB51B5" w:rsidRPr="00B7652D" w:rsidRDefault="00AB51B5" w:rsidP="00AB51B5">
      <w:pPr>
        <w:pStyle w:val="NormalWeb"/>
        <w:spacing w:before="0" w:after="0"/>
        <w:ind w:firstLine="270"/>
        <w:jc w:val="both"/>
        <w:rPr>
          <w:spacing w:val="-4"/>
        </w:rPr>
      </w:pPr>
      <w:r w:rsidRPr="00B7652D">
        <w:rPr>
          <w:rFonts w:ascii="Arial" w:hAnsi="Arial" w:cs="Arial"/>
          <w:spacing w:val="-4"/>
          <w:sz w:val="20"/>
          <w:szCs w:val="20"/>
        </w:rPr>
        <w:t>Годишња равномерност потрошње гаса се утврђује на основу података о потрошњи гаса на месту испоруке и представља количник збира остварене потрошње гаса у јануару, фебруару и децембру претходне календарске године равномерности Kr).</w:t>
      </w:r>
    </w:p>
    <w:p w:rsidR="00AB51B5" w:rsidRPr="00B7652D" w:rsidRDefault="00AB51B5" w:rsidP="00AB51B5">
      <w:pPr>
        <w:pStyle w:val="NormalWeb"/>
        <w:spacing w:before="0" w:after="0"/>
        <w:ind w:firstLine="270"/>
        <w:jc w:val="both"/>
        <w:rPr>
          <w:rFonts w:ascii="Arial" w:hAnsi="Arial" w:cs="Arial"/>
          <w:spacing w:val="-4"/>
          <w:sz w:val="20"/>
          <w:szCs w:val="20"/>
        </w:rPr>
      </w:pPr>
      <w:r w:rsidRPr="00B7652D">
        <w:rPr>
          <w:rFonts w:ascii="Arial" w:hAnsi="Arial" w:cs="Arial"/>
          <w:spacing w:val="-4"/>
          <w:sz w:val="20"/>
          <w:szCs w:val="20"/>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гаса, утврђују се према уговореним количинама гаса за место испоруке.</w:t>
      </w:r>
    </w:p>
    <w:p w:rsidR="00AB51B5" w:rsidRPr="00B7652D" w:rsidRDefault="00AB51B5" w:rsidP="00AB51B5">
      <w:pPr>
        <w:pStyle w:val="NormalWeb"/>
        <w:spacing w:before="0" w:after="0"/>
        <w:ind w:firstLine="270"/>
        <w:jc w:val="both"/>
        <w:rPr>
          <w:rFonts w:ascii="Arial" w:hAnsi="Arial" w:cs="Arial"/>
          <w:spacing w:val="-4"/>
          <w:sz w:val="20"/>
          <w:szCs w:val="20"/>
        </w:rPr>
      </w:pPr>
      <w:r w:rsidRPr="00B7652D">
        <w:rPr>
          <w:rFonts w:ascii="Arial" w:hAnsi="Arial" w:cs="Arial"/>
          <w:spacing w:val="-4"/>
          <w:sz w:val="20"/>
          <w:szCs w:val="20"/>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гаса у току 12 узастопних месеци, утврђују се према уговореним количинама гаса за место испоруке.</w:t>
      </w:r>
    </w:p>
    <w:p w:rsidR="00AB51B5" w:rsidRPr="00B7652D" w:rsidRDefault="00AB51B5" w:rsidP="00AB51B5">
      <w:pPr>
        <w:pStyle w:val="NormalWeb"/>
        <w:spacing w:before="0" w:after="0"/>
        <w:ind w:firstLine="270"/>
        <w:jc w:val="both"/>
        <w:rPr>
          <w:rFonts w:ascii="Arial" w:hAnsi="Arial" w:cs="Arial"/>
          <w:spacing w:val="-4"/>
          <w:sz w:val="20"/>
          <w:szCs w:val="20"/>
        </w:rPr>
      </w:pPr>
      <w:r w:rsidRPr="00B7652D">
        <w:rPr>
          <w:rFonts w:ascii="Arial" w:hAnsi="Arial" w:cs="Arial"/>
          <w:spacing w:val="-4"/>
          <w:sz w:val="20"/>
          <w:szCs w:val="20"/>
        </w:rPr>
        <w:t xml:space="preserve">„Ванвршна потрошња“, у коју се разврставају места испоруке код којих је коефицијент равномерности Kr мањи или једнак 0,20 (Kr </w:t>
      </w:r>
      <w:r w:rsidRPr="00B7652D">
        <w:rPr>
          <w:rStyle w:val="lat"/>
          <w:rFonts w:ascii="Arial" w:hAnsi="Arial" w:cs="Arial"/>
          <w:spacing w:val="-4"/>
          <w:sz w:val="20"/>
          <w:szCs w:val="20"/>
        </w:rPr>
        <w:t>≤</w:t>
      </w:r>
      <w:r w:rsidRPr="00B7652D">
        <w:rPr>
          <w:rFonts w:ascii="Arial" w:hAnsi="Arial" w:cs="Arial"/>
          <w:spacing w:val="-4"/>
          <w:sz w:val="20"/>
          <w:szCs w:val="20"/>
        </w:rPr>
        <w:t>0,20), а количник максималне дневне потрошње у сваком од наведена три месеца – јануар, фебруар и децембар и максималне дневне потрошње гаса, остварених у години на основу које се разврстава за место испоруке, је мањи или једнак 0,6 (</w:t>
      </w:r>
      <w:r w:rsidRPr="00B7652D">
        <w:rPr>
          <w:rStyle w:val="lat"/>
          <w:rFonts w:ascii="Arial" w:hAnsi="Arial" w:cs="Arial"/>
          <w:spacing w:val="-4"/>
          <w:sz w:val="20"/>
          <w:szCs w:val="20"/>
        </w:rPr>
        <w:t>≤</w:t>
      </w:r>
      <w:r w:rsidRPr="00B7652D">
        <w:rPr>
          <w:rFonts w:ascii="Arial" w:hAnsi="Arial" w:cs="Arial"/>
          <w:spacing w:val="-4"/>
          <w:sz w:val="20"/>
          <w:szCs w:val="20"/>
        </w:rPr>
        <w:t>0,6);</w:t>
      </w:r>
    </w:p>
    <w:p w:rsidR="00AB51B5" w:rsidRPr="00B7652D" w:rsidRDefault="00AB51B5" w:rsidP="00AB51B5">
      <w:pPr>
        <w:pStyle w:val="NormalWeb"/>
        <w:spacing w:before="0" w:after="0"/>
        <w:ind w:firstLine="270"/>
        <w:jc w:val="both"/>
        <w:rPr>
          <w:rFonts w:ascii="Arial" w:hAnsi="Arial" w:cs="Arial"/>
          <w:spacing w:val="-4"/>
          <w:sz w:val="20"/>
          <w:szCs w:val="20"/>
        </w:rPr>
      </w:pPr>
      <w:r w:rsidRPr="00B7652D">
        <w:rPr>
          <w:rFonts w:ascii="Arial" w:hAnsi="Arial" w:cs="Arial"/>
          <w:spacing w:val="-4"/>
          <w:sz w:val="20"/>
          <w:szCs w:val="20"/>
        </w:rPr>
        <w:t>„Равномерна потрошња“ у коју се разврставају:</w:t>
      </w:r>
    </w:p>
    <w:p w:rsidR="00AB51B5" w:rsidRPr="00B7652D" w:rsidRDefault="00AB51B5" w:rsidP="00AB51B5">
      <w:pPr>
        <w:pStyle w:val="NormalWeb"/>
        <w:numPr>
          <w:ilvl w:val="0"/>
          <w:numId w:val="8"/>
        </w:numPr>
        <w:suppressAutoHyphens w:val="0"/>
        <w:spacing w:before="0" w:after="0"/>
        <w:ind w:left="720"/>
        <w:jc w:val="both"/>
        <w:rPr>
          <w:rFonts w:ascii="Arial" w:hAnsi="Arial" w:cs="Arial"/>
          <w:spacing w:val="-4"/>
          <w:sz w:val="20"/>
          <w:szCs w:val="20"/>
        </w:rPr>
      </w:pPr>
      <w:r w:rsidRPr="00B7652D">
        <w:rPr>
          <w:rFonts w:ascii="Arial" w:hAnsi="Arial" w:cs="Arial"/>
          <w:spacing w:val="-4"/>
          <w:sz w:val="20"/>
          <w:szCs w:val="20"/>
        </w:rPr>
        <w:t xml:space="preserve">места испоруке код којих је коефицијент равномерности Kr мањи или једнак 0,33 (Kr </w:t>
      </w:r>
      <w:r w:rsidRPr="00B7652D">
        <w:rPr>
          <w:rStyle w:val="lat"/>
          <w:rFonts w:ascii="Arial" w:hAnsi="Arial" w:cs="Arial"/>
          <w:spacing w:val="-4"/>
          <w:sz w:val="20"/>
          <w:szCs w:val="20"/>
        </w:rPr>
        <w:t>≤</w:t>
      </w:r>
      <w:r w:rsidRPr="00B7652D">
        <w:rPr>
          <w:rFonts w:ascii="Arial" w:hAnsi="Arial" w:cs="Arial"/>
          <w:spacing w:val="-4"/>
          <w:sz w:val="20"/>
          <w:szCs w:val="20"/>
        </w:rPr>
        <w:t>0,33) и</w:t>
      </w:r>
    </w:p>
    <w:p w:rsidR="00AB51B5" w:rsidRPr="00B7652D" w:rsidRDefault="00AB51B5" w:rsidP="00AB51B5">
      <w:pPr>
        <w:pStyle w:val="NormalWeb"/>
        <w:numPr>
          <w:ilvl w:val="0"/>
          <w:numId w:val="8"/>
        </w:numPr>
        <w:suppressAutoHyphens w:val="0"/>
        <w:spacing w:before="0" w:after="0"/>
        <w:ind w:left="720"/>
        <w:jc w:val="both"/>
        <w:rPr>
          <w:rFonts w:ascii="Arial" w:hAnsi="Arial" w:cs="Arial"/>
          <w:spacing w:val="-4"/>
          <w:sz w:val="20"/>
          <w:szCs w:val="20"/>
        </w:rPr>
      </w:pPr>
      <w:r w:rsidRPr="00B7652D">
        <w:rPr>
          <w:rFonts w:ascii="Arial" w:hAnsi="Arial" w:cs="Arial"/>
          <w:spacing w:val="-4"/>
          <w:sz w:val="20"/>
          <w:szCs w:val="20"/>
        </w:rPr>
        <w:t xml:space="preserve">места испоруке код којих је коефицијент равномерности Kr мањи или једнак 0,20 (Kr </w:t>
      </w:r>
      <w:r w:rsidRPr="00B7652D">
        <w:rPr>
          <w:rStyle w:val="lat"/>
          <w:rFonts w:ascii="Arial" w:hAnsi="Arial" w:cs="Arial"/>
          <w:spacing w:val="-4"/>
          <w:sz w:val="20"/>
          <w:szCs w:val="20"/>
        </w:rPr>
        <w:t>≤</w:t>
      </w:r>
      <w:r w:rsidRPr="00B7652D">
        <w:rPr>
          <w:rFonts w:ascii="Arial" w:hAnsi="Arial" w:cs="Arial"/>
          <w:spacing w:val="-4"/>
          <w:sz w:val="20"/>
          <w:szCs w:val="20"/>
        </w:rPr>
        <w:t>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(Kr&gt;0,6);</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„Неравномерна потрошња“, у коју се разврставају места испоруке код којих је коефицијент равномерности Kr већи од 0,33 (Kr&gt;0,33).</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Максимална дневна потрошња за место испоруке са аутоматским бележењем испоручених дневних количина гаса на мерном уређају, утврђује се на основу остварених дневних потрошњи из претходне календарске године.</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се највеђи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Km.</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Вредности коефицијента месечне неравномерности Km су:</w:t>
      </w:r>
    </w:p>
    <w:p w:rsidR="00AB51B5" w:rsidRPr="00B7652D" w:rsidRDefault="00AB51B5" w:rsidP="00AB51B5">
      <w:pPr>
        <w:pStyle w:val="NormalWeb"/>
        <w:numPr>
          <w:ilvl w:val="0"/>
          <w:numId w:val="9"/>
        </w:numPr>
        <w:suppressAutoHyphens w:val="0"/>
        <w:spacing w:before="0" w:after="0"/>
        <w:jc w:val="both"/>
        <w:rPr>
          <w:rFonts w:ascii="Arial" w:hAnsi="Arial" w:cs="Arial"/>
          <w:spacing w:val="-4"/>
          <w:sz w:val="20"/>
          <w:szCs w:val="20"/>
        </w:rPr>
      </w:pPr>
      <w:r w:rsidRPr="00B7652D">
        <w:rPr>
          <w:rFonts w:ascii="Arial" w:hAnsi="Arial" w:cs="Arial"/>
          <w:spacing w:val="-4"/>
          <w:sz w:val="20"/>
          <w:szCs w:val="20"/>
        </w:rPr>
        <w:t>Km1=1,35 за место испоруке из групе „Неравномерна потрошња“;</w:t>
      </w:r>
    </w:p>
    <w:p w:rsidR="00AB51B5" w:rsidRPr="00B7652D" w:rsidRDefault="00AB51B5" w:rsidP="00AB51B5">
      <w:pPr>
        <w:pStyle w:val="NormalWeb"/>
        <w:numPr>
          <w:ilvl w:val="0"/>
          <w:numId w:val="9"/>
        </w:numPr>
        <w:suppressAutoHyphens w:val="0"/>
        <w:spacing w:before="0" w:after="0"/>
        <w:jc w:val="both"/>
        <w:rPr>
          <w:rFonts w:ascii="Arial" w:hAnsi="Arial" w:cs="Arial"/>
          <w:spacing w:val="-4"/>
          <w:sz w:val="20"/>
          <w:szCs w:val="20"/>
        </w:rPr>
      </w:pPr>
      <w:r w:rsidRPr="00B7652D">
        <w:rPr>
          <w:rFonts w:ascii="Arial" w:hAnsi="Arial" w:cs="Arial"/>
          <w:spacing w:val="-4"/>
          <w:sz w:val="20"/>
          <w:szCs w:val="20"/>
        </w:rPr>
        <w:t>Km2=1,20 за место испоруке из групе „Равномерна потрошња“ и „Ванвршна потрошња“.</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Максимална дневна потрошња за ново место испоруке, као и за место испоруке које током претходне календарске године није имало потрошњу гаса, утврђује се према уговореној максималној дневној потрошњи гаса.</w:t>
      </w:r>
    </w:p>
    <w:p w:rsidR="00AB51B5" w:rsidRPr="00B7652D" w:rsidRDefault="00AB51B5" w:rsidP="00AB51B5">
      <w:pPr>
        <w:pStyle w:val="NormalWeb"/>
        <w:spacing w:before="0" w:after="0"/>
        <w:ind w:firstLine="360"/>
        <w:jc w:val="both"/>
        <w:rPr>
          <w:rFonts w:ascii="Arial" w:hAnsi="Arial" w:cs="Arial"/>
          <w:spacing w:val="-4"/>
          <w:sz w:val="20"/>
          <w:szCs w:val="20"/>
        </w:rPr>
      </w:pPr>
      <w:r w:rsidRPr="00B7652D">
        <w:rPr>
          <w:rFonts w:ascii="Arial" w:hAnsi="Arial" w:cs="Arial"/>
          <w:spacing w:val="-4"/>
          <w:sz w:val="20"/>
          <w:szCs w:val="20"/>
        </w:rPr>
        <w:t>Максимална дневна потрошња за постојеће место испоруке које је активирано у току претходне календарске године и које није имало потрошњу гаса у току 12 (дванаест) узастопних месеци, утврђује се према уговореној максималној дневној потрошњи гаса.</w:t>
      </w:r>
    </w:p>
    <w:p w:rsidR="00AB51B5" w:rsidRPr="00B7652D" w:rsidRDefault="00AB51B5" w:rsidP="00AB51B5">
      <w:pPr>
        <w:jc w:val="both"/>
        <w:rPr>
          <w:rStyle w:val="expand1"/>
          <w:vanish w:val="0"/>
          <w:sz w:val="20"/>
          <w:szCs w:val="20"/>
          <w:lang w:val="sr-Cyrl-CS"/>
        </w:rPr>
      </w:pPr>
      <w:r w:rsidRPr="00B7652D">
        <w:rPr>
          <w:rStyle w:val="expand1"/>
          <w:sz w:val="20"/>
          <w:szCs w:val="20"/>
          <w:lang w:val="sr-Cyrl-CS"/>
        </w:rPr>
        <w:t>Iznosi koji su utvrđeni na godišnjem nivou, raspoređuju se prema broju obračunskih perioda.</w:t>
      </w:r>
    </w:p>
    <w:p w:rsidR="00AB51B5" w:rsidRPr="00B7652D" w:rsidRDefault="00AB51B5" w:rsidP="00AB51B5">
      <w:pPr>
        <w:autoSpaceDE w:val="0"/>
        <w:autoSpaceDN w:val="0"/>
        <w:adjustRightInd w:val="0"/>
        <w:ind w:firstLine="180"/>
        <w:jc w:val="both"/>
        <w:rPr>
          <w:rStyle w:val="expand1"/>
          <w:vanish w:val="0"/>
          <w:sz w:val="20"/>
          <w:szCs w:val="20"/>
        </w:rPr>
      </w:pPr>
      <w:r w:rsidRPr="00B7652D">
        <w:rPr>
          <w:rFonts w:ascii="Arial" w:eastAsia="ArialNarrow" w:hAnsi="Arial" w:cs="Arial"/>
          <w:sz w:val="20"/>
          <w:szCs w:val="20"/>
        </w:rPr>
        <w:t>Купцу коме је обустављена испорука гаса у складу са Законом и Уредбом, тарифа капацитет</w:t>
      </w:r>
      <w:r w:rsidRPr="00B7652D">
        <w:rPr>
          <w:rFonts w:ascii="Arial" w:hAnsi="Arial" w:cs="Arial"/>
          <w:sz w:val="20"/>
          <w:szCs w:val="20"/>
          <w:lang w:val="sr-Cyrl-CS"/>
        </w:rPr>
        <w:t xml:space="preserve"> се обрачунава за све</w:t>
      </w:r>
      <w:r w:rsidRPr="00B7652D">
        <w:rPr>
          <w:rFonts w:ascii="Arial" w:eastAsia="ArialNarrow" w:hAnsi="Arial" w:cs="Arial"/>
          <w:sz w:val="20"/>
          <w:szCs w:val="20"/>
        </w:rPr>
        <w:t xml:space="preserve"> време трајања обуставе, осим у случају када је на његов писмени захтев обустављена испорука која може трајати најмање једну, а највише две године.</w:t>
      </w:r>
    </w:p>
    <w:p w:rsidR="00AB51B5" w:rsidRPr="00B7652D" w:rsidRDefault="00AB51B5" w:rsidP="00AB51B5">
      <w:pPr>
        <w:jc w:val="both"/>
        <w:rPr>
          <w:rStyle w:val="expand1"/>
          <w:vanish w:val="0"/>
          <w:sz w:val="20"/>
          <w:szCs w:val="20"/>
        </w:rPr>
      </w:pPr>
      <w:r w:rsidRPr="00B7652D">
        <w:rPr>
          <w:rStyle w:val="expand1"/>
          <w:sz w:val="20"/>
          <w:szCs w:val="20"/>
          <w:lang w:val="sr-Cyrl-CS"/>
        </w:rPr>
        <w:t>Snabdevač</w:t>
      </w:r>
      <w:r w:rsidRPr="00B7652D">
        <w:rPr>
          <w:rStyle w:val="expand1"/>
          <w:sz w:val="20"/>
          <w:szCs w:val="20"/>
          <w:lang w:val="sr-Latn-CS"/>
        </w:rPr>
        <w:t xml:space="preserve"> </w:t>
      </w:r>
      <w:r w:rsidRPr="00B7652D">
        <w:rPr>
          <w:rStyle w:val="expand1"/>
          <w:sz w:val="20"/>
          <w:szCs w:val="20"/>
          <w:lang w:val="sr-Cyrl-CS"/>
        </w:rPr>
        <w:t>se obavezuje da o</w:t>
      </w:r>
      <w:r w:rsidRPr="00B7652D">
        <w:rPr>
          <w:rStyle w:val="expand1"/>
          <w:sz w:val="20"/>
          <w:szCs w:val="20"/>
          <w:lang w:val="sr-Latn-CS"/>
        </w:rPr>
        <w:t xml:space="preserve"> promeni uslova prodaje obavesti </w:t>
      </w:r>
      <w:r w:rsidRPr="00B7652D">
        <w:rPr>
          <w:rStyle w:val="expand1"/>
          <w:sz w:val="20"/>
          <w:szCs w:val="20"/>
          <w:lang w:val="sr-Cyrl-CS"/>
        </w:rPr>
        <w:t>K</w:t>
      </w:r>
      <w:r w:rsidRPr="00B7652D">
        <w:rPr>
          <w:rStyle w:val="expand1"/>
          <w:sz w:val="20"/>
          <w:szCs w:val="20"/>
          <w:lang w:val="sr-Latn-CS"/>
        </w:rPr>
        <w:t xml:space="preserve">upca </w:t>
      </w:r>
      <w:r w:rsidRPr="00B7652D">
        <w:rPr>
          <w:rStyle w:val="expand1"/>
          <w:sz w:val="20"/>
          <w:szCs w:val="20"/>
        </w:rPr>
        <w:t>u razumnom roku</w:t>
      </w:r>
      <w:r w:rsidRPr="00B7652D">
        <w:rPr>
          <w:rStyle w:val="expand1"/>
          <w:sz w:val="20"/>
          <w:szCs w:val="20"/>
          <w:lang w:val="sr-Latn-CS"/>
        </w:rPr>
        <w:t xml:space="preserve"> pre primene izmenjenih uslova prodaje, izuzev u slučaj</w:t>
      </w:r>
      <w:r w:rsidRPr="00B7652D">
        <w:rPr>
          <w:rStyle w:val="expand1"/>
          <w:sz w:val="20"/>
          <w:szCs w:val="20"/>
          <w:lang w:val="sr-Cyrl-CS"/>
        </w:rPr>
        <w:t>u</w:t>
      </w:r>
      <w:r w:rsidRPr="00B7652D">
        <w:rPr>
          <w:rStyle w:val="expand1"/>
          <w:sz w:val="20"/>
          <w:szCs w:val="20"/>
          <w:lang w:val="sr-Latn-CS"/>
        </w:rPr>
        <w:t xml:space="preserve"> davanja </w:t>
      </w:r>
      <w:r w:rsidRPr="00B7652D">
        <w:rPr>
          <w:rStyle w:val="expand1"/>
          <w:sz w:val="20"/>
          <w:szCs w:val="20"/>
          <w:lang w:val="sr-Cyrl-CS"/>
        </w:rPr>
        <w:t>K</w:t>
      </w:r>
      <w:r w:rsidRPr="00B7652D">
        <w:rPr>
          <w:rStyle w:val="expand1"/>
          <w:sz w:val="20"/>
          <w:szCs w:val="20"/>
          <w:lang w:val="sr-Latn-CS"/>
        </w:rPr>
        <w:t>upcu povoljnijih uslova prodaje</w:t>
      </w:r>
      <w:r w:rsidRPr="00B7652D">
        <w:rPr>
          <w:rStyle w:val="expand1"/>
          <w:sz w:val="20"/>
          <w:szCs w:val="20"/>
        </w:rPr>
        <w:t>, pri čemu se obaveštenjem smatra i objavljivanje informacije preko sredstava javnog informisanja</w:t>
      </w:r>
      <w:r w:rsidRPr="00B7652D">
        <w:rPr>
          <w:rStyle w:val="expand1"/>
          <w:sz w:val="20"/>
          <w:szCs w:val="20"/>
          <w:lang w:val="sr-Latn-CS"/>
        </w:rPr>
        <w:t>.</w:t>
      </w:r>
    </w:p>
    <w:p w:rsidR="00AB51B5" w:rsidRPr="00B7652D" w:rsidRDefault="00AB51B5" w:rsidP="00AB51B5">
      <w:pPr>
        <w:jc w:val="both"/>
        <w:rPr>
          <w:b/>
          <w:bCs/>
        </w:rPr>
      </w:pPr>
      <w:r w:rsidRPr="00B7652D">
        <w:rPr>
          <w:rFonts w:ascii="Arial" w:hAnsi="Arial" w:cs="Arial"/>
          <w:b/>
          <w:bCs/>
          <w:sz w:val="20"/>
          <w:szCs w:val="20"/>
        </w:rPr>
        <w:t>VIII</w:t>
      </w:r>
      <w:r w:rsidRPr="00B7652D">
        <w:rPr>
          <w:rFonts w:ascii="Arial" w:hAnsi="Arial" w:cs="Arial"/>
          <w:b/>
          <w:bCs/>
          <w:sz w:val="20"/>
          <w:szCs w:val="20"/>
          <w:lang w:val="sr-Cyrl-CS"/>
        </w:rPr>
        <w:tab/>
        <w:t>ФАКТУРИСАЊЕ И ПЛАЋАЊЕ</w:t>
      </w:r>
    </w:p>
    <w:p w:rsidR="00AB51B5" w:rsidRPr="00B7652D" w:rsidRDefault="00AB51B5" w:rsidP="00AB51B5">
      <w:pPr>
        <w:ind w:firstLine="270"/>
        <w:jc w:val="center"/>
        <w:rPr>
          <w:rFonts w:ascii="Arial" w:hAnsi="Arial" w:cs="Arial"/>
          <w:b/>
          <w:sz w:val="20"/>
          <w:szCs w:val="20"/>
          <w:lang w:val="sr-Cyrl-CS"/>
        </w:rPr>
      </w:pPr>
      <w:r w:rsidRPr="00B7652D">
        <w:rPr>
          <w:rFonts w:ascii="Arial" w:hAnsi="Arial" w:cs="Arial"/>
          <w:b/>
          <w:sz w:val="20"/>
          <w:szCs w:val="20"/>
          <w:lang w:val="sr-Cyrl-CS"/>
        </w:rPr>
        <w:t>Члан 16</w:t>
      </w:r>
    </w:p>
    <w:p w:rsidR="00AB51B5" w:rsidRPr="00B7652D" w:rsidRDefault="00AB51B5" w:rsidP="00AB51B5">
      <w:pPr>
        <w:ind w:firstLine="270"/>
        <w:jc w:val="both"/>
        <w:rPr>
          <w:rFonts w:ascii="Arial" w:hAnsi="Arial" w:cs="Arial"/>
          <w:sz w:val="20"/>
          <w:szCs w:val="20"/>
          <w:lang w:val="sr-Cyrl-CS"/>
        </w:rPr>
      </w:pPr>
      <w:r w:rsidRPr="00B7652D">
        <w:rPr>
          <w:rFonts w:ascii="Arial" w:hAnsi="Arial" w:cs="Arial"/>
          <w:sz w:val="20"/>
          <w:szCs w:val="20"/>
          <w:lang w:val="sr-Cyrl-CS"/>
        </w:rPr>
        <w:t>Фактурисање испоручених количина гаса</w:t>
      </w:r>
      <w:r w:rsidRPr="00B7652D">
        <w:rPr>
          <w:rFonts w:ascii="Arial" w:hAnsi="Arial" w:cs="Arial"/>
          <w:sz w:val="20"/>
          <w:szCs w:val="20"/>
          <w:lang w:val="ru-RU"/>
        </w:rPr>
        <w:t xml:space="preserve"> </w:t>
      </w:r>
      <w:r w:rsidRPr="00B7652D">
        <w:rPr>
          <w:rFonts w:ascii="Arial" w:hAnsi="Arial" w:cs="Arial"/>
          <w:sz w:val="20"/>
          <w:szCs w:val="20"/>
          <w:lang w:val="sr-Cyrl-CS"/>
        </w:rPr>
        <w:t xml:space="preserve">врши се једном у току обрачунског периода који не може бити дужи од 31 (тридесетједан) дан, при чему је датум промета датум очитавања количине испорученог гаса на уговореном месту испоруке у складу са прописима, односно датум ванредног очитавања </w:t>
      </w:r>
      <w:r w:rsidRPr="00B7652D">
        <w:rPr>
          <w:rFonts w:ascii="Arial" w:hAnsi="Arial" w:cs="Arial"/>
          <w:sz w:val="20"/>
          <w:szCs w:val="20"/>
          <w:lang w:val="ru-RU"/>
        </w:rPr>
        <w:t>при евентуалној промени услова испоруке</w:t>
      </w:r>
      <w:r w:rsidRPr="00B7652D">
        <w:rPr>
          <w:rFonts w:ascii="Arial" w:hAnsi="Arial" w:cs="Arial"/>
          <w:sz w:val="20"/>
          <w:szCs w:val="20"/>
          <w:lang w:val="sr-Cyrl-CS"/>
        </w:rPr>
        <w:t>.</w:t>
      </w:r>
    </w:p>
    <w:p w:rsidR="00AB51B5" w:rsidRPr="00B7652D" w:rsidRDefault="00AB51B5" w:rsidP="00AB51B5">
      <w:pPr>
        <w:ind w:firstLine="270"/>
        <w:jc w:val="both"/>
        <w:rPr>
          <w:rFonts w:ascii="Arial" w:hAnsi="Arial" w:cs="Arial"/>
          <w:sz w:val="20"/>
          <w:szCs w:val="20"/>
          <w:lang w:val="sr-Cyrl-CS"/>
        </w:rPr>
      </w:pPr>
      <w:r w:rsidRPr="00B7652D">
        <w:rPr>
          <w:rStyle w:val="expand1"/>
          <w:sz w:val="20"/>
          <w:szCs w:val="20"/>
          <w:lang w:val="sr-Cyrl-CS"/>
        </w:rPr>
        <w:lastRenderedPageBreak/>
        <w:t>Snabdevač</w:t>
      </w:r>
      <w:r>
        <w:rPr>
          <w:rFonts w:ascii="Arial" w:hAnsi="Arial" w:cs="Arial"/>
          <w:sz w:val="20"/>
          <w:szCs w:val="20"/>
          <w:lang w:val="sr-Cyrl-CS"/>
        </w:rPr>
        <w:t>Понуђач је о</w:t>
      </w:r>
      <w:r w:rsidRPr="00B7652D">
        <w:rPr>
          <w:rFonts w:ascii="Arial" w:hAnsi="Arial" w:cs="Arial"/>
          <w:sz w:val="20"/>
          <w:szCs w:val="20"/>
          <w:lang w:val="sr-Cyrl-CS"/>
        </w:rPr>
        <w:t xml:space="preserve">бавезан да фактурише испоручени гас у року од 10 (десет) дана од датума промета, а за износе уговорене у </w:t>
      </w:r>
      <w:r w:rsidRPr="00B7652D">
        <w:rPr>
          <w:rFonts w:ascii="Arial" w:hAnsi="Arial" w:cs="Arial"/>
          <w:sz w:val="20"/>
          <w:szCs w:val="20"/>
        </w:rPr>
        <w:t>USD</w:t>
      </w:r>
      <w:r w:rsidRPr="00B7652D">
        <w:rPr>
          <w:rFonts w:ascii="Arial" w:hAnsi="Arial" w:cs="Arial"/>
          <w:sz w:val="20"/>
          <w:szCs w:val="20"/>
          <w:lang w:val="sr-Cyrl-CS"/>
        </w:rPr>
        <w:t xml:space="preserve"> у динарима по званичном средњем курсу Народне банке Србије на дан промета.</w:t>
      </w:r>
    </w:p>
    <w:p w:rsidR="00AB51B5" w:rsidRPr="00B7652D" w:rsidRDefault="00AB51B5" w:rsidP="00AB51B5">
      <w:pPr>
        <w:ind w:firstLine="270"/>
        <w:jc w:val="both"/>
        <w:rPr>
          <w:rFonts w:ascii="Arial" w:hAnsi="Arial" w:cs="Arial"/>
          <w:sz w:val="20"/>
          <w:szCs w:val="20"/>
          <w:lang w:val="sr-Cyrl-CS"/>
        </w:rPr>
      </w:pPr>
      <w:r w:rsidRPr="00B7652D">
        <w:rPr>
          <w:rFonts w:ascii="Arial" w:hAnsi="Arial" w:cs="Arial"/>
          <w:sz w:val="20"/>
          <w:szCs w:val="20"/>
          <w:lang w:val="sr-Cyrl-CS"/>
        </w:rPr>
        <w:t xml:space="preserve">Купац је обавезан да издати рачун плати у року од </w:t>
      </w:r>
      <w:r w:rsidRPr="005160F9">
        <w:rPr>
          <w:rFonts w:ascii="Arial" w:hAnsi="Arial" w:cs="Arial"/>
          <w:sz w:val="20"/>
          <w:szCs w:val="20"/>
          <w:lang w:val="sr-Cyrl-CS"/>
        </w:rPr>
        <w:t>45 дана</w:t>
      </w:r>
      <w:r w:rsidRPr="00B7652D">
        <w:rPr>
          <w:rFonts w:ascii="Arial" w:hAnsi="Arial" w:cs="Arial"/>
          <w:sz w:val="20"/>
          <w:szCs w:val="20"/>
          <w:lang w:val="sr-Cyrl-CS"/>
        </w:rPr>
        <w:t xml:space="preserve"> од датума промета</w:t>
      </w:r>
      <w:r w:rsidRPr="00B7652D">
        <w:rPr>
          <w:rFonts w:ascii="Arial" w:hAnsi="Arial" w:cs="Arial"/>
          <w:sz w:val="20"/>
          <w:szCs w:val="20"/>
        </w:rPr>
        <w:t>.</w:t>
      </w:r>
    </w:p>
    <w:p w:rsidR="00AB51B5" w:rsidRPr="00B7652D" w:rsidRDefault="00AB51B5" w:rsidP="00AB51B5">
      <w:pPr>
        <w:ind w:firstLine="180"/>
        <w:jc w:val="both"/>
        <w:rPr>
          <w:rFonts w:ascii="Arial" w:hAnsi="Arial" w:cs="Arial"/>
          <w:sz w:val="20"/>
          <w:szCs w:val="20"/>
        </w:rPr>
      </w:pPr>
      <w:r w:rsidRPr="00B7652D">
        <w:rPr>
          <w:rFonts w:ascii="Arial" w:hAnsi="Arial" w:cs="Arial"/>
          <w:sz w:val="20"/>
          <w:szCs w:val="20"/>
        </w:rPr>
        <w:t>Уколико уговорени датум доспећа пада на нерадни дан, а нерадним даном се поред недеље и државних празника сматрати и субота, исти се преноси на први наредни радни дан.</w:t>
      </w:r>
    </w:p>
    <w:p w:rsidR="00AB51B5" w:rsidRPr="00B7652D" w:rsidRDefault="00AB51B5" w:rsidP="00AB51B5">
      <w:pPr>
        <w:ind w:firstLine="270"/>
        <w:jc w:val="both"/>
        <w:rPr>
          <w:rFonts w:ascii="Arial" w:hAnsi="Arial" w:cs="Arial"/>
          <w:sz w:val="20"/>
          <w:szCs w:val="20"/>
          <w:lang w:val="ru-RU"/>
        </w:rPr>
      </w:pPr>
      <w:r w:rsidRPr="00B7652D">
        <w:rPr>
          <w:rFonts w:ascii="Arial" w:hAnsi="Arial" w:cs="Arial"/>
          <w:sz w:val="20"/>
          <w:szCs w:val="20"/>
          <w:lang w:val="ru-RU"/>
        </w:rPr>
        <w:t>Све евентуалне рекламације рачуна, Купац је дужан да достави</w:t>
      </w:r>
      <w:r w:rsidRPr="00B7652D">
        <w:rPr>
          <w:rStyle w:val="expand1"/>
          <w:sz w:val="20"/>
          <w:szCs w:val="20"/>
          <w:lang w:val="sr-Cyrl-CS"/>
        </w:rPr>
        <w:t>Snabdevaču</w:t>
      </w:r>
      <w:r w:rsidRPr="00B7652D">
        <w:rPr>
          <w:rFonts w:ascii="Arial" w:hAnsi="Arial" w:cs="Arial"/>
          <w:sz w:val="20"/>
          <w:szCs w:val="20"/>
          <w:lang w:val="ru-RU"/>
        </w:rPr>
        <w:t xml:space="preserve"> </w:t>
      </w:r>
      <w:r w:rsidRPr="00B7652D">
        <w:rPr>
          <w:rFonts w:ascii="Arial" w:hAnsi="Arial" w:cs="Arial"/>
          <w:sz w:val="20"/>
          <w:szCs w:val="20"/>
          <w:lang w:val="sr-Cyrl-CS"/>
        </w:rPr>
        <w:t>писаним путем у року од 8 дана од датума пријема рачуна, у противном сматра се да је рачун прихваћен од стране Купца у целости</w:t>
      </w:r>
      <w:r w:rsidRPr="00B7652D">
        <w:rPr>
          <w:rFonts w:ascii="Arial" w:hAnsi="Arial" w:cs="Arial"/>
          <w:sz w:val="20"/>
          <w:szCs w:val="20"/>
          <w:lang w:val="ru-RU"/>
        </w:rPr>
        <w:t>.</w:t>
      </w:r>
    </w:p>
    <w:p w:rsidR="00AB51B5" w:rsidRDefault="00AB51B5" w:rsidP="00AB51B5">
      <w:pPr>
        <w:jc w:val="both"/>
        <w:rPr>
          <w:rFonts w:ascii="Arial" w:hAnsi="Arial" w:cs="Arial"/>
          <w:sz w:val="20"/>
          <w:szCs w:val="20"/>
          <w:lang w:val="ru-RU"/>
        </w:rPr>
      </w:pPr>
    </w:p>
    <w:p w:rsidR="00AB51B5" w:rsidRDefault="00AB51B5" w:rsidP="00AB51B5">
      <w:pPr>
        <w:jc w:val="both"/>
        <w:rPr>
          <w:rFonts w:ascii="Arial" w:hAnsi="Arial" w:cs="Arial"/>
          <w:sz w:val="20"/>
          <w:szCs w:val="20"/>
          <w:lang w:val="sr-Cyrl-CS"/>
        </w:rPr>
      </w:pPr>
      <w:r>
        <w:rPr>
          <w:rFonts w:ascii="Arial" w:hAnsi="Arial" w:cs="Arial"/>
          <w:b/>
          <w:bCs/>
          <w:sz w:val="20"/>
          <w:szCs w:val="20"/>
        </w:rPr>
        <w:t>IX</w:t>
      </w:r>
      <w:r>
        <w:rPr>
          <w:rFonts w:ascii="Arial" w:hAnsi="Arial" w:cs="Arial"/>
          <w:b/>
          <w:bCs/>
          <w:sz w:val="20"/>
          <w:szCs w:val="20"/>
          <w:lang w:val="sr-Cyrl-CS"/>
        </w:rPr>
        <w:tab/>
        <w:t>ОБЕЗБЕЂЕЊЕ ПЛАЋАЊА</w:t>
      </w:r>
    </w:p>
    <w:p w:rsidR="00AB51B5" w:rsidRDefault="00AB51B5" w:rsidP="00AB51B5">
      <w:pPr>
        <w:ind w:firstLine="270"/>
        <w:jc w:val="center"/>
        <w:rPr>
          <w:rFonts w:ascii="Arial" w:hAnsi="Arial" w:cs="Arial"/>
          <w:b/>
          <w:sz w:val="20"/>
          <w:szCs w:val="20"/>
          <w:lang w:val="sr-Cyrl-CS"/>
        </w:rPr>
      </w:pPr>
      <w:r>
        <w:rPr>
          <w:rFonts w:ascii="Arial" w:hAnsi="Arial" w:cs="Arial"/>
          <w:b/>
          <w:sz w:val="20"/>
          <w:szCs w:val="20"/>
          <w:lang w:val="sr-Cyrl-CS"/>
        </w:rPr>
        <w:t>Члан 17</w:t>
      </w:r>
    </w:p>
    <w:p w:rsidR="00AB51B5" w:rsidRDefault="00AB51B5" w:rsidP="00AB51B5">
      <w:pPr>
        <w:ind w:firstLine="270"/>
        <w:jc w:val="both"/>
        <w:rPr>
          <w:rFonts w:ascii="Arial" w:hAnsi="Arial" w:cs="Arial"/>
          <w:strike/>
          <w:sz w:val="20"/>
          <w:szCs w:val="20"/>
          <w:lang w:val="sr-Cyrl-CS"/>
        </w:rPr>
      </w:pPr>
      <w:r w:rsidRPr="00D34FD4">
        <w:rPr>
          <w:rFonts w:ascii="Arial" w:hAnsi="Arial" w:cs="Arial"/>
          <w:sz w:val="20"/>
          <w:szCs w:val="20"/>
          <w:lang w:val="sr-Cyrl-CS"/>
        </w:rPr>
        <w:t>За обезбеђење плаћања</w:t>
      </w:r>
      <w:r>
        <w:rPr>
          <w:rFonts w:ascii="Arial" w:hAnsi="Arial" w:cs="Arial"/>
          <w:sz w:val="20"/>
          <w:szCs w:val="20"/>
          <w:lang w:val="sr-Cyrl-CS"/>
        </w:rPr>
        <w:t xml:space="preserve">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w:t>
      </w:r>
      <w:r>
        <w:rPr>
          <w:rFonts w:ascii="Arial" w:hAnsi="Arial" w:cs="Arial"/>
          <w:sz w:val="20"/>
          <w:szCs w:val="20"/>
          <w:u w:val="single"/>
          <w:lang w:val="sr-Cyrl-CS"/>
        </w:rPr>
        <w:t>Прилогом 2</w:t>
      </w:r>
      <w:r>
        <w:rPr>
          <w:rFonts w:ascii="Arial" w:hAnsi="Arial" w:cs="Arial"/>
          <w:sz w:val="20"/>
          <w:szCs w:val="20"/>
          <w:lang w:val="sr-Cyrl-CS"/>
        </w:rPr>
        <w:t xml:space="preserve"> Уговора.</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Купац је дужан да инструменте обезбеђења плаћања достави пре почетка испоруке гаса.</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Купац је дужан да достави нове инструменте обезбеђења плаћања у случају да претходно достављени буду реализовани,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могу реализовати, најкасније у року од 15 (петнаест) дана од дана настанка нових околности.</w:t>
      </w:r>
    </w:p>
    <w:p w:rsidR="00AB51B5" w:rsidRPr="007F34B0" w:rsidRDefault="00AB51B5" w:rsidP="00AB51B5">
      <w:pPr>
        <w:ind w:firstLine="270"/>
        <w:jc w:val="center"/>
        <w:rPr>
          <w:rFonts w:ascii="Arial" w:hAnsi="Arial" w:cs="Arial"/>
          <w:b/>
          <w:sz w:val="20"/>
          <w:szCs w:val="20"/>
          <w:lang w:val="sr-Cyrl-CS"/>
        </w:rPr>
      </w:pPr>
    </w:p>
    <w:p w:rsidR="00AB51B5" w:rsidRDefault="00AB51B5" w:rsidP="00AB51B5">
      <w:pPr>
        <w:shd w:val="clear" w:color="auto" w:fill="FFFFFF"/>
        <w:jc w:val="both"/>
        <w:rPr>
          <w:rFonts w:ascii="Arial" w:hAnsi="Arial" w:cs="Arial"/>
          <w:b/>
          <w:bCs/>
          <w:sz w:val="20"/>
          <w:szCs w:val="20"/>
          <w:lang w:val="sr-Cyrl-CS"/>
        </w:rPr>
      </w:pPr>
      <w:r>
        <w:rPr>
          <w:rFonts w:ascii="Arial" w:hAnsi="Arial" w:cs="Arial"/>
          <w:b/>
          <w:bCs/>
          <w:sz w:val="20"/>
          <w:szCs w:val="20"/>
        </w:rPr>
        <w:t>X</w:t>
      </w:r>
      <w:r>
        <w:rPr>
          <w:rFonts w:ascii="Arial" w:hAnsi="Arial" w:cs="Arial"/>
          <w:b/>
          <w:bCs/>
          <w:sz w:val="20"/>
          <w:szCs w:val="20"/>
          <w:lang w:val="sr-Cyrl-CS"/>
        </w:rPr>
        <w:tab/>
        <w:t>НЕИСПУЊАВАЊЕ ИЛИ НЕУРЕДНО ИСПУЊАВАЊЕ ОБАВЕЗА</w:t>
      </w:r>
    </w:p>
    <w:p w:rsidR="00AB51B5" w:rsidRDefault="001F2533" w:rsidP="00AB51B5">
      <w:pPr>
        <w:ind w:firstLine="270"/>
        <w:jc w:val="center"/>
        <w:rPr>
          <w:rFonts w:ascii="Arial" w:hAnsi="Arial" w:cs="Arial"/>
          <w:b/>
          <w:sz w:val="20"/>
          <w:szCs w:val="20"/>
          <w:lang w:val="sr-Cyrl-CS"/>
        </w:rPr>
      </w:pPr>
      <w:r>
        <w:rPr>
          <w:rFonts w:ascii="Arial" w:hAnsi="Arial" w:cs="Arial"/>
          <w:b/>
          <w:sz w:val="20"/>
          <w:szCs w:val="20"/>
          <w:lang w:val="sr-Cyrl-CS"/>
        </w:rPr>
        <w:t>Члан 18</w:t>
      </w:r>
    </w:p>
    <w:p w:rsidR="00AB51B5" w:rsidRDefault="00AB51B5" w:rsidP="00AB51B5">
      <w:pPr>
        <w:ind w:firstLine="360"/>
        <w:jc w:val="both"/>
        <w:rPr>
          <w:rFonts w:ascii="Arial" w:hAnsi="Arial" w:cs="Arial"/>
          <w:sz w:val="20"/>
          <w:szCs w:val="20"/>
          <w:lang w:val="sr-Cyrl-CS"/>
        </w:rPr>
      </w:pPr>
      <w:r>
        <w:rPr>
          <w:rFonts w:ascii="Arial" w:hAnsi="Arial" w:cs="Arial"/>
          <w:sz w:val="20"/>
          <w:szCs w:val="20"/>
          <w:lang w:val="sr-Cyrl-CS"/>
        </w:rPr>
        <w:t>У случају да једна од уговорних страна не испуњава уговорне обавезе, и тиме проузрокује штету другој уговорној страни, дужна је да штету надокнади.</w:t>
      </w:r>
    </w:p>
    <w:p w:rsidR="00AB51B5" w:rsidRPr="00B42731" w:rsidRDefault="00AB51B5" w:rsidP="00AB51B5">
      <w:pPr>
        <w:ind w:firstLine="360"/>
        <w:jc w:val="center"/>
        <w:rPr>
          <w:rFonts w:ascii="Arial" w:hAnsi="Arial" w:cs="Arial"/>
          <w:b/>
          <w:sz w:val="20"/>
          <w:szCs w:val="20"/>
        </w:rPr>
      </w:pPr>
      <w:r>
        <w:rPr>
          <w:rFonts w:ascii="Arial" w:hAnsi="Arial" w:cs="Arial"/>
          <w:b/>
          <w:sz w:val="20"/>
          <w:szCs w:val="20"/>
          <w:lang w:val="sr-Cyrl-CS"/>
        </w:rPr>
        <w:t>Члан</w:t>
      </w:r>
      <w:r w:rsidR="001F2533">
        <w:rPr>
          <w:rFonts w:ascii="Arial" w:hAnsi="Arial" w:cs="Arial"/>
          <w:b/>
          <w:sz w:val="20"/>
          <w:szCs w:val="20"/>
          <w:lang w:val="sr-Cyrl-CS"/>
        </w:rPr>
        <w:t xml:space="preserve"> 19</w:t>
      </w:r>
    </w:p>
    <w:p w:rsidR="00AB51B5" w:rsidRDefault="00AB51B5" w:rsidP="00AB51B5">
      <w:pPr>
        <w:ind w:firstLine="270"/>
        <w:jc w:val="both"/>
        <w:rPr>
          <w:rFonts w:ascii="Arial" w:hAnsi="Arial" w:cs="Arial"/>
          <w:sz w:val="20"/>
          <w:szCs w:val="20"/>
          <w:lang w:val="ru-RU"/>
        </w:rPr>
      </w:pPr>
      <w:r>
        <w:rPr>
          <w:rFonts w:ascii="Arial" w:hAnsi="Arial" w:cs="Arial"/>
          <w:sz w:val="20"/>
          <w:szCs w:val="20"/>
          <w:lang w:val="sr-Cyrl-CS"/>
        </w:rPr>
        <w:t xml:space="preserve">Уколико Купац не измирује своје уговорне обавезе, Снабдевач има право да обустави даљу испоруку гаса </w:t>
      </w:r>
      <w:r>
        <w:rPr>
          <w:rFonts w:ascii="Arial" w:hAnsi="Arial" w:cs="Arial"/>
          <w:sz w:val="20"/>
          <w:szCs w:val="20"/>
          <w:lang w:val="ru-RU"/>
        </w:rPr>
        <w:t>под условима утврђеним Уговором, Законом, Уредбом и прописима донетим у складу са Законом.</w:t>
      </w:r>
    </w:p>
    <w:p w:rsidR="00AB51B5" w:rsidRDefault="00AB51B5" w:rsidP="00AB51B5">
      <w:pPr>
        <w:ind w:firstLine="270"/>
        <w:jc w:val="both"/>
        <w:rPr>
          <w:rStyle w:val="expand1"/>
          <w:vanish w:val="0"/>
          <w:sz w:val="20"/>
          <w:szCs w:val="20"/>
          <w:lang w:val="sr-Cyrl-CS"/>
        </w:rPr>
      </w:pPr>
      <w:r>
        <w:rPr>
          <w:rStyle w:val="expand1"/>
          <w:sz w:val="20"/>
          <w:szCs w:val="20"/>
          <w:lang w:val="sr-Latn-CS"/>
        </w:rPr>
        <w:t xml:space="preserve">Obustavom isporuke iz stava 1. ovog člana, ne prestaje </w:t>
      </w:r>
      <w:r>
        <w:rPr>
          <w:rStyle w:val="expand1"/>
          <w:sz w:val="20"/>
          <w:szCs w:val="20"/>
          <w:lang w:val="sr-Cyrl-CS"/>
        </w:rPr>
        <w:t>U</w:t>
      </w:r>
      <w:r>
        <w:rPr>
          <w:rStyle w:val="expand1"/>
          <w:sz w:val="20"/>
          <w:szCs w:val="20"/>
          <w:lang w:val="sr-Latn-CS"/>
        </w:rPr>
        <w:t xml:space="preserve">govor, a u periodu obustave isporuke, </w:t>
      </w:r>
      <w:r>
        <w:rPr>
          <w:rStyle w:val="expand1"/>
          <w:sz w:val="20"/>
          <w:szCs w:val="20"/>
          <w:lang w:val="sr-Cyrl-CS"/>
        </w:rPr>
        <w:t>K</w:t>
      </w:r>
      <w:r>
        <w:rPr>
          <w:rStyle w:val="expand1"/>
          <w:sz w:val="20"/>
          <w:szCs w:val="20"/>
          <w:lang w:val="sr-Latn-CS"/>
        </w:rPr>
        <w:t>upac ima obaveze koje se odnose na pristup sistemu</w:t>
      </w:r>
      <w:r>
        <w:rPr>
          <w:rStyle w:val="expand1"/>
          <w:sz w:val="20"/>
          <w:szCs w:val="20"/>
          <w:lang w:val="sr-Cyrl-CS"/>
        </w:rPr>
        <w:t xml:space="preserve"> u zavisnosti od ugovorenih uslova isporuke gasa</w:t>
      </w:r>
      <w:r>
        <w:rPr>
          <w:rStyle w:val="expand1"/>
          <w:sz w:val="20"/>
          <w:szCs w:val="20"/>
          <w:lang w:val="sr-Latn-CS"/>
        </w:rPr>
        <w:t>.</w:t>
      </w:r>
    </w:p>
    <w:p w:rsidR="00AB51B5" w:rsidRPr="00F035FC" w:rsidRDefault="00AB51B5" w:rsidP="00AB51B5">
      <w:pPr>
        <w:ind w:firstLine="270"/>
        <w:jc w:val="both"/>
      </w:pPr>
      <w:r>
        <w:rPr>
          <w:rStyle w:val="expand1"/>
          <w:vanish w:val="0"/>
          <w:sz w:val="20"/>
          <w:szCs w:val="20"/>
          <w:lang w:val="sr-Cyrl-CS"/>
        </w:rPr>
        <w:t>Трошкове искључења</w:t>
      </w:r>
      <w:r>
        <w:rPr>
          <w:rStyle w:val="expand1"/>
          <w:sz w:val="20"/>
          <w:szCs w:val="20"/>
          <w:lang w:val="sr-Cyrl-CS"/>
        </w:rPr>
        <w:t xml:space="preserve">U slučaju </w:t>
      </w:r>
      <w:r>
        <w:rPr>
          <w:rStyle w:val="expand1"/>
          <w:sz w:val="20"/>
          <w:szCs w:val="20"/>
          <w:lang w:val="sr-Latn-CS"/>
        </w:rPr>
        <w:t>obustav</w:t>
      </w:r>
      <w:r>
        <w:rPr>
          <w:rStyle w:val="expand1"/>
          <w:sz w:val="20"/>
          <w:szCs w:val="20"/>
          <w:lang w:val="sr-Cyrl-CS"/>
        </w:rPr>
        <w:t>e</w:t>
      </w:r>
      <w:r>
        <w:rPr>
          <w:rStyle w:val="expand1"/>
          <w:sz w:val="20"/>
          <w:szCs w:val="20"/>
          <w:lang w:val="sr-Latn-CS"/>
        </w:rPr>
        <w:t xml:space="preserve"> isporuke </w:t>
      </w:r>
      <w:r>
        <w:rPr>
          <w:rStyle w:val="expand1"/>
          <w:sz w:val="20"/>
          <w:szCs w:val="20"/>
          <w:lang w:val="sr-Cyrl-CS"/>
        </w:rPr>
        <w:t>gasa</w:t>
      </w:r>
      <w:r>
        <w:rPr>
          <w:rStyle w:val="expand1"/>
          <w:sz w:val="20"/>
          <w:szCs w:val="20"/>
          <w:lang w:val="sr-Latn-CS"/>
        </w:rPr>
        <w:t xml:space="preserve"> </w:t>
      </w:r>
      <w:r>
        <w:rPr>
          <w:rStyle w:val="expand1"/>
          <w:sz w:val="20"/>
          <w:szCs w:val="20"/>
          <w:lang w:val="sr-Cyrl-CS"/>
        </w:rPr>
        <w:t xml:space="preserve">shodno stavu </w:t>
      </w:r>
      <w:r>
        <w:rPr>
          <w:rStyle w:val="expand1"/>
          <w:sz w:val="20"/>
          <w:szCs w:val="20"/>
          <w:lang w:val="sr-Latn-CS"/>
        </w:rPr>
        <w:t>1. ovog člana</w:t>
      </w:r>
      <w:r>
        <w:rPr>
          <w:rStyle w:val="expand1"/>
          <w:sz w:val="20"/>
          <w:szCs w:val="20"/>
          <w:lang w:val="sr-Cyrl-CS"/>
        </w:rPr>
        <w:t>, o</w:t>
      </w:r>
      <w:r>
        <w:rPr>
          <w:rStyle w:val="expand1"/>
          <w:sz w:val="20"/>
          <w:szCs w:val="20"/>
          <w:lang w:val="sr-Latn-CS"/>
        </w:rPr>
        <w:t xml:space="preserve">bjekat </w:t>
      </w:r>
      <w:r>
        <w:rPr>
          <w:rStyle w:val="expand1"/>
          <w:sz w:val="20"/>
          <w:szCs w:val="20"/>
          <w:lang w:val="sr-Cyrl-CS"/>
        </w:rPr>
        <w:t xml:space="preserve">Kupca će biti </w:t>
      </w:r>
      <w:r>
        <w:rPr>
          <w:rStyle w:val="expand1"/>
          <w:sz w:val="20"/>
          <w:szCs w:val="20"/>
          <w:lang w:val="sr-Latn-CS"/>
        </w:rPr>
        <w:t>isključ</w:t>
      </w:r>
      <w:r>
        <w:rPr>
          <w:rStyle w:val="expand1"/>
          <w:sz w:val="20"/>
          <w:szCs w:val="20"/>
          <w:lang w:val="sr-Cyrl-CS"/>
        </w:rPr>
        <w:t>en</w:t>
      </w:r>
      <w:r>
        <w:rPr>
          <w:rStyle w:val="expand1"/>
          <w:sz w:val="20"/>
          <w:szCs w:val="20"/>
          <w:lang w:val="sr-Latn-CS"/>
        </w:rPr>
        <w:t xml:space="preserve"> sa sistema.</w:t>
      </w:r>
      <w:r>
        <w:rPr>
          <w:rFonts w:ascii="Arial" w:hAnsi="Arial" w:cs="Arial"/>
          <w:sz w:val="20"/>
          <w:szCs w:val="20"/>
          <w:lang w:val="sr-Cyrl-CS"/>
        </w:rPr>
        <w:t xml:space="preserve"> и евентуалног поновног укључења сноси Купац и дужан је да их плати у складу са издатим задужењем Снабдевача.</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2</w:t>
      </w:r>
      <w:r w:rsidR="001F2533">
        <w:rPr>
          <w:rFonts w:ascii="Arial" w:hAnsi="Arial" w:cs="Arial"/>
          <w:b/>
          <w:sz w:val="20"/>
          <w:szCs w:val="20"/>
        </w:rPr>
        <w:t>0</w:t>
      </w:r>
    </w:p>
    <w:p w:rsidR="00AB51B5" w:rsidRPr="00B7652D" w:rsidRDefault="00AB51B5" w:rsidP="00AB51B5">
      <w:pPr>
        <w:ind w:firstLine="270"/>
        <w:jc w:val="both"/>
        <w:rPr>
          <w:rFonts w:ascii="Arial" w:hAnsi="Arial" w:cs="Arial"/>
          <w:sz w:val="20"/>
          <w:szCs w:val="20"/>
          <w:lang w:val="sr-Cyrl-CS"/>
        </w:rPr>
      </w:pPr>
      <w:r>
        <w:rPr>
          <w:rFonts w:ascii="Arial" w:hAnsi="Arial" w:cs="Arial"/>
          <w:sz w:val="20"/>
          <w:szCs w:val="20"/>
          <w:lang w:val="ru-RU"/>
        </w:rPr>
        <w:t xml:space="preserve">У случају доцње у извршењу обавезе плаћања, </w:t>
      </w:r>
      <w:r>
        <w:rPr>
          <w:rFonts w:ascii="Arial" w:hAnsi="Arial" w:cs="Arial"/>
          <w:sz w:val="20"/>
          <w:szCs w:val="20"/>
          <w:lang w:val="sr-Cyrl-CS"/>
        </w:rPr>
        <w:t>Купац је дужан</w:t>
      </w:r>
      <w:r>
        <w:rPr>
          <w:rFonts w:ascii="Arial" w:hAnsi="Arial" w:cs="Arial"/>
          <w:sz w:val="20"/>
          <w:szCs w:val="20"/>
          <w:lang w:val="ru-RU"/>
        </w:rPr>
        <w:t xml:space="preserve"> да поред главнице плати Снебдевачу и камату у висини</w:t>
      </w:r>
      <w:r>
        <w:rPr>
          <w:rFonts w:ascii="Arial" w:hAnsi="Arial" w:cs="Arial"/>
          <w:sz w:val="20"/>
          <w:szCs w:val="20"/>
          <w:lang w:val="sr-Cyrl-CS"/>
        </w:rPr>
        <w:t xml:space="preserve"> законске затезне камате у складу са достављеним обрачуном Снабдевача у року </w:t>
      </w:r>
      <w:r w:rsidRPr="00B7652D">
        <w:rPr>
          <w:rFonts w:ascii="Arial" w:hAnsi="Arial" w:cs="Arial"/>
          <w:sz w:val="20"/>
          <w:szCs w:val="20"/>
          <w:lang w:val="sr-Cyrl-CS"/>
        </w:rPr>
        <w:t>од 8 (осам) дана од дана испостављања истог.</w:t>
      </w:r>
    </w:p>
    <w:p w:rsidR="00AB51B5" w:rsidRDefault="00AB51B5" w:rsidP="00AB51B5">
      <w:pPr>
        <w:ind w:firstLine="180"/>
        <w:jc w:val="both"/>
        <w:rPr>
          <w:rFonts w:ascii="Arial" w:hAnsi="Arial" w:cs="Arial"/>
          <w:sz w:val="20"/>
          <w:szCs w:val="20"/>
          <w:lang w:val="sr-Cyrl-CS"/>
        </w:rPr>
      </w:pPr>
      <w:r>
        <w:rPr>
          <w:rFonts w:ascii="Arial" w:hAnsi="Arial" w:cs="Arial"/>
          <w:sz w:val="20"/>
          <w:szCs w:val="20"/>
          <w:lang w:val="ru-RU"/>
        </w:rPr>
        <w:t xml:space="preserve">Плаћање се урачунава према реду доспевања рачуна на наплату. </w:t>
      </w:r>
      <w:r>
        <w:rPr>
          <w:rFonts w:ascii="Arial" w:hAnsi="Arial" w:cs="Arial"/>
          <w:sz w:val="20"/>
          <w:szCs w:val="20"/>
          <w:lang w:val="sr-Cyrl-CS"/>
        </w:rPr>
        <w:t>Уколико Купац поред главнице дугије и трошкове и камате, прво се отплаћују трошкови, затим камате и најзад главница.</w:t>
      </w:r>
    </w:p>
    <w:p w:rsidR="00AB51B5" w:rsidRDefault="00AB51B5" w:rsidP="00AB51B5">
      <w:pPr>
        <w:ind w:firstLine="180"/>
        <w:jc w:val="both"/>
        <w:rPr>
          <w:rFonts w:ascii="Arial" w:hAnsi="Arial" w:cs="Arial"/>
          <w:sz w:val="20"/>
          <w:szCs w:val="20"/>
          <w:lang w:val="sr-Cyrl-CS"/>
        </w:rPr>
      </w:pPr>
      <w:r>
        <w:rPr>
          <w:rFonts w:ascii="Arial" w:hAnsi="Arial" w:cs="Arial"/>
          <w:sz w:val="20"/>
          <w:szCs w:val="20"/>
          <w:lang w:val="sr-Cyrl-CS"/>
        </w:rPr>
        <w:t>Камата се обрачунава на износ дуга од датума доспећа рачуна на наплату до дана исплате, и то по стопи утврђеној законом.</w:t>
      </w:r>
    </w:p>
    <w:p w:rsidR="00AB51B5" w:rsidRDefault="00AB51B5" w:rsidP="00AB51B5">
      <w:pPr>
        <w:ind w:firstLine="180"/>
        <w:jc w:val="both"/>
        <w:rPr>
          <w:rFonts w:ascii="Arial" w:hAnsi="Arial" w:cs="Arial"/>
          <w:sz w:val="20"/>
          <w:szCs w:val="20"/>
          <w:lang w:val="sr-Cyrl-CS"/>
        </w:rPr>
      </w:pPr>
    </w:p>
    <w:p w:rsidR="00AB51B5" w:rsidRDefault="00AB51B5" w:rsidP="00AB51B5">
      <w:pPr>
        <w:jc w:val="both"/>
        <w:rPr>
          <w:rFonts w:ascii="Arial" w:hAnsi="Arial" w:cs="Arial"/>
          <w:sz w:val="20"/>
          <w:szCs w:val="20"/>
          <w:lang w:val="sr-Cyrl-CS"/>
        </w:rPr>
      </w:pPr>
    </w:p>
    <w:p w:rsidR="00AB51B5" w:rsidRDefault="00AB51B5" w:rsidP="00AB51B5">
      <w:pPr>
        <w:jc w:val="both"/>
        <w:rPr>
          <w:rFonts w:ascii="Arial" w:hAnsi="Arial" w:cs="Arial"/>
          <w:b/>
          <w:sz w:val="20"/>
          <w:szCs w:val="20"/>
          <w:lang w:val="sr-Cyrl-CS"/>
        </w:rPr>
      </w:pPr>
      <w:r>
        <w:rPr>
          <w:rFonts w:ascii="Arial" w:hAnsi="Arial" w:cs="Arial"/>
          <w:b/>
          <w:sz w:val="20"/>
          <w:szCs w:val="20"/>
        </w:rPr>
        <w:t>X</w:t>
      </w:r>
      <w:r>
        <w:rPr>
          <w:rFonts w:ascii="Arial" w:hAnsi="Arial" w:cs="Arial"/>
          <w:b/>
          <w:bCs/>
          <w:sz w:val="20"/>
          <w:szCs w:val="20"/>
        </w:rPr>
        <w:t>I</w:t>
      </w:r>
      <w:r>
        <w:rPr>
          <w:rFonts w:ascii="Arial" w:hAnsi="Arial" w:cs="Arial"/>
          <w:b/>
          <w:sz w:val="20"/>
          <w:szCs w:val="20"/>
          <w:lang w:val="sr-Cyrl-CS"/>
        </w:rPr>
        <w:tab/>
      </w:r>
      <w:r>
        <w:rPr>
          <w:rFonts w:ascii="Arial" w:hAnsi="Arial" w:cs="Arial"/>
          <w:b/>
          <w:sz w:val="20"/>
          <w:szCs w:val="20"/>
          <w:lang w:val="ru-RU"/>
        </w:rPr>
        <w:t>ПОРЕМЕЋАЈИ У ИСПОРУЦИ</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2</w:t>
      </w:r>
      <w:r w:rsidR="001F2533">
        <w:rPr>
          <w:rFonts w:ascii="Arial" w:hAnsi="Arial" w:cs="Arial"/>
          <w:b/>
          <w:sz w:val="20"/>
          <w:szCs w:val="20"/>
        </w:rPr>
        <w:t>1</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 xml:space="preserve">У случају краткотрајних поремећаја у снабдевању </w:t>
      </w:r>
      <w:r>
        <w:rPr>
          <w:rFonts w:ascii="Arial" w:hAnsi="Arial" w:cs="Arial"/>
          <w:sz w:val="20"/>
          <w:szCs w:val="20"/>
          <w:lang w:val="sr-Cyrl-CS"/>
        </w:rPr>
        <w:t>гасом услед хаварија</w:t>
      </w:r>
      <w:r>
        <w:rPr>
          <w:rFonts w:ascii="Arial" w:hAnsi="Arial" w:cs="Arial"/>
          <w:sz w:val="20"/>
          <w:szCs w:val="20"/>
          <w:lang w:val="ru-RU"/>
        </w:rPr>
        <w:t>, непредвићених околности на гасоводном систему и других околности које за последицу имају смањење испоруке, у циљу очувања сигурности гасоводног система примењиваће се мере ограничења прописане Уредбом и Законом.</w:t>
      </w: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bCs/>
          <w:sz w:val="20"/>
          <w:szCs w:val="20"/>
          <w:lang w:val="sr-Cyrl-CS"/>
        </w:rPr>
      </w:pPr>
      <w:r>
        <w:rPr>
          <w:rFonts w:ascii="Arial" w:hAnsi="Arial" w:cs="Arial"/>
          <w:b/>
          <w:bCs/>
          <w:sz w:val="20"/>
          <w:szCs w:val="20"/>
        </w:rPr>
        <w:t>XII</w:t>
      </w:r>
      <w:r>
        <w:rPr>
          <w:rFonts w:ascii="Arial" w:hAnsi="Arial" w:cs="Arial"/>
          <w:b/>
          <w:bCs/>
          <w:sz w:val="20"/>
          <w:szCs w:val="20"/>
          <w:lang w:val="sr-Cyrl-CS"/>
        </w:rPr>
        <w:tab/>
        <w:t>ВИША СИЛА</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ru-RU"/>
        </w:rPr>
        <w:t>Члан 2</w:t>
      </w:r>
      <w:r w:rsidR="001F2533">
        <w:rPr>
          <w:rFonts w:ascii="Arial" w:hAnsi="Arial" w:cs="Arial"/>
          <w:b/>
          <w:sz w:val="20"/>
          <w:szCs w:val="20"/>
        </w:rPr>
        <w:t>2</w:t>
      </w:r>
    </w:p>
    <w:p w:rsidR="00AB51B5" w:rsidRDefault="00AB51B5" w:rsidP="00AB51B5">
      <w:pPr>
        <w:ind w:firstLine="270"/>
        <w:jc w:val="both"/>
        <w:rPr>
          <w:rFonts w:ascii="Arial" w:hAnsi="Arial" w:cs="Arial"/>
          <w:sz w:val="20"/>
          <w:szCs w:val="20"/>
          <w:lang w:val="sr-Latn-CS"/>
        </w:rPr>
      </w:pPr>
      <w:r>
        <w:rPr>
          <w:rFonts w:ascii="Arial" w:hAnsi="Arial" w:cs="Arial"/>
          <w:sz w:val="20"/>
          <w:szCs w:val="20"/>
        </w:rPr>
        <w:t>Сматраће се</w:t>
      </w:r>
      <w:r>
        <w:rPr>
          <w:rFonts w:ascii="Arial" w:hAnsi="Arial" w:cs="Arial"/>
          <w:sz w:val="20"/>
          <w:szCs w:val="20"/>
          <w:lang w:val="sr-Latn-CS"/>
        </w:rPr>
        <w:t xml:space="preserve"> </w:t>
      </w:r>
      <w:r>
        <w:rPr>
          <w:rFonts w:ascii="Arial" w:hAnsi="Arial" w:cs="Arial"/>
          <w:sz w:val="20"/>
          <w:szCs w:val="20"/>
        </w:rPr>
        <w:t>да</w:t>
      </w:r>
      <w:r>
        <w:rPr>
          <w:rFonts w:ascii="Arial" w:hAnsi="Arial" w:cs="Arial"/>
          <w:sz w:val="20"/>
          <w:szCs w:val="20"/>
          <w:lang w:val="sr-Latn-CS"/>
        </w:rPr>
        <w:t xml:space="preserve"> </w:t>
      </w:r>
      <w:r>
        <w:rPr>
          <w:rFonts w:ascii="Arial" w:hAnsi="Arial" w:cs="Arial"/>
          <w:sz w:val="20"/>
          <w:szCs w:val="20"/>
        </w:rPr>
        <w:t>је</w:t>
      </w:r>
      <w:r>
        <w:rPr>
          <w:rFonts w:ascii="Arial" w:hAnsi="Arial" w:cs="Arial"/>
          <w:sz w:val="20"/>
          <w:szCs w:val="20"/>
          <w:lang w:val="sr-Latn-CS"/>
        </w:rPr>
        <w:t xml:space="preserve"> </w:t>
      </w:r>
      <w:r>
        <w:rPr>
          <w:rFonts w:ascii="Arial" w:hAnsi="Arial" w:cs="Arial"/>
          <w:sz w:val="20"/>
          <w:szCs w:val="20"/>
        </w:rPr>
        <w:t>наступило</w:t>
      </w:r>
      <w:r>
        <w:rPr>
          <w:rFonts w:ascii="Arial" w:hAnsi="Arial" w:cs="Arial"/>
          <w:sz w:val="20"/>
          <w:szCs w:val="20"/>
          <w:lang w:val="sr-Latn-CS"/>
        </w:rPr>
        <w:t xml:space="preserve"> </w:t>
      </w:r>
      <w:r>
        <w:rPr>
          <w:rFonts w:ascii="Arial" w:hAnsi="Arial" w:cs="Arial"/>
          <w:sz w:val="20"/>
          <w:szCs w:val="20"/>
        </w:rPr>
        <w:t>дејство више силе</w:t>
      </w:r>
      <w:r>
        <w:rPr>
          <w:rFonts w:ascii="Arial" w:hAnsi="Arial" w:cs="Arial"/>
          <w:sz w:val="20"/>
          <w:szCs w:val="20"/>
          <w:lang w:val="sr-Latn-CS"/>
        </w:rPr>
        <w:t xml:space="preserve">, </w:t>
      </w:r>
      <w:r>
        <w:rPr>
          <w:rFonts w:ascii="Arial" w:hAnsi="Arial" w:cs="Arial"/>
          <w:sz w:val="20"/>
          <w:szCs w:val="20"/>
          <w:lang w:val="sr-Cyrl-CS"/>
        </w:rPr>
        <w:t>уколико дође до</w:t>
      </w:r>
      <w:r>
        <w:rPr>
          <w:rFonts w:ascii="Arial" w:hAnsi="Arial" w:cs="Arial"/>
          <w:sz w:val="20"/>
          <w:szCs w:val="20"/>
          <w:lang w:val="sr-Latn-CS"/>
        </w:rPr>
        <w:t xml:space="preserve"> </w:t>
      </w:r>
      <w:r>
        <w:rPr>
          <w:rFonts w:ascii="Arial" w:hAnsi="Arial" w:cs="Arial"/>
          <w:sz w:val="20"/>
          <w:szCs w:val="20"/>
        </w:rPr>
        <w:t>пожара</w:t>
      </w:r>
      <w:r>
        <w:rPr>
          <w:rFonts w:ascii="Arial" w:hAnsi="Arial" w:cs="Arial"/>
          <w:sz w:val="20"/>
          <w:szCs w:val="20"/>
          <w:lang w:val="sr-Latn-CS"/>
        </w:rPr>
        <w:t xml:space="preserve">, </w:t>
      </w:r>
      <w:r>
        <w:rPr>
          <w:rFonts w:ascii="Arial" w:hAnsi="Arial" w:cs="Arial"/>
          <w:sz w:val="20"/>
          <w:szCs w:val="20"/>
        </w:rPr>
        <w:t>поплаве</w:t>
      </w:r>
      <w:r>
        <w:rPr>
          <w:rFonts w:ascii="Arial" w:hAnsi="Arial" w:cs="Arial"/>
          <w:sz w:val="20"/>
          <w:szCs w:val="20"/>
          <w:lang w:val="sr-Latn-CS"/>
        </w:rPr>
        <w:t xml:space="preserve">, </w:t>
      </w:r>
      <w:r>
        <w:rPr>
          <w:rFonts w:ascii="Arial" w:hAnsi="Arial" w:cs="Arial"/>
          <w:sz w:val="20"/>
          <w:szCs w:val="20"/>
        </w:rPr>
        <w:t>земљотреса</w:t>
      </w:r>
      <w:r>
        <w:rPr>
          <w:rFonts w:ascii="Arial" w:hAnsi="Arial" w:cs="Arial"/>
          <w:sz w:val="20"/>
          <w:szCs w:val="20"/>
          <w:lang w:val="sr-Latn-CS"/>
        </w:rPr>
        <w:t xml:space="preserve">, </w:t>
      </w:r>
      <w:r>
        <w:rPr>
          <w:rFonts w:ascii="Arial" w:hAnsi="Arial" w:cs="Arial"/>
          <w:sz w:val="20"/>
          <w:szCs w:val="20"/>
        </w:rPr>
        <w:t>експлозије или</w:t>
      </w:r>
      <w:r>
        <w:rPr>
          <w:rFonts w:ascii="Arial" w:hAnsi="Arial" w:cs="Arial"/>
          <w:sz w:val="20"/>
          <w:szCs w:val="20"/>
          <w:lang w:val="sr-Latn-CS"/>
        </w:rPr>
        <w:t xml:space="preserve"> </w:t>
      </w:r>
      <w:r>
        <w:rPr>
          <w:rFonts w:ascii="Arial" w:hAnsi="Arial" w:cs="Arial"/>
          <w:sz w:val="20"/>
          <w:szCs w:val="20"/>
        </w:rPr>
        <w:t>оштећења</w:t>
      </w:r>
      <w:r>
        <w:rPr>
          <w:rFonts w:ascii="Arial" w:hAnsi="Arial" w:cs="Arial"/>
          <w:sz w:val="20"/>
          <w:szCs w:val="20"/>
          <w:lang w:val="sr-Latn-CS"/>
        </w:rPr>
        <w:t xml:space="preserve"> </w:t>
      </w:r>
      <w:r>
        <w:rPr>
          <w:rFonts w:ascii="Arial" w:hAnsi="Arial" w:cs="Arial"/>
          <w:sz w:val="20"/>
          <w:szCs w:val="20"/>
        </w:rPr>
        <w:t>гасоводног система</w:t>
      </w:r>
      <w:r>
        <w:rPr>
          <w:rFonts w:ascii="Arial" w:hAnsi="Arial" w:cs="Arial"/>
          <w:sz w:val="20"/>
          <w:szCs w:val="20"/>
          <w:lang w:val="sr-Latn-CS"/>
        </w:rPr>
        <w:t xml:space="preserve"> </w:t>
      </w:r>
      <w:r>
        <w:rPr>
          <w:rFonts w:ascii="Arial" w:hAnsi="Arial" w:cs="Arial"/>
          <w:sz w:val="20"/>
          <w:szCs w:val="20"/>
        </w:rPr>
        <w:t>у</w:t>
      </w:r>
      <w:r>
        <w:rPr>
          <w:rFonts w:ascii="Arial" w:hAnsi="Arial" w:cs="Arial"/>
          <w:sz w:val="20"/>
          <w:szCs w:val="20"/>
          <w:lang w:val="sr-Latn-CS"/>
        </w:rPr>
        <w:t xml:space="preserve"> </w:t>
      </w:r>
      <w:r>
        <w:rPr>
          <w:rFonts w:ascii="Arial" w:hAnsi="Arial" w:cs="Arial"/>
          <w:sz w:val="20"/>
          <w:szCs w:val="20"/>
        </w:rPr>
        <w:t>Републици Србији</w:t>
      </w:r>
      <w:r>
        <w:rPr>
          <w:rFonts w:ascii="Arial" w:hAnsi="Arial" w:cs="Arial"/>
          <w:sz w:val="20"/>
          <w:szCs w:val="20"/>
          <w:lang w:val="sr-Cyrl-CS"/>
        </w:rPr>
        <w:t>, као и услед аката надлежних државних органа</w:t>
      </w:r>
      <w:r>
        <w:rPr>
          <w:rFonts w:ascii="Arial" w:hAnsi="Arial" w:cs="Arial"/>
          <w:sz w:val="20"/>
          <w:szCs w:val="20"/>
          <w:lang w:val="sr-Latn-CS"/>
        </w:rPr>
        <w:t>.</w:t>
      </w:r>
    </w:p>
    <w:p w:rsidR="00AB51B5" w:rsidRDefault="00AB51B5" w:rsidP="00AB51B5">
      <w:pPr>
        <w:ind w:firstLine="270"/>
        <w:jc w:val="both"/>
        <w:rPr>
          <w:rFonts w:ascii="Arial" w:hAnsi="Arial" w:cs="Arial"/>
          <w:sz w:val="20"/>
          <w:szCs w:val="20"/>
          <w:lang w:val="sr-Latn-CS"/>
        </w:rPr>
      </w:pPr>
      <w:r>
        <w:rPr>
          <w:rFonts w:ascii="Arial" w:hAnsi="Arial" w:cs="Arial"/>
          <w:sz w:val="20"/>
          <w:szCs w:val="20"/>
        </w:rPr>
        <w:t>Сматраће се</w:t>
      </w:r>
      <w:r>
        <w:rPr>
          <w:rFonts w:ascii="Arial" w:hAnsi="Arial" w:cs="Arial"/>
          <w:sz w:val="20"/>
          <w:szCs w:val="20"/>
          <w:lang w:val="sr-Latn-CS"/>
        </w:rPr>
        <w:t xml:space="preserve"> </w:t>
      </w:r>
      <w:r>
        <w:rPr>
          <w:rFonts w:ascii="Arial" w:hAnsi="Arial" w:cs="Arial"/>
          <w:sz w:val="20"/>
          <w:szCs w:val="20"/>
        </w:rPr>
        <w:t>да</w:t>
      </w:r>
      <w:r>
        <w:rPr>
          <w:rFonts w:ascii="Arial" w:hAnsi="Arial" w:cs="Arial"/>
          <w:sz w:val="20"/>
          <w:szCs w:val="20"/>
          <w:lang w:val="sr-Latn-CS"/>
        </w:rPr>
        <w:t xml:space="preserve"> </w:t>
      </w:r>
      <w:r>
        <w:rPr>
          <w:rFonts w:ascii="Arial" w:hAnsi="Arial" w:cs="Arial"/>
          <w:sz w:val="20"/>
          <w:szCs w:val="20"/>
        </w:rPr>
        <w:t>је</w:t>
      </w:r>
      <w:r>
        <w:rPr>
          <w:rFonts w:ascii="Arial" w:hAnsi="Arial" w:cs="Arial"/>
          <w:sz w:val="20"/>
          <w:szCs w:val="20"/>
          <w:lang w:val="sr-Latn-CS"/>
        </w:rPr>
        <w:t xml:space="preserve"> </w:t>
      </w:r>
      <w:r>
        <w:rPr>
          <w:rFonts w:ascii="Arial" w:hAnsi="Arial" w:cs="Arial"/>
          <w:sz w:val="20"/>
          <w:szCs w:val="20"/>
        </w:rPr>
        <w:t>наступило</w:t>
      </w:r>
      <w:r>
        <w:rPr>
          <w:rFonts w:ascii="Arial" w:hAnsi="Arial" w:cs="Arial"/>
          <w:sz w:val="20"/>
          <w:szCs w:val="20"/>
          <w:lang w:val="sr-Latn-CS"/>
        </w:rPr>
        <w:t xml:space="preserve"> </w:t>
      </w:r>
      <w:r>
        <w:rPr>
          <w:rFonts w:ascii="Arial" w:hAnsi="Arial" w:cs="Arial"/>
          <w:sz w:val="20"/>
          <w:szCs w:val="20"/>
        </w:rPr>
        <w:t>дејство више силе</w:t>
      </w:r>
      <w:r>
        <w:rPr>
          <w:rFonts w:ascii="Arial" w:hAnsi="Arial" w:cs="Arial"/>
          <w:sz w:val="20"/>
          <w:szCs w:val="20"/>
          <w:lang w:val="sr-Latn-CS"/>
        </w:rPr>
        <w:t xml:space="preserve"> </w:t>
      </w:r>
      <w:r>
        <w:rPr>
          <w:rFonts w:ascii="Arial" w:hAnsi="Arial" w:cs="Arial"/>
          <w:sz w:val="20"/>
          <w:szCs w:val="20"/>
        </w:rPr>
        <w:t>и</w:t>
      </w:r>
      <w:r>
        <w:rPr>
          <w:rFonts w:ascii="Arial" w:hAnsi="Arial" w:cs="Arial"/>
          <w:sz w:val="20"/>
          <w:szCs w:val="20"/>
          <w:lang w:val="sr-Latn-CS"/>
        </w:rPr>
        <w:t xml:space="preserve"> </w:t>
      </w:r>
      <w:r>
        <w:rPr>
          <w:rFonts w:ascii="Arial" w:hAnsi="Arial" w:cs="Arial"/>
          <w:sz w:val="20"/>
          <w:szCs w:val="20"/>
        </w:rPr>
        <w:t>кад дође до</w:t>
      </w:r>
      <w:r>
        <w:rPr>
          <w:rFonts w:ascii="Arial" w:hAnsi="Arial" w:cs="Arial"/>
          <w:sz w:val="20"/>
          <w:szCs w:val="20"/>
          <w:lang w:val="sr-Latn-CS"/>
        </w:rPr>
        <w:t xml:space="preserve"> </w:t>
      </w:r>
      <w:r>
        <w:rPr>
          <w:rFonts w:ascii="Arial" w:hAnsi="Arial" w:cs="Arial"/>
          <w:sz w:val="20"/>
          <w:szCs w:val="20"/>
        </w:rPr>
        <w:t>прекида транспорта</w:t>
      </w:r>
      <w:r>
        <w:rPr>
          <w:rFonts w:ascii="Arial" w:hAnsi="Arial" w:cs="Arial"/>
          <w:sz w:val="20"/>
          <w:szCs w:val="20"/>
          <w:lang w:val="sr-Latn-CS"/>
        </w:rPr>
        <w:t xml:space="preserve"> </w:t>
      </w:r>
      <w:r>
        <w:rPr>
          <w:rFonts w:ascii="Arial" w:hAnsi="Arial" w:cs="Arial"/>
          <w:sz w:val="20"/>
          <w:szCs w:val="20"/>
        </w:rPr>
        <w:t>увозног</w:t>
      </w:r>
      <w:r>
        <w:rPr>
          <w:rFonts w:ascii="Arial" w:hAnsi="Arial" w:cs="Arial"/>
          <w:sz w:val="20"/>
          <w:szCs w:val="20"/>
          <w:lang w:val="sr-Latn-CS"/>
        </w:rPr>
        <w:t xml:space="preserve"> </w:t>
      </w:r>
      <w:r>
        <w:rPr>
          <w:rFonts w:ascii="Arial" w:hAnsi="Arial" w:cs="Arial"/>
          <w:sz w:val="20"/>
          <w:szCs w:val="20"/>
          <w:lang w:val="sr-Cyrl-CS"/>
        </w:rPr>
        <w:t>гаса</w:t>
      </w:r>
      <w:r>
        <w:rPr>
          <w:rFonts w:ascii="Arial" w:hAnsi="Arial" w:cs="Arial"/>
          <w:sz w:val="20"/>
          <w:szCs w:val="20"/>
          <w:lang w:val="sr-Latn-CS"/>
        </w:rPr>
        <w:t xml:space="preserve">, </w:t>
      </w:r>
      <w:r>
        <w:rPr>
          <w:rFonts w:ascii="Arial" w:hAnsi="Arial" w:cs="Arial"/>
          <w:sz w:val="20"/>
          <w:szCs w:val="20"/>
        </w:rPr>
        <w:t>као</w:t>
      </w:r>
      <w:r>
        <w:rPr>
          <w:rFonts w:ascii="Arial" w:hAnsi="Arial" w:cs="Arial"/>
          <w:sz w:val="20"/>
          <w:szCs w:val="20"/>
          <w:lang w:val="sr-Latn-CS"/>
        </w:rPr>
        <w:t xml:space="preserve"> </w:t>
      </w:r>
      <w:r>
        <w:rPr>
          <w:rFonts w:ascii="Arial" w:hAnsi="Arial" w:cs="Arial"/>
          <w:sz w:val="20"/>
          <w:szCs w:val="20"/>
        </w:rPr>
        <w:t>и</w:t>
      </w:r>
      <w:r>
        <w:rPr>
          <w:rFonts w:ascii="Arial" w:hAnsi="Arial" w:cs="Arial"/>
          <w:sz w:val="20"/>
          <w:szCs w:val="20"/>
          <w:lang w:val="sr-Latn-CS"/>
        </w:rPr>
        <w:t xml:space="preserve"> </w:t>
      </w:r>
      <w:r>
        <w:rPr>
          <w:rFonts w:ascii="Arial" w:hAnsi="Arial" w:cs="Arial"/>
          <w:sz w:val="20"/>
          <w:szCs w:val="20"/>
        </w:rPr>
        <w:t>у</w:t>
      </w:r>
      <w:r>
        <w:rPr>
          <w:rFonts w:ascii="Arial" w:hAnsi="Arial" w:cs="Arial"/>
          <w:sz w:val="20"/>
          <w:szCs w:val="20"/>
          <w:lang w:val="sr-Latn-CS"/>
        </w:rPr>
        <w:t xml:space="preserve"> </w:t>
      </w:r>
      <w:r>
        <w:rPr>
          <w:rFonts w:ascii="Arial" w:hAnsi="Arial" w:cs="Arial"/>
          <w:sz w:val="20"/>
          <w:szCs w:val="20"/>
        </w:rPr>
        <w:t>случају дејства</w:t>
      </w:r>
      <w:r>
        <w:rPr>
          <w:rFonts w:ascii="Arial" w:hAnsi="Arial" w:cs="Arial"/>
          <w:sz w:val="20"/>
          <w:szCs w:val="20"/>
          <w:lang w:val="sr-Latn-CS"/>
        </w:rPr>
        <w:t xml:space="preserve"> </w:t>
      </w:r>
      <w:r>
        <w:rPr>
          <w:rFonts w:ascii="Arial" w:hAnsi="Arial" w:cs="Arial"/>
          <w:sz w:val="20"/>
          <w:szCs w:val="20"/>
        </w:rPr>
        <w:t>више силе на</w:t>
      </w:r>
      <w:r>
        <w:rPr>
          <w:rFonts w:ascii="Arial" w:hAnsi="Arial" w:cs="Arial"/>
          <w:sz w:val="20"/>
          <w:szCs w:val="20"/>
          <w:lang w:val="sr-Latn-CS"/>
        </w:rPr>
        <w:t xml:space="preserve"> </w:t>
      </w:r>
      <w:r>
        <w:rPr>
          <w:rFonts w:ascii="Arial" w:hAnsi="Arial" w:cs="Arial"/>
          <w:sz w:val="20"/>
          <w:szCs w:val="20"/>
        </w:rPr>
        <w:t>гасним објектима</w:t>
      </w:r>
      <w:r>
        <w:rPr>
          <w:rFonts w:ascii="Arial" w:hAnsi="Arial" w:cs="Arial"/>
          <w:sz w:val="20"/>
          <w:szCs w:val="20"/>
          <w:lang w:val="sr-Latn-CS"/>
        </w:rPr>
        <w:t xml:space="preserve"> </w:t>
      </w:r>
      <w:r>
        <w:rPr>
          <w:rFonts w:ascii="Arial" w:hAnsi="Arial" w:cs="Arial"/>
          <w:sz w:val="20"/>
          <w:szCs w:val="20"/>
        </w:rPr>
        <w:t>и</w:t>
      </w:r>
      <w:r>
        <w:rPr>
          <w:rFonts w:ascii="Arial" w:hAnsi="Arial" w:cs="Arial"/>
          <w:sz w:val="20"/>
          <w:szCs w:val="20"/>
          <w:lang w:val="sr-Latn-CS"/>
        </w:rPr>
        <w:t xml:space="preserve"> </w:t>
      </w:r>
      <w:r>
        <w:rPr>
          <w:rFonts w:ascii="Arial" w:hAnsi="Arial" w:cs="Arial"/>
          <w:sz w:val="20"/>
          <w:szCs w:val="20"/>
        </w:rPr>
        <w:t>инсталацијама</w:t>
      </w:r>
      <w:r>
        <w:rPr>
          <w:rFonts w:ascii="Arial" w:hAnsi="Arial" w:cs="Arial"/>
          <w:sz w:val="20"/>
          <w:szCs w:val="20"/>
          <w:lang w:val="sr-Latn-CS"/>
        </w:rPr>
        <w:t xml:space="preserve"> </w:t>
      </w:r>
      <w:r>
        <w:rPr>
          <w:rFonts w:ascii="Arial" w:hAnsi="Arial" w:cs="Arial"/>
          <w:sz w:val="20"/>
          <w:szCs w:val="20"/>
          <w:lang w:val="sr-Cyrl-CS"/>
        </w:rPr>
        <w:t>Купца</w:t>
      </w:r>
      <w:r>
        <w:rPr>
          <w:rFonts w:ascii="Arial" w:hAnsi="Arial" w:cs="Arial"/>
          <w:sz w:val="20"/>
          <w:szCs w:val="20"/>
          <w:lang w:val="sr-Latn-CS"/>
        </w:rPr>
        <w:t>.</w:t>
      </w:r>
    </w:p>
    <w:p w:rsidR="00AB51B5" w:rsidRDefault="00AB51B5" w:rsidP="00AB51B5">
      <w:pPr>
        <w:ind w:firstLine="270"/>
        <w:rPr>
          <w:rFonts w:ascii="Arial" w:hAnsi="Arial" w:cs="Arial"/>
          <w:sz w:val="20"/>
          <w:szCs w:val="20"/>
          <w:lang w:val="sr-Cyrl-CS"/>
        </w:rPr>
      </w:pPr>
      <w:r>
        <w:rPr>
          <w:rFonts w:ascii="Arial" w:hAnsi="Arial" w:cs="Arial"/>
          <w:sz w:val="20"/>
          <w:szCs w:val="20"/>
          <w:lang w:val="sr-Cyrl-CS"/>
        </w:rPr>
        <w:lastRenderedPageBreak/>
        <w:t>Наступање више силе не утиче на обавезу плаћања Купца за испоручени гас.</w:t>
      </w: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sz w:val="20"/>
          <w:szCs w:val="20"/>
          <w:lang w:val="sr-Cyrl-CS"/>
        </w:rPr>
      </w:pPr>
      <w:r>
        <w:rPr>
          <w:rFonts w:ascii="Arial" w:hAnsi="Arial" w:cs="Arial"/>
          <w:b/>
          <w:sz w:val="20"/>
          <w:szCs w:val="20"/>
        </w:rPr>
        <w:t>XI</w:t>
      </w:r>
      <w:r>
        <w:rPr>
          <w:rFonts w:ascii="Arial" w:hAnsi="Arial" w:cs="Arial"/>
          <w:b/>
          <w:sz w:val="20"/>
          <w:szCs w:val="20"/>
          <w:lang w:val="sr-Latn-CS"/>
        </w:rPr>
        <w:t>I</w:t>
      </w:r>
      <w:r>
        <w:rPr>
          <w:rFonts w:ascii="Arial" w:hAnsi="Arial" w:cs="Arial"/>
          <w:b/>
          <w:bCs/>
          <w:sz w:val="20"/>
          <w:szCs w:val="20"/>
        </w:rPr>
        <w:t>I</w:t>
      </w:r>
      <w:r>
        <w:rPr>
          <w:rFonts w:ascii="Arial" w:hAnsi="Arial" w:cs="Arial"/>
          <w:b/>
          <w:sz w:val="20"/>
          <w:szCs w:val="20"/>
          <w:lang w:val="sr-Cyrl-CS"/>
        </w:rPr>
        <w:tab/>
        <w:t>УСЛОВИ И НАЧИН ОБУСТАВЕ ИСПОРУКЕ</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2</w:t>
      </w:r>
      <w:r w:rsidR="001F2533">
        <w:rPr>
          <w:rFonts w:ascii="Arial" w:hAnsi="Arial" w:cs="Arial"/>
          <w:b/>
          <w:sz w:val="20"/>
          <w:szCs w:val="20"/>
        </w:rPr>
        <w:t>3</w:t>
      </w:r>
    </w:p>
    <w:p w:rsidR="00AB51B5" w:rsidRDefault="00AB51B5" w:rsidP="00AB51B5">
      <w:pPr>
        <w:ind w:firstLine="270"/>
        <w:jc w:val="both"/>
        <w:rPr>
          <w:rFonts w:ascii="Arial" w:hAnsi="Arial" w:cs="Arial"/>
          <w:sz w:val="20"/>
          <w:szCs w:val="20"/>
        </w:rPr>
      </w:pPr>
      <w:r>
        <w:rPr>
          <w:rFonts w:ascii="Arial" w:hAnsi="Arial" w:cs="Arial"/>
          <w:sz w:val="20"/>
          <w:szCs w:val="20"/>
          <w:lang w:val="sr-Cyrl-CS"/>
        </w:rPr>
        <w:t xml:space="preserve">Снабдевач има право да Купцу обустави испоруку гаса у случајевима и под условима утврђеним Уговором, </w:t>
      </w:r>
      <w:r>
        <w:rPr>
          <w:rFonts w:ascii="Arial" w:hAnsi="Arial" w:cs="Arial"/>
          <w:sz w:val="20"/>
          <w:szCs w:val="20"/>
          <w:lang w:val="ru-RU"/>
        </w:rPr>
        <w:t>Законом, Уредбом и прописима донетим на основу Закона.</w:t>
      </w:r>
    </w:p>
    <w:p w:rsidR="00AB51B5" w:rsidRPr="008256E2" w:rsidRDefault="00AB51B5" w:rsidP="00AB51B5">
      <w:pPr>
        <w:ind w:firstLine="180"/>
        <w:jc w:val="both"/>
        <w:rPr>
          <w:rFonts w:ascii="Arial" w:hAnsi="Arial" w:cs="Arial"/>
          <w:sz w:val="20"/>
          <w:szCs w:val="20"/>
          <w:lang w:val="ru-RU"/>
        </w:rPr>
      </w:pPr>
      <w:r>
        <w:rPr>
          <w:rFonts w:ascii="Arial" w:hAnsi="Arial" w:cs="Arial"/>
          <w:sz w:val="20"/>
          <w:szCs w:val="20"/>
          <w:lang w:val="ru-RU"/>
        </w:rPr>
        <w:t xml:space="preserve">Купцу се може обуставити испорука гаса и на његов писмени захтев, под условима утврђеним </w:t>
      </w:r>
      <w:r>
        <w:rPr>
          <w:rFonts w:ascii="Arial" w:eastAsia="ArialNarrow" w:hAnsi="Arial" w:cs="Arial"/>
          <w:sz w:val="20"/>
          <w:szCs w:val="20"/>
        </w:rPr>
        <w:t>Законом и Уредбом</w:t>
      </w:r>
      <w:r>
        <w:rPr>
          <w:rFonts w:ascii="Arial" w:hAnsi="Arial" w:cs="Arial"/>
          <w:sz w:val="20"/>
          <w:szCs w:val="20"/>
          <w:lang w:val="ru-RU"/>
        </w:rPr>
        <w:t>.</w:t>
      </w: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bCs/>
          <w:sz w:val="20"/>
          <w:szCs w:val="20"/>
          <w:lang w:val="sr-Cyrl-CS"/>
        </w:rPr>
      </w:pPr>
      <w:r>
        <w:rPr>
          <w:rFonts w:ascii="Arial" w:hAnsi="Arial" w:cs="Arial"/>
          <w:b/>
          <w:bCs/>
          <w:sz w:val="20"/>
          <w:szCs w:val="20"/>
        </w:rPr>
        <w:t>XIV</w:t>
      </w:r>
      <w:r>
        <w:rPr>
          <w:rFonts w:ascii="Arial" w:hAnsi="Arial" w:cs="Arial"/>
          <w:b/>
          <w:bCs/>
          <w:sz w:val="20"/>
          <w:szCs w:val="20"/>
          <w:lang w:val="sr-Cyrl-CS"/>
        </w:rPr>
        <w:tab/>
        <w:t>ИЗМЕНЕ И ДОПУНЕ УГОВОРА</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2</w:t>
      </w:r>
      <w:r w:rsidR="001F2533">
        <w:rPr>
          <w:rFonts w:ascii="Arial" w:hAnsi="Arial" w:cs="Arial"/>
          <w:b/>
          <w:sz w:val="20"/>
          <w:szCs w:val="20"/>
        </w:rPr>
        <w:t>4</w:t>
      </w:r>
    </w:p>
    <w:p w:rsidR="00AB51B5" w:rsidRDefault="00AB51B5" w:rsidP="00AB51B5">
      <w:pPr>
        <w:ind w:firstLine="270"/>
        <w:jc w:val="both"/>
        <w:rPr>
          <w:rFonts w:ascii="Arial" w:hAnsi="Arial" w:cs="Arial"/>
          <w:sz w:val="20"/>
          <w:szCs w:val="20"/>
          <w:lang w:val="sr-Latn-CS"/>
        </w:rPr>
      </w:pPr>
      <w:r>
        <w:rPr>
          <w:rFonts w:ascii="Arial" w:hAnsi="Arial" w:cs="Arial"/>
          <w:sz w:val="20"/>
          <w:szCs w:val="20"/>
          <w:lang w:val="ru-RU"/>
        </w:rPr>
        <w:t>Измене и допуне овог Уговора закључују се искључиво у писаној форми</w:t>
      </w:r>
      <w:r>
        <w:rPr>
          <w:rFonts w:ascii="Arial" w:hAnsi="Arial" w:cs="Arial"/>
          <w:sz w:val="20"/>
          <w:szCs w:val="20"/>
          <w:lang w:val="sr-Cyrl-CS"/>
        </w:rPr>
        <w:t>:</w:t>
      </w:r>
    </w:p>
    <w:p w:rsidR="00AB51B5" w:rsidRDefault="00AB51B5" w:rsidP="00AB51B5">
      <w:pPr>
        <w:numPr>
          <w:ilvl w:val="0"/>
          <w:numId w:val="10"/>
        </w:numPr>
        <w:tabs>
          <w:tab w:val="num" w:pos="630"/>
        </w:tabs>
        <w:suppressAutoHyphens w:val="0"/>
        <w:ind w:left="630"/>
        <w:jc w:val="both"/>
        <w:rPr>
          <w:rFonts w:ascii="Arial" w:hAnsi="Arial" w:cs="Arial"/>
          <w:sz w:val="20"/>
          <w:szCs w:val="20"/>
          <w:lang w:val="sr-Latn-CS"/>
        </w:rPr>
      </w:pPr>
      <w:r>
        <w:rPr>
          <w:rFonts w:ascii="Arial" w:hAnsi="Arial" w:cs="Arial"/>
          <w:sz w:val="20"/>
          <w:szCs w:val="20"/>
        </w:rPr>
        <w:t>на основу измене</w:t>
      </w:r>
      <w:r>
        <w:rPr>
          <w:rFonts w:ascii="Arial" w:hAnsi="Arial" w:cs="Arial"/>
          <w:sz w:val="20"/>
          <w:szCs w:val="20"/>
          <w:lang w:val="sr-Latn-CS"/>
        </w:rPr>
        <w:t xml:space="preserve"> </w:t>
      </w:r>
      <w:r>
        <w:rPr>
          <w:rFonts w:ascii="Arial" w:hAnsi="Arial" w:cs="Arial"/>
          <w:sz w:val="20"/>
          <w:szCs w:val="20"/>
        </w:rPr>
        <w:t>законских и подзаконских прописа</w:t>
      </w:r>
      <w:r>
        <w:rPr>
          <w:rFonts w:ascii="Arial" w:hAnsi="Arial" w:cs="Arial"/>
          <w:sz w:val="20"/>
          <w:szCs w:val="20"/>
          <w:lang w:val="sr-Cyrl-CS"/>
        </w:rPr>
        <w:t xml:space="preserve"> или </w:t>
      </w:r>
      <w:r>
        <w:rPr>
          <w:rFonts w:ascii="Arial" w:hAnsi="Arial" w:cs="Arial"/>
          <w:sz w:val="20"/>
          <w:szCs w:val="20"/>
        </w:rPr>
        <w:t>услова Снабдевача</w:t>
      </w:r>
      <w:r>
        <w:rPr>
          <w:rFonts w:ascii="Arial" w:hAnsi="Arial" w:cs="Arial"/>
          <w:sz w:val="20"/>
          <w:szCs w:val="20"/>
          <w:lang w:val="sr-Latn-CS"/>
        </w:rPr>
        <w:t>,</w:t>
      </w:r>
    </w:p>
    <w:p w:rsidR="00AB51B5" w:rsidRPr="00B7652D" w:rsidRDefault="00AB51B5" w:rsidP="00AB51B5">
      <w:pPr>
        <w:numPr>
          <w:ilvl w:val="0"/>
          <w:numId w:val="10"/>
        </w:numPr>
        <w:tabs>
          <w:tab w:val="num" w:pos="630"/>
        </w:tabs>
        <w:suppressAutoHyphens w:val="0"/>
        <w:ind w:left="630"/>
        <w:jc w:val="both"/>
        <w:rPr>
          <w:rFonts w:ascii="Arial" w:hAnsi="Arial" w:cs="Arial"/>
          <w:sz w:val="20"/>
          <w:szCs w:val="20"/>
          <w:lang w:val="sr-Latn-CS"/>
        </w:rPr>
      </w:pPr>
      <w:r>
        <w:rPr>
          <w:rFonts w:ascii="Arial" w:hAnsi="Arial" w:cs="Arial"/>
          <w:sz w:val="20"/>
          <w:szCs w:val="20"/>
        </w:rPr>
        <w:t>на основу измена и допуна</w:t>
      </w:r>
      <w:r>
        <w:rPr>
          <w:rFonts w:ascii="Arial" w:hAnsi="Arial" w:cs="Arial"/>
          <w:sz w:val="20"/>
          <w:szCs w:val="20"/>
          <w:lang w:val="sr-Latn-CS"/>
        </w:rPr>
        <w:t xml:space="preserve"> </w:t>
      </w:r>
      <w:r>
        <w:rPr>
          <w:rFonts w:ascii="Arial" w:hAnsi="Arial" w:cs="Arial"/>
          <w:sz w:val="20"/>
          <w:szCs w:val="20"/>
        </w:rPr>
        <w:t>уговора са</w:t>
      </w:r>
      <w:r>
        <w:rPr>
          <w:rFonts w:ascii="Arial" w:hAnsi="Arial" w:cs="Arial"/>
          <w:sz w:val="20"/>
          <w:szCs w:val="20"/>
          <w:lang w:val="sr-Latn-CS"/>
        </w:rPr>
        <w:t xml:space="preserve"> </w:t>
      </w:r>
      <w:r>
        <w:rPr>
          <w:rFonts w:ascii="Arial" w:hAnsi="Arial" w:cs="Arial"/>
          <w:sz w:val="20"/>
          <w:szCs w:val="20"/>
          <w:lang w:val="sr-Cyrl-CS"/>
        </w:rPr>
        <w:t>снабдевачима Снабдевача</w:t>
      </w:r>
      <w:r>
        <w:rPr>
          <w:rFonts w:ascii="Arial" w:hAnsi="Arial" w:cs="Arial"/>
          <w:sz w:val="20"/>
          <w:szCs w:val="20"/>
          <w:lang w:val="sr-Latn-CS"/>
        </w:rPr>
        <w:t xml:space="preserve">, </w:t>
      </w:r>
      <w:r w:rsidRPr="00B7652D">
        <w:rPr>
          <w:rFonts w:ascii="Arial" w:hAnsi="Arial" w:cs="Arial"/>
          <w:sz w:val="20"/>
          <w:szCs w:val="20"/>
          <w:lang w:val="sr-Cyrl-CS"/>
        </w:rPr>
        <w:t>OTS, ODS</w:t>
      </w:r>
      <w:r w:rsidRPr="00B7652D">
        <w:rPr>
          <w:rFonts w:ascii="Arial" w:hAnsi="Arial" w:cs="Arial"/>
          <w:sz w:val="20"/>
          <w:szCs w:val="20"/>
          <w:lang w:val="sr-Latn-CS"/>
        </w:rPr>
        <w:t xml:space="preserve"> </w:t>
      </w:r>
      <w:r w:rsidRPr="00B7652D">
        <w:rPr>
          <w:rFonts w:ascii="Arial" w:hAnsi="Arial" w:cs="Arial"/>
          <w:sz w:val="20"/>
          <w:szCs w:val="20"/>
        </w:rPr>
        <w:t>или</w:t>
      </w:r>
      <w:r w:rsidRPr="00B7652D">
        <w:rPr>
          <w:rFonts w:ascii="Arial" w:hAnsi="Arial" w:cs="Arial"/>
          <w:sz w:val="20"/>
          <w:szCs w:val="20"/>
          <w:lang w:val="sr-Latn-CS"/>
        </w:rPr>
        <w:t xml:space="preserve"> </w:t>
      </w:r>
      <w:r w:rsidRPr="00B7652D">
        <w:rPr>
          <w:rFonts w:ascii="Arial" w:hAnsi="Arial" w:cs="Arial"/>
          <w:sz w:val="20"/>
          <w:szCs w:val="20"/>
          <w:lang w:val="sr-Cyrl-CS"/>
        </w:rPr>
        <w:t>OSS</w:t>
      </w:r>
      <w:r w:rsidRPr="00B7652D">
        <w:rPr>
          <w:rFonts w:ascii="Arial" w:hAnsi="Arial" w:cs="Arial"/>
          <w:sz w:val="20"/>
          <w:szCs w:val="20"/>
          <w:lang w:val="sr-Latn-CS"/>
        </w:rPr>
        <w:t>.</w:t>
      </w:r>
    </w:p>
    <w:p w:rsidR="00AB51B5" w:rsidRDefault="00AB51B5" w:rsidP="00AB51B5">
      <w:pPr>
        <w:ind w:firstLine="270"/>
        <w:jc w:val="both"/>
        <w:rPr>
          <w:rFonts w:ascii="Arial" w:hAnsi="Arial" w:cs="Arial"/>
          <w:sz w:val="20"/>
          <w:szCs w:val="20"/>
          <w:lang w:val="sr-Cyrl-CS"/>
        </w:rPr>
      </w:pPr>
      <w:r>
        <w:rPr>
          <w:rFonts w:ascii="Arial" w:hAnsi="Arial" w:cs="Arial"/>
          <w:sz w:val="20"/>
          <w:szCs w:val="20"/>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AB51B5" w:rsidRDefault="00AB51B5" w:rsidP="00AB51B5">
      <w:pPr>
        <w:jc w:val="both"/>
        <w:rPr>
          <w:rFonts w:ascii="Arial" w:hAnsi="Arial" w:cs="Arial"/>
          <w:b/>
          <w:bCs/>
          <w:sz w:val="16"/>
          <w:szCs w:val="16"/>
          <w:lang w:val="sr-Cyrl-CS"/>
        </w:rPr>
      </w:pPr>
    </w:p>
    <w:p w:rsidR="00AB51B5" w:rsidRDefault="00AB51B5" w:rsidP="00AB51B5">
      <w:pPr>
        <w:jc w:val="both"/>
        <w:rPr>
          <w:rFonts w:ascii="Arial" w:hAnsi="Arial" w:cs="Arial"/>
          <w:b/>
          <w:bCs/>
          <w:sz w:val="20"/>
          <w:szCs w:val="20"/>
          <w:lang w:val="sr-Cyrl-CS"/>
        </w:rPr>
      </w:pPr>
      <w:r>
        <w:rPr>
          <w:rFonts w:ascii="Arial" w:hAnsi="Arial" w:cs="Arial"/>
          <w:b/>
          <w:bCs/>
          <w:sz w:val="20"/>
          <w:szCs w:val="20"/>
        </w:rPr>
        <w:t>XV</w:t>
      </w:r>
      <w:r>
        <w:rPr>
          <w:rFonts w:ascii="Arial" w:hAnsi="Arial" w:cs="Arial"/>
          <w:b/>
          <w:bCs/>
          <w:sz w:val="20"/>
          <w:szCs w:val="20"/>
          <w:lang w:val="sr-Cyrl-CS"/>
        </w:rPr>
        <w:tab/>
        <w:t>ТРАЈАЊЕ И РАСКИД УГОВОРА</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2</w:t>
      </w:r>
      <w:r w:rsidR="001F2533">
        <w:rPr>
          <w:rFonts w:ascii="Arial" w:hAnsi="Arial" w:cs="Arial"/>
          <w:b/>
          <w:sz w:val="20"/>
          <w:szCs w:val="20"/>
        </w:rPr>
        <w:t>5</w:t>
      </w:r>
    </w:p>
    <w:p w:rsidR="00AB51B5" w:rsidRPr="004A31E1" w:rsidRDefault="00AB51B5" w:rsidP="00AB51B5">
      <w:pPr>
        <w:ind w:firstLine="360"/>
        <w:jc w:val="both"/>
        <w:rPr>
          <w:rFonts w:ascii="Arial" w:hAnsi="Arial" w:cs="Arial"/>
          <w:sz w:val="20"/>
          <w:szCs w:val="20"/>
        </w:rPr>
      </w:pPr>
      <w:r>
        <w:rPr>
          <w:rFonts w:ascii="Arial" w:hAnsi="Arial" w:cs="Arial"/>
          <w:sz w:val="20"/>
          <w:szCs w:val="20"/>
          <w:shd w:val="clear" w:color="auto" w:fill="FFFFFF"/>
        </w:rPr>
        <w:t>Уговор се закључује</w:t>
      </w:r>
      <w:r>
        <w:rPr>
          <w:rFonts w:ascii="Arial" w:hAnsi="Arial" w:cs="Arial"/>
          <w:sz w:val="20"/>
          <w:szCs w:val="20"/>
          <w:shd w:val="clear" w:color="auto" w:fill="FFFFFF"/>
          <w:lang w:val="sr-Latn-CS"/>
        </w:rPr>
        <w:t xml:space="preserve"> </w:t>
      </w:r>
      <w:r>
        <w:rPr>
          <w:rFonts w:ascii="Arial" w:hAnsi="Arial" w:cs="Arial"/>
          <w:sz w:val="20"/>
          <w:szCs w:val="20"/>
          <w:shd w:val="clear" w:color="auto" w:fill="FFFFFF"/>
        </w:rPr>
        <w:t>на</w:t>
      </w:r>
      <w:r>
        <w:rPr>
          <w:rFonts w:ascii="Arial" w:hAnsi="Arial" w:cs="Arial"/>
          <w:sz w:val="20"/>
          <w:szCs w:val="20"/>
          <w:shd w:val="clear" w:color="auto" w:fill="FFFFFF"/>
          <w:lang w:val="sr-Latn-CS"/>
        </w:rPr>
        <w:t xml:space="preserve"> </w:t>
      </w:r>
      <w:r>
        <w:rPr>
          <w:rFonts w:ascii="Arial" w:hAnsi="Arial" w:cs="Arial"/>
          <w:sz w:val="20"/>
          <w:szCs w:val="20"/>
          <w:shd w:val="clear" w:color="auto" w:fill="FFFFFF"/>
        </w:rPr>
        <w:t>одређено време</w:t>
      </w:r>
      <w:r>
        <w:rPr>
          <w:rFonts w:ascii="Arial" w:hAnsi="Arial" w:cs="Arial"/>
          <w:sz w:val="20"/>
          <w:szCs w:val="20"/>
          <w:shd w:val="clear" w:color="auto" w:fill="FFFFFF"/>
          <w:lang w:val="sr-Latn-CS"/>
        </w:rPr>
        <w:t>,</w:t>
      </w:r>
      <w:r>
        <w:rPr>
          <w:rFonts w:ascii="Arial" w:hAnsi="Arial" w:cs="Arial"/>
          <w:sz w:val="20"/>
          <w:szCs w:val="20"/>
          <w:shd w:val="clear" w:color="auto" w:fill="FFFFFF"/>
          <w:lang w:val="sr-Cyrl-CS"/>
        </w:rPr>
        <w:t xml:space="preserve"> а важи за испоруке гаса </w:t>
      </w:r>
      <w:r w:rsidRPr="00475C97">
        <w:rPr>
          <w:color w:val="000000"/>
          <w:lang w:val="sr-Cyrl-CS"/>
        </w:rPr>
        <w:t xml:space="preserve">за период </w:t>
      </w:r>
      <w:r w:rsidRPr="00475C97">
        <w:rPr>
          <w:color w:val="000000"/>
        </w:rPr>
        <w:t>од</w:t>
      </w:r>
      <w:r w:rsidRPr="00475C97">
        <w:rPr>
          <w:color w:val="000000"/>
          <w:lang w:val="sr-Cyrl-CS"/>
        </w:rPr>
        <w:t xml:space="preserve"> 12 месеци од дана потписивања уговора или до утрошка уговорених средстава</w:t>
      </w:r>
      <w:r>
        <w:rPr>
          <w:color w:val="000000"/>
          <w:lang w:val="sr-Cyrl-CS"/>
        </w:rPr>
        <w:t>,</w:t>
      </w:r>
      <w:r>
        <w:rPr>
          <w:rFonts w:ascii="Arial" w:hAnsi="Arial" w:cs="Arial"/>
          <w:sz w:val="20"/>
          <w:szCs w:val="20"/>
          <w:lang w:val="sr-Cyrl-CS"/>
        </w:rPr>
        <w:t xml:space="preserve"> </w:t>
      </w:r>
      <w:r>
        <w:rPr>
          <w:rFonts w:ascii="Arial" w:hAnsi="Arial" w:cs="Arial"/>
          <w:sz w:val="20"/>
          <w:szCs w:val="20"/>
        </w:rPr>
        <w:t>с</w:t>
      </w:r>
      <w:r>
        <w:rPr>
          <w:rFonts w:ascii="Arial" w:hAnsi="Arial" w:cs="Arial"/>
          <w:sz w:val="20"/>
          <w:szCs w:val="20"/>
          <w:lang w:val="sr-Latn-CS"/>
        </w:rPr>
        <w:t xml:space="preserve"> </w:t>
      </w:r>
      <w:r>
        <w:rPr>
          <w:rFonts w:ascii="Arial" w:hAnsi="Arial" w:cs="Arial"/>
          <w:sz w:val="20"/>
          <w:szCs w:val="20"/>
        </w:rPr>
        <w:t>тим да се</w:t>
      </w:r>
      <w:r>
        <w:rPr>
          <w:rFonts w:ascii="Arial" w:hAnsi="Arial" w:cs="Arial"/>
          <w:sz w:val="20"/>
          <w:szCs w:val="20"/>
          <w:lang w:val="sr-Latn-CS"/>
        </w:rPr>
        <w:t xml:space="preserve"> </w:t>
      </w:r>
      <w:r>
        <w:rPr>
          <w:rFonts w:ascii="Arial" w:hAnsi="Arial" w:cs="Arial"/>
          <w:sz w:val="20"/>
          <w:szCs w:val="20"/>
        </w:rPr>
        <w:t>може и пре</w:t>
      </w:r>
      <w:r>
        <w:rPr>
          <w:rFonts w:ascii="Arial" w:hAnsi="Arial" w:cs="Arial"/>
          <w:sz w:val="20"/>
          <w:szCs w:val="20"/>
          <w:lang w:val="sr-Cyrl-CS"/>
        </w:rPr>
        <w:t xml:space="preserve"> </w:t>
      </w:r>
      <w:r>
        <w:rPr>
          <w:rFonts w:ascii="Arial" w:hAnsi="Arial" w:cs="Arial"/>
          <w:sz w:val="20"/>
          <w:szCs w:val="20"/>
        </w:rPr>
        <w:t>раскинути писаном</w:t>
      </w:r>
      <w:r>
        <w:rPr>
          <w:rFonts w:ascii="Arial" w:hAnsi="Arial" w:cs="Arial"/>
          <w:sz w:val="20"/>
          <w:szCs w:val="20"/>
          <w:lang w:val="sr-Latn-CS"/>
        </w:rPr>
        <w:t xml:space="preserve"> </w:t>
      </w:r>
      <w:r>
        <w:rPr>
          <w:rFonts w:ascii="Arial" w:hAnsi="Arial" w:cs="Arial"/>
          <w:sz w:val="20"/>
          <w:szCs w:val="20"/>
        </w:rPr>
        <w:t>изјавом</w:t>
      </w:r>
      <w:r>
        <w:rPr>
          <w:rFonts w:ascii="Arial" w:hAnsi="Arial" w:cs="Arial"/>
          <w:sz w:val="20"/>
          <w:szCs w:val="20"/>
          <w:lang w:val="sr-Latn-CS"/>
        </w:rPr>
        <w:t xml:space="preserve"> </w:t>
      </w:r>
      <w:r>
        <w:rPr>
          <w:rFonts w:ascii="Arial" w:hAnsi="Arial" w:cs="Arial"/>
          <w:sz w:val="20"/>
          <w:szCs w:val="20"/>
        </w:rPr>
        <w:t>сваке уговорне стране</w:t>
      </w:r>
      <w:r>
        <w:rPr>
          <w:rFonts w:ascii="Arial" w:hAnsi="Arial" w:cs="Arial"/>
          <w:sz w:val="20"/>
          <w:szCs w:val="20"/>
          <w:lang w:val="sr-Cyrl-CS"/>
        </w:rPr>
        <w:t xml:space="preserve">, </w:t>
      </w:r>
      <w:r>
        <w:rPr>
          <w:rFonts w:ascii="Arial" w:hAnsi="Arial" w:cs="Arial"/>
          <w:sz w:val="20"/>
          <w:szCs w:val="20"/>
          <w:lang w:val="ru-RU"/>
        </w:rPr>
        <w:t>под условима и на начин прописан законом</w:t>
      </w:r>
      <w:r>
        <w:rPr>
          <w:rFonts w:ascii="Arial" w:hAnsi="Arial" w:cs="Arial"/>
          <w:sz w:val="20"/>
          <w:szCs w:val="20"/>
        </w:rPr>
        <w:t>,</w:t>
      </w:r>
      <w:r>
        <w:rPr>
          <w:rFonts w:ascii="Arial" w:hAnsi="Arial" w:cs="Arial"/>
          <w:sz w:val="20"/>
          <w:szCs w:val="20"/>
          <w:lang w:val="ru-RU"/>
        </w:rPr>
        <w:t xml:space="preserve"> важећим прописима </w:t>
      </w:r>
      <w:r>
        <w:rPr>
          <w:rFonts w:ascii="Arial" w:hAnsi="Arial" w:cs="Arial"/>
          <w:sz w:val="20"/>
          <w:szCs w:val="20"/>
        </w:rPr>
        <w:t>и</w:t>
      </w:r>
      <w:r>
        <w:rPr>
          <w:rFonts w:ascii="Arial" w:hAnsi="Arial" w:cs="Arial"/>
          <w:iCs/>
          <w:sz w:val="20"/>
          <w:szCs w:val="20"/>
        </w:rPr>
        <w:t xml:space="preserve"> овим Уговором</w:t>
      </w:r>
      <w:r>
        <w:rPr>
          <w:rFonts w:ascii="Arial" w:hAnsi="Arial" w:cs="Arial"/>
          <w:sz w:val="20"/>
          <w:szCs w:val="20"/>
          <w:lang w:val="sr-Latn-CS"/>
        </w:rPr>
        <w:t>.</w:t>
      </w:r>
    </w:p>
    <w:p w:rsidR="00AB51B5" w:rsidRPr="004A31E1" w:rsidRDefault="00AB51B5" w:rsidP="00AB51B5">
      <w:pPr>
        <w:ind w:firstLine="360"/>
        <w:jc w:val="both"/>
        <w:rPr>
          <w:rFonts w:ascii="Arial" w:hAnsi="Arial" w:cs="Arial"/>
          <w:sz w:val="20"/>
          <w:szCs w:val="20"/>
        </w:rPr>
      </w:pPr>
      <w:r>
        <w:rPr>
          <w:rFonts w:ascii="Arial" w:hAnsi="Arial" w:cs="Arial"/>
          <w:sz w:val="20"/>
          <w:szCs w:val="20"/>
        </w:rPr>
        <w:t>Уговор престаје да важи истеком уговореног рока из претходног става, осим уколико уговорне стране пре истека уговореног рока сагласном вољом у писаном облику</w:t>
      </w:r>
      <w:r>
        <w:rPr>
          <w:rFonts w:ascii="Arial" w:hAnsi="Arial" w:cs="Arial"/>
          <w:sz w:val="20"/>
          <w:szCs w:val="20"/>
          <w:lang w:val="sr-Cyrl-CS"/>
        </w:rPr>
        <w:t xml:space="preserve">, </w:t>
      </w:r>
      <w:r>
        <w:rPr>
          <w:rFonts w:ascii="Arial" w:hAnsi="Arial" w:cs="Arial"/>
          <w:sz w:val="20"/>
          <w:szCs w:val="20"/>
        </w:rPr>
        <w:t>продуже његово важење.</w:t>
      </w:r>
    </w:p>
    <w:p w:rsidR="00AB51B5" w:rsidRDefault="00AB51B5" w:rsidP="00AB51B5">
      <w:pPr>
        <w:ind w:firstLine="360"/>
        <w:jc w:val="both"/>
        <w:rPr>
          <w:rFonts w:ascii="Arial" w:hAnsi="Arial" w:cs="Arial"/>
          <w:sz w:val="20"/>
          <w:szCs w:val="20"/>
          <w:lang w:val="sr-Cyrl-CS"/>
        </w:rPr>
      </w:pPr>
      <w:r>
        <w:rPr>
          <w:rFonts w:ascii="Arial" w:hAnsi="Arial" w:cs="Arial"/>
          <w:sz w:val="20"/>
          <w:szCs w:val="20"/>
        </w:rPr>
        <w:t>Отказни рок је</w:t>
      </w:r>
      <w:r>
        <w:rPr>
          <w:rFonts w:ascii="Arial" w:hAnsi="Arial" w:cs="Arial"/>
          <w:sz w:val="20"/>
          <w:szCs w:val="20"/>
          <w:lang w:val="sr-Cyrl-CS"/>
        </w:rPr>
        <w:t xml:space="preserve"> 60 (шездесет) дана од датума настанка писменог раскидног захтева</w:t>
      </w:r>
      <w:r>
        <w:rPr>
          <w:rFonts w:ascii="Arial" w:hAnsi="Arial" w:cs="Arial"/>
          <w:sz w:val="20"/>
          <w:szCs w:val="20"/>
          <w:lang w:val="sr-Latn-CS"/>
        </w:rPr>
        <w:t xml:space="preserve">, </w:t>
      </w:r>
      <w:r>
        <w:rPr>
          <w:rFonts w:ascii="Arial" w:hAnsi="Arial" w:cs="Arial"/>
          <w:sz w:val="20"/>
          <w:szCs w:val="20"/>
          <w:lang w:val="sr-Cyrl-CS"/>
        </w:rPr>
        <w:t xml:space="preserve">односно период, који је потребан да </w:t>
      </w:r>
      <w:r>
        <w:rPr>
          <w:rFonts w:ascii="Arial" w:hAnsi="Arial" w:cs="Arial"/>
          <w:sz w:val="20"/>
          <w:szCs w:val="20"/>
        </w:rPr>
        <w:t>уговорне стране</w:t>
      </w:r>
      <w:r>
        <w:rPr>
          <w:rFonts w:ascii="Arial" w:hAnsi="Arial" w:cs="Arial"/>
          <w:sz w:val="20"/>
          <w:szCs w:val="20"/>
          <w:lang w:val="sr-Cyrl-CS"/>
        </w:rPr>
        <w:t xml:space="preserve"> испуне своје уговорне обавезе.</w:t>
      </w:r>
    </w:p>
    <w:p w:rsidR="00AB51B5" w:rsidRDefault="00AB51B5" w:rsidP="00AB51B5">
      <w:pPr>
        <w:ind w:firstLine="360"/>
        <w:jc w:val="both"/>
        <w:rPr>
          <w:rFonts w:ascii="Arial" w:hAnsi="Arial" w:cs="Arial"/>
          <w:sz w:val="20"/>
          <w:szCs w:val="20"/>
          <w:lang w:val="sr-Latn-CS"/>
        </w:rPr>
      </w:pPr>
      <w:r>
        <w:rPr>
          <w:rFonts w:ascii="Arial" w:hAnsi="Arial" w:cs="Arial"/>
          <w:sz w:val="20"/>
          <w:szCs w:val="20"/>
          <w:lang w:val="sr-Cyrl-CS"/>
        </w:rPr>
        <w:t>Страна која раскида Уговор је дужна да претходно испуни своје доспеле новчане уговорне обавезе или се у супротном Уговор неће сматрати раскинутим.</w:t>
      </w:r>
    </w:p>
    <w:p w:rsidR="00AB51B5" w:rsidRPr="00475C97" w:rsidRDefault="00AB51B5" w:rsidP="00AB51B5">
      <w:pPr>
        <w:ind w:firstLine="720"/>
        <w:jc w:val="both"/>
        <w:rPr>
          <w:lang w:val="sr-Cyrl-CS"/>
        </w:rPr>
      </w:pPr>
      <w:r w:rsidRPr="00475C97">
        <w:rPr>
          <w:color w:val="000000"/>
          <w:lang w:val="sr-Cyrl-CS"/>
        </w:rPr>
        <w:t>Обавезе које доспевају у</w:t>
      </w:r>
      <w:r>
        <w:rPr>
          <w:color w:val="000000"/>
          <w:lang w:val="sr-Cyrl-CS"/>
        </w:rPr>
        <w:t xml:space="preserve"> буџетској години 2021.</w:t>
      </w:r>
      <w:r w:rsidRPr="00475C97">
        <w:rPr>
          <w:color w:val="000000"/>
          <w:lang w:val="sr-Cyrl-CS"/>
        </w:rPr>
        <w:t xml:space="preserve"> биће реализоване највише до износа средстава које ћ</w:t>
      </w:r>
      <w:r>
        <w:rPr>
          <w:color w:val="000000"/>
          <w:lang w:val="sr-Cyrl-CS"/>
        </w:rPr>
        <w:t>е за ту намену бити одобрена у Ф</w:t>
      </w:r>
      <w:r w:rsidRPr="00475C97">
        <w:rPr>
          <w:color w:val="000000"/>
          <w:lang w:val="sr-Cyrl-CS"/>
        </w:rPr>
        <w:t xml:space="preserve">инансијском плану установе за ту буџетску годину а на основу члана 7 став 2 Уредбе о критеријумима за утврђивање прихода и расхода и начину прибављања сагласности за закључивање одређених уговора који, због природе расхода, захтевају плаћање у више година („Сл. гласник РС“, бр. 21/2014 од 22.02.2014. године). </w:t>
      </w:r>
    </w:p>
    <w:p w:rsidR="00AB51B5" w:rsidRDefault="00AB51B5" w:rsidP="00AB51B5">
      <w:pPr>
        <w:jc w:val="both"/>
        <w:rPr>
          <w:rFonts w:ascii="Arial" w:hAnsi="Arial" w:cs="Arial"/>
          <w:sz w:val="16"/>
          <w:szCs w:val="16"/>
          <w:lang w:val="sr-Cyrl-CS"/>
        </w:rPr>
      </w:pPr>
    </w:p>
    <w:p w:rsidR="00AB51B5" w:rsidRDefault="00AB51B5" w:rsidP="00AB51B5">
      <w:pPr>
        <w:jc w:val="both"/>
        <w:rPr>
          <w:rFonts w:ascii="Arial" w:hAnsi="Arial" w:cs="Arial"/>
          <w:b/>
          <w:bCs/>
          <w:sz w:val="20"/>
          <w:szCs w:val="20"/>
          <w:lang w:val="sr-Cyrl-CS"/>
        </w:rPr>
      </w:pPr>
      <w:r>
        <w:rPr>
          <w:rFonts w:ascii="Arial" w:hAnsi="Arial" w:cs="Arial"/>
          <w:b/>
          <w:bCs/>
          <w:sz w:val="20"/>
          <w:szCs w:val="20"/>
        </w:rPr>
        <w:t>XVI</w:t>
      </w:r>
      <w:r>
        <w:rPr>
          <w:rFonts w:ascii="Arial" w:hAnsi="Arial" w:cs="Arial"/>
          <w:b/>
          <w:bCs/>
          <w:sz w:val="20"/>
          <w:szCs w:val="20"/>
          <w:lang w:val="sr-Cyrl-CS"/>
        </w:rPr>
        <w:tab/>
        <w:t>ПРЕНОШЕЊЕ ПРАВА</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 xml:space="preserve">Члан </w:t>
      </w:r>
      <w:r>
        <w:rPr>
          <w:rFonts w:ascii="Arial" w:hAnsi="Arial" w:cs="Arial"/>
          <w:b/>
          <w:sz w:val="20"/>
          <w:szCs w:val="20"/>
        </w:rPr>
        <w:t>2</w:t>
      </w:r>
      <w:r w:rsidR="001F2533">
        <w:rPr>
          <w:rFonts w:ascii="Arial" w:hAnsi="Arial" w:cs="Arial"/>
          <w:b/>
          <w:sz w:val="20"/>
          <w:szCs w:val="20"/>
        </w:rPr>
        <w:t>6</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Уколико због промене прописа</w:t>
      </w:r>
      <w:r>
        <w:rPr>
          <w:rFonts w:ascii="Arial" w:hAnsi="Arial" w:cs="Arial"/>
          <w:sz w:val="20"/>
          <w:szCs w:val="20"/>
          <w:lang w:val="sr-Latn-CS"/>
        </w:rPr>
        <w:t>,</w:t>
      </w:r>
      <w:r>
        <w:rPr>
          <w:rFonts w:ascii="Arial" w:hAnsi="Arial" w:cs="Arial"/>
          <w:sz w:val="20"/>
          <w:szCs w:val="20"/>
          <w:lang w:val="ru-RU"/>
        </w:rPr>
        <w:t xml:space="preserve"> </w:t>
      </w:r>
      <w:r>
        <w:rPr>
          <w:rFonts w:ascii="Arial" w:hAnsi="Arial" w:cs="Arial"/>
          <w:sz w:val="20"/>
          <w:szCs w:val="20"/>
        </w:rPr>
        <w:t>одлука надлежних органа</w:t>
      </w:r>
      <w:r>
        <w:rPr>
          <w:rFonts w:ascii="Arial" w:hAnsi="Arial" w:cs="Arial"/>
          <w:sz w:val="20"/>
          <w:szCs w:val="20"/>
          <w:lang w:val="ru-RU"/>
        </w:rPr>
        <w:t xml:space="preserve"> или активности једне или обе уговорне стране, дође до промене правног статуса, обавезе настале из овог уговора аутоматски прелазе на правне следбенике.</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 xml:space="preserve">Преношење права врши се у року од 5 </w:t>
      </w:r>
      <w:r>
        <w:rPr>
          <w:rFonts w:ascii="Arial" w:hAnsi="Arial" w:cs="Arial"/>
          <w:sz w:val="20"/>
          <w:szCs w:val="20"/>
          <w:lang w:val="sr-Latn-CS"/>
        </w:rPr>
        <w:t>(</w:t>
      </w:r>
      <w:r>
        <w:rPr>
          <w:rFonts w:ascii="Arial" w:hAnsi="Arial" w:cs="Arial"/>
          <w:sz w:val="20"/>
          <w:szCs w:val="20"/>
          <w:lang w:val="ru-RU"/>
        </w:rPr>
        <w:t>пет</w:t>
      </w:r>
      <w:r>
        <w:rPr>
          <w:rFonts w:ascii="Arial" w:hAnsi="Arial" w:cs="Arial"/>
          <w:sz w:val="20"/>
          <w:szCs w:val="20"/>
          <w:lang w:val="sr-Latn-CS"/>
        </w:rPr>
        <w:t>)</w:t>
      </w:r>
      <w:r>
        <w:rPr>
          <w:rFonts w:ascii="Arial" w:hAnsi="Arial" w:cs="Arial"/>
          <w:sz w:val="20"/>
          <w:szCs w:val="20"/>
          <w:lang w:val="ru-RU"/>
        </w:rPr>
        <w:t xml:space="preserve"> дана када праавни следбеник обавести другу уговорну страну да замењује правног претходника у Уговору и о томе пружи потребне доказе.</w:t>
      </w:r>
    </w:p>
    <w:p w:rsidR="001F2533" w:rsidRDefault="001F2533" w:rsidP="00AB51B5">
      <w:pPr>
        <w:ind w:firstLine="270"/>
        <w:jc w:val="both"/>
        <w:rPr>
          <w:rFonts w:ascii="Arial" w:hAnsi="Arial" w:cs="Arial"/>
          <w:sz w:val="20"/>
          <w:szCs w:val="20"/>
          <w:lang w:val="ru-RU"/>
        </w:rPr>
      </w:pP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 xml:space="preserve">Члан </w:t>
      </w:r>
      <w:r>
        <w:rPr>
          <w:rFonts w:ascii="Arial" w:hAnsi="Arial" w:cs="Arial"/>
          <w:b/>
          <w:sz w:val="20"/>
          <w:szCs w:val="20"/>
        </w:rPr>
        <w:t>2</w:t>
      </w:r>
      <w:r w:rsidR="001F2533">
        <w:rPr>
          <w:rFonts w:ascii="Arial" w:hAnsi="Arial" w:cs="Arial"/>
          <w:b/>
          <w:sz w:val="20"/>
          <w:szCs w:val="20"/>
        </w:rPr>
        <w:t>7</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Уговорна страна која буде иницирала пренос права</w:t>
      </w:r>
      <w:r>
        <w:rPr>
          <w:rFonts w:ascii="Arial" w:hAnsi="Arial" w:cs="Arial"/>
          <w:sz w:val="20"/>
          <w:szCs w:val="20"/>
          <w:lang w:val="sr-Cyrl-CS"/>
        </w:rPr>
        <w:t xml:space="preserve"> и обавеза </w:t>
      </w:r>
      <w:r>
        <w:rPr>
          <w:rFonts w:ascii="Arial" w:hAnsi="Arial" w:cs="Arial"/>
          <w:sz w:val="20"/>
          <w:szCs w:val="20"/>
          <w:lang w:val="ru-RU"/>
        </w:rPr>
        <w:t>обавестиће другу уговорну страну о томе благовремено, уз истовремено достављање података и докумената који се односе на пренос права и обавеза</w:t>
      </w:r>
      <w:r>
        <w:rPr>
          <w:rFonts w:ascii="Arial" w:hAnsi="Arial" w:cs="Arial"/>
          <w:sz w:val="20"/>
          <w:szCs w:val="20"/>
          <w:lang w:val="sr-Cyrl-CS"/>
        </w:rPr>
        <w:t xml:space="preserve"> </w:t>
      </w:r>
      <w:r>
        <w:rPr>
          <w:rFonts w:ascii="Arial" w:hAnsi="Arial" w:cs="Arial"/>
          <w:sz w:val="20"/>
          <w:szCs w:val="20"/>
          <w:lang w:val="ru-RU"/>
        </w:rPr>
        <w:t xml:space="preserve">и који доказују да ће </w:t>
      </w:r>
      <w:r>
        <w:rPr>
          <w:rFonts w:ascii="Arial" w:hAnsi="Arial" w:cs="Arial"/>
          <w:sz w:val="20"/>
          <w:szCs w:val="20"/>
          <w:lang w:val="sr-Cyrl-CS"/>
        </w:rPr>
        <w:t xml:space="preserve">преузималац права и обавеза </w:t>
      </w:r>
      <w:r>
        <w:rPr>
          <w:rFonts w:ascii="Arial" w:hAnsi="Arial" w:cs="Arial"/>
          <w:sz w:val="20"/>
          <w:szCs w:val="20"/>
          <w:lang w:val="ru-RU"/>
        </w:rPr>
        <w:t>бото способан да у потпуности извршава обавезе које преузима на основу Уговора.</w:t>
      </w:r>
    </w:p>
    <w:p w:rsidR="001F2533" w:rsidRDefault="001F2533" w:rsidP="00AB51B5">
      <w:pPr>
        <w:ind w:firstLine="270"/>
        <w:jc w:val="both"/>
        <w:rPr>
          <w:rFonts w:ascii="Arial" w:hAnsi="Arial" w:cs="Arial"/>
          <w:sz w:val="20"/>
          <w:szCs w:val="20"/>
          <w:lang w:val="ru-RU"/>
        </w:rPr>
      </w:pPr>
    </w:p>
    <w:p w:rsidR="00AB51B5" w:rsidRDefault="00AB51B5" w:rsidP="00AB51B5">
      <w:pPr>
        <w:ind w:firstLine="270"/>
        <w:jc w:val="both"/>
        <w:rPr>
          <w:rFonts w:ascii="Arial" w:hAnsi="Arial" w:cs="Arial"/>
          <w:sz w:val="20"/>
          <w:szCs w:val="20"/>
          <w:lang w:val="ru-RU"/>
        </w:rPr>
      </w:pP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lastRenderedPageBreak/>
        <w:t>Члан</w:t>
      </w:r>
      <w:r w:rsidR="001F2533">
        <w:rPr>
          <w:rFonts w:ascii="Arial" w:hAnsi="Arial" w:cs="Arial"/>
          <w:b/>
          <w:sz w:val="20"/>
          <w:szCs w:val="20"/>
          <w:lang w:val="sr-Cyrl-CS"/>
        </w:rPr>
        <w:t xml:space="preserve"> 28</w:t>
      </w:r>
    </w:p>
    <w:p w:rsidR="00AB51B5" w:rsidRDefault="00AB51B5" w:rsidP="00AB51B5">
      <w:pPr>
        <w:ind w:firstLine="180"/>
        <w:jc w:val="both"/>
        <w:rPr>
          <w:rFonts w:ascii="Arial" w:hAnsi="Arial" w:cs="Arial"/>
          <w:sz w:val="20"/>
          <w:szCs w:val="20"/>
          <w:lang w:val="ru-RU"/>
        </w:rPr>
      </w:pPr>
      <w:r>
        <w:rPr>
          <w:rFonts w:ascii="Arial" w:hAnsi="Arial" w:cs="Arial"/>
          <w:sz w:val="20"/>
          <w:szCs w:val="20"/>
          <w:lang w:val="ru-RU"/>
        </w:rPr>
        <w:t>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w:t>
      </w:r>
    </w:p>
    <w:p w:rsidR="00AB51B5" w:rsidRDefault="00AB51B5" w:rsidP="00AB51B5">
      <w:pPr>
        <w:jc w:val="both"/>
        <w:rPr>
          <w:rFonts w:ascii="Arial" w:hAnsi="Arial" w:cs="Arial"/>
          <w:sz w:val="20"/>
          <w:szCs w:val="20"/>
          <w:lang w:val="ru-RU"/>
        </w:rPr>
      </w:pPr>
    </w:p>
    <w:p w:rsidR="00AB51B5" w:rsidRPr="00B41778" w:rsidRDefault="00AB51B5" w:rsidP="00AB51B5">
      <w:pPr>
        <w:jc w:val="both"/>
        <w:rPr>
          <w:rFonts w:ascii="Arial" w:hAnsi="Arial" w:cs="Arial"/>
          <w:b/>
          <w:bCs/>
          <w:sz w:val="20"/>
          <w:szCs w:val="20"/>
        </w:rPr>
      </w:pPr>
      <w:r>
        <w:rPr>
          <w:rFonts w:ascii="Arial" w:hAnsi="Arial" w:cs="Arial"/>
          <w:b/>
          <w:bCs/>
          <w:sz w:val="20"/>
          <w:szCs w:val="20"/>
        </w:rPr>
        <w:t>XVII</w:t>
      </w:r>
      <w:r>
        <w:rPr>
          <w:rFonts w:ascii="Arial" w:hAnsi="Arial" w:cs="Arial"/>
          <w:b/>
          <w:bCs/>
          <w:sz w:val="20"/>
          <w:szCs w:val="20"/>
          <w:lang w:val="sr-Cyrl-CS"/>
        </w:rPr>
        <w:tab/>
        <w:t>ПРЕЛАЗНЕ И ЗАВРШНЕ ОДРЕДБЕ</w:t>
      </w: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w:t>
      </w:r>
      <w:r w:rsidR="001F2533">
        <w:rPr>
          <w:rFonts w:ascii="Arial" w:hAnsi="Arial" w:cs="Arial"/>
          <w:b/>
          <w:sz w:val="20"/>
          <w:szCs w:val="20"/>
          <w:lang w:val="sr-Cyrl-CS"/>
        </w:rPr>
        <w:t xml:space="preserve"> 29</w:t>
      </w:r>
    </w:p>
    <w:p w:rsidR="00AB51B5" w:rsidRDefault="00AB51B5" w:rsidP="00AB51B5">
      <w:pPr>
        <w:pStyle w:val="BodyTextIndent2"/>
        <w:ind w:firstLine="270"/>
        <w:rPr>
          <w:rFonts w:ascii="Arial" w:hAnsi="Arial" w:cs="Arial"/>
          <w:sz w:val="20"/>
        </w:rPr>
      </w:pPr>
      <w:r>
        <w:rPr>
          <w:rFonts w:ascii="Arial" w:hAnsi="Arial" w:cs="Arial"/>
          <w:sz w:val="20"/>
        </w:rPr>
        <w:t>Уговорне стране су сагласне</w:t>
      </w:r>
      <w:r>
        <w:rPr>
          <w:rFonts w:ascii="Arial" w:hAnsi="Arial" w:cs="Arial"/>
          <w:sz w:val="20"/>
          <w:lang w:val="sr-Latn-CS"/>
        </w:rPr>
        <w:t xml:space="preserve"> </w:t>
      </w:r>
      <w:r>
        <w:rPr>
          <w:rFonts w:ascii="Arial" w:hAnsi="Arial" w:cs="Arial"/>
          <w:sz w:val="20"/>
        </w:rPr>
        <w:t>да</w:t>
      </w:r>
      <w:r>
        <w:rPr>
          <w:rFonts w:ascii="Arial" w:hAnsi="Arial" w:cs="Arial"/>
          <w:sz w:val="20"/>
          <w:lang w:val="sr-Latn-CS"/>
        </w:rPr>
        <w:t xml:space="preserve"> </w:t>
      </w:r>
      <w:r>
        <w:rPr>
          <w:rFonts w:ascii="Arial" w:hAnsi="Arial" w:cs="Arial"/>
          <w:sz w:val="20"/>
        </w:rPr>
        <w:t>ће сва</w:t>
      </w:r>
      <w:r>
        <w:rPr>
          <w:rFonts w:ascii="Arial" w:hAnsi="Arial" w:cs="Arial"/>
          <w:sz w:val="20"/>
          <w:lang w:val="sr-Latn-CS"/>
        </w:rPr>
        <w:t xml:space="preserve"> </w:t>
      </w:r>
      <w:r>
        <w:rPr>
          <w:rFonts w:ascii="Arial" w:hAnsi="Arial" w:cs="Arial"/>
          <w:sz w:val="20"/>
        </w:rPr>
        <w:t>евентуално спорна питања</w:t>
      </w:r>
      <w:r>
        <w:rPr>
          <w:rFonts w:ascii="Arial" w:hAnsi="Arial" w:cs="Arial"/>
          <w:sz w:val="20"/>
          <w:lang w:val="sr-Latn-CS"/>
        </w:rPr>
        <w:t xml:space="preserve"> </w:t>
      </w:r>
      <w:r>
        <w:rPr>
          <w:rFonts w:ascii="Arial" w:hAnsi="Arial" w:cs="Arial"/>
          <w:sz w:val="20"/>
        </w:rPr>
        <w:t>решавати договором</w:t>
      </w:r>
      <w:r>
        <w:rPr>
          <w:rFonts w:ascii="Arial" w:hAnsi="Arial" w:cs="Arial"/>
          <w:sz w:val="20"/>
          <w:lang w:val="sr-Latn-CS"/>
        </w:rPr>
        <w:t xml:space="preserve">, </w:t>
      </w:r>
      <w:r>
        <w:rPr>
          <w:rFonts w:ascii="Arial" w:hAnsi="Arial" w:cs="Arial"/>
          <w:sz w:val="20"/>
        </w:rPr>
        <w:t>а</w:t>
      </w:r>
      <w:r>
        <w:rPr>
          <w:rFonts w:ascii="Arial" w:hAnsi="Arial" w:cs="Arial"/>
          <w:sz w:val="20"/>
          <w:lang w:val="sr-Latn-CS"/>
        </w:rPr>
        <w:t xml:space="preserve"> </w:t>
      </w:r>
      <w:r>
        <w:rPr>
          <w:rFonts w:ascii="Arial" w:hAnsi="Arial" w:cs="Arial"/>
          <w:sz w:val="20"/>
        </w:rPr>
        <w:t>у</w:t>
      </w:r>
      <w:r>
        <w:rPr>
          <w:rFonts w:ascii="Arial" w:hAnsi="Arial" w:cs="Arial"/>
          <w:sz w:val="20"/>
          <w:lang w:val="sr-Latn-CS"/>
        </w:rPr>
        <w:t xml:space="preserve"> </w:t>
      </w:r>
      <w:r>
        <w:rPr>
          <w:rFonts w:ascii="Arial" w:hAnsi="Arial" w:cs="Arial"/>
          <w:sz w:val="20"/>
        </w:rPr>
        <w:t>супротном уговарају</w:t>
      </w:r>
      <w:r>
        <w:rPr>
          <w:rFonts w:ascii="Arial" w:hAnsi="Arial" w:cs="Arial"/>
          <w:sz w:val="20"/>
          <w:lang w:val="sr-Latn-CS"/>
        </w:rPr>
        <w:t xml:space="preserve"> </w:t>
      </w:r>
      <w:r>
        <w:rPr>
          <w:rFonts w:ascii="Arial" w:hAnsi="Arial" w:cs="Arial"/>
          <w:sz w:val="20"/>
        </w:rPr>
        <w:t xml:space="preserve">надлежност </w:t>
      </w:r>
      <w:r w:rsidRPr="00475C97">
        <w:rPr>
          <w:rFonts w:ascii="Times New Roman" w:hAnsi="Times New Roman"/>
        </w:rPr>
        <w:t>Привредног суда у Сремској Митровици</w:t>
      </w:r>
      <w:r>
        <w:rPr>
          <w:rFonts w:ascii="Arial" w:hAnsi="Arial" w:cs="Arial"/>
          <w:sz w:val="20"/>
          <w:lang w:val="sr-Latn-CS"/>
        </w:rPr>
        <w:t>.</w:t>
      </w:r>
    </w:p>
    <w:p w:rsidR="001F2533" w:rsidRPr="001F2533" w:rsidRDefault="001F2533" w:rsidP="00AB51B5">
      <w:pPr>
        <w:pStyle w:val="BodyTextIndent2"/>
        <w:ind w:firstLine="270"/>
        <w:rPr>
          <w:rFonts w:ascii="Arial" w:hAnsi="Arial" w:cs="Arial"/>
          <w:sz w:val="20"/>
        </w:rPr>
      </w:pP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3</w:t>
      </w:r>
      <w:r w:rsidR="001F2533">
        <w:rPr>
          <w:rFonts w:ascii="Arial" w:hAnsi="Arial" w:cs="Arial"/>
          <w:b/>
          <w:sz w:val="20"/>
          <w:szCs w:val="20"/>
        </w:rPr>
        <w:t>0</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1F2533" w:rsidRDefault="001F2533" w:rsidP="00AB51B5">
      <w:pPr>
        <w:ind w:firstLine="270"/>
        <w:jc w:val="both"/>
        <w:rPr>
          <w:rFonts w:ascii="Arial" w:hAnsi="Arial" w:cs="Arial"/>
          <w:sz w:val="20"/>
          <w:szCs w:val="20"/>
          <w:lang w:val="ru-RU"/>
        </w:rPr>
      </w:pPr>
    </w:p>
    <w:p w:rsidR="00AB51B5" w:rsidRPr="00B42731" w:rsidRDefault="00AB51B5" w:rsidP="00AB51B5">
      <w:pPr>
        <w:ind w:firstLine="270"/>
        <w:jc w:val="center"/>
        <w:rPr>
          <w:rFonts w:ascii="Arial" w:hAnsi="Arial" w:cs="Arial"/>
          <w:b/>
          <w:sz w:val="20"/>
          <w:szCs w:val="20"/>
        </w:rPr>
      </w:pPr>
      <w:r>
        <w:rPr>
          <w:rFonts w:ascii="Arial" w:hAnsi="Arial" w:cs="Arial"/>
          <w:b/>
          <w:sz w:val="20"/>
          <w:szCs w:val="20"/>
        </w:rPr>
        <w:t>Члан</w:t>
      </w:r>
      <w:r>
        <w:rPr>
          <w:rFonts w:ascii="Arial" w:hAnsi="Arial" w:cs="Arial"/>
          <w:b/>
          <w:sz w:val="20"/>
          <w:szCs w:val="20"/>
          <w:lang w:val="sr-Latn-CS"/>
        </w:rPr>
        <w:t xml:space="preserve"> </w:t>
      </w:r>
      <w:r>
        <w:rPr>
          <w:rFonts w:ascii="Arial" w:hAnsi="Arial" w:cs="Arial"/>
          <w:b/>
          <w:sz w:val="20"/>
          <w:szCs w:val="20"/>
          <w:lang w:val="sr-Cyrl-CS"/>
        </w:rPr>
        <w:t>3</w:t>
      </w:r>
      <w:r w:rsidR="001F2533">
        <w:rPr>
          <w:rFonts w:ascii="Arial" w:hAnsi="Arial" w:cs="Arial"/>
          <w:b/>
          <w:sz w:val="20"/>
          <w:szCs w:val="20"/>
        </w:rPr>
        <w:t>1</w:t>
      </w:r>
    </w:p>
    <w:p w:rsidR="00AB51B5" w:rsidRPr="00477F5B" w:rsidRDefault="00AB51B5" w:rsidP="00AB51B5">
      <w:pPr>
        <w:ind w:firstLine="270"/>
        <w:jc w:val="both"/>
        <w:rPr>
          <w:rFonts w:ascii="Arial" w:hAnsi="Arial" w:cs="Arial"/>
          <w:sz w:val="20"/>
          <w:szCs w:val="20"/>
        </w:rPr>
      </w:pPr>
      <w:r>
        <w:rPr>
          <w:rFonts w:ascii="Arial" w:hAnsi="Arial" w:cs="Arial"/>
          <w:sz w:val="20"/>
          <w:szCs w:val="20"/>
        </w:rPr>
        <w:t>За све односе између</w:t>
      </w:r>
      <w:r>
        <w:rPr>
          <w:rFonts w:ascii="Arial" w:hAnsi="Arial" w:cs="Arial"/>
          <w:sz w:val="20"/>
          <w:szCs w:val="20"/>
          <w:lang w:val="sr-Latn-CS"/>
        </w:rPr>
        <w:t xml:space="preserve"> </w:t>
      </w:r>
      <w:r>
        <w:rPr>
          <w:rFonts w:ascii="Arial" w:hAnsi="Arial" w:cs="Arial"/>
          <w:sz w:val="20"/>
          <w:szCs w:val="20"/>
          <w:lang w:val="sr-Cyrl-CS"/>
        </w:rPr>
        <w:t>уговорних страна</w:t>
      </w:r>
      <w:r>
        <w:rPr>
          <w:rFonts w:ascii="Arial" w:hAnsi="Arial" w:cs="Arial"/>
          <w:sz w:val="20"/>
          <w:szCs w:val="20"/>
          <w:lang w:val="sr-Latn-CS"/>
        </w:rPr>
        <w:t xml:space="preserve"> </w:t>
      </w:r>
      <w:r>
        <w:rPr>
          <w:rFonts w:ascii="Arial" w:hAnsi="Arial" w:cs="Arial"/>
          <w:sz w:val="20"/>
          <w:szCs w:val="20"/>
        </w:rPr>
        <w:t>који проистекну из</w:t>
      </w:r>
      <w:r>
        <w:rPr>
          <w:rFonts w:ascii="Arial" w:hAnsi="Arial" w:cs="Arial"/>
          <w:sz w:val="20"/>
          <w:szCs w:val="20"/>
          <w:lang w:val="sr-Latn-CS"/>
        </w:rPr>
        <w:t xml:space="preserve"> </w:t>
      </w:r>
      <w:r>
        <w:rPr>
          <w:rFonts w:ascii="Arial" w:hAnsi="Arial" w:cs="Arial"/>
          <w:sz w:val="20"/>
          <w:szCs w:val="20"/>
        </w:rPr>
        <w:t>примене Уговора</w:t>
      </w:r>
      <w:r>
        <w:rPr>
          <w:rFonts w:ascii="Arial" w:hAnsi="Arial" w:cs="Arial"/>
          <w:sz w:val="20"/>
          <w:szCs w:val="20"/>
          <w:lang w:val="sr-Latn-CS"/>
        </w:rPr>
        <w:t xml:space="preserve">, </w:t>
      </w:r>
      <w:r>
        <w:rPr>
          <w:rFonts w:ascii="Arial" w:hAnsi="Arial" w:cs="Arial"/>
          <w:sz w:val="20"/>
          <w:szCs w:val="20"/>
        </w:rPr>
        <w:t>а</w:t>
      </w:r>
      <w:r>
        <w:rPr>
          <w:rFonts w:ascii="Arial" w:hAnsi="Arial" w:cs="Arial"/>
          <w:sz w:val="20"/>
          <w:szCs w:val="20"/>
          <w:lang w:val="sr-Latn-CS"/>
        </w:rPr>
        <w:t xml:space="preserve"> </w:t>
      </w:r>
      <w:r>
        <w:rPr>
          <w:rFonts w:ascii="Arial" w:hAnsi="Arial" w:cs="Arial"/>
          <w:sz w:val="20"/>
          <w:szCs w:val="20"/>
        </w:rPr>
        <w:t>нису Уговором</w:t>
      </w:r>
      <w:r>
        <w:rPr>
          <w:rFonts w:ascii="Arial" w:hAnsi="Arial" w:cs="Arial"/>
          <w:sz w:val="20"/>
          <w:szCs w:val="20"/>
          <w:lang w:val="sr-Latn-CS"/>
        </w:rPr>
        <w:t xml:space="preserve"> </w:t>
      </w:r>
      <w:r>
        <w:rPr>
          <w:rFonts w:ascii="Arial" w:hAnsi="Arial" w:cs="Arial"/>
          <w:sz w:val="20"/>
          <w:szCs w:val="20"/>
        </w:rPr>
        <w:t>посебно регулисани</w:t>
      </w:r>
      <w:r>
        <w:rPr>
          <w:rFonts w:ascii="Arial" w:hAnsi="Arial" w:cs="Arial"/>
          <w:sz w:val="20"/>
          <w:szCs w:val="20"/>
          <w:lang w:val="sr-Latn-CS"/>
        </w:rPr>
        <w:t xml:space="preserve">, </w:t>
      </w:r>
      <w:r>
        <w:rPr>
          <w:rFonts w:ascii="Arial" w:hAnsi="Arial" w:cs="Arial"/>
          <w:sz w:val="20"/>
          <w:szCs w:val="20"/>
        </w:rPr>
        <w:t>непосредно ће се</w:t>
      </w:r>
      <w:r>
        <w:rPr>
          <w:rFonts w:ascii="Arial" w:hAnsi="Arial" w:cs="Arial"/>
          <w:sz w:val="20"/>
          <w:szCs w:val="20"/>
          <w:lang w:val="sr-Latn-CS"/>
        </w:rPr>
        <w:t xml:space="preserve"> </w:t>
      </w:r>
      <w:r>
        <w:rPr>
          <w:rFonts w:ascii="Arial" w:hAnsi="Arial" w:cs="Arial"/>
          <w:sz w:val="20"/>
          <w:szCs w:val="20"/>
        </w:rPr>
        <w:t>применити</w:t>
      </w:r>
      <w:r>
        <w:rPr>
          <w:rFonts w:ascii="Arial" w:hAnsi="Arial" w:cs="Arial"/>
          <w:sz w:val="20"/>
          <w:szCs w:val="20"/>
          <w:lang w:val="sr-Latn-CS"/>
        </w:rPr>
        <w:t xml:space="preserve"> </w:t>
      </w:r>
      <w:r>
        <w:rPr>
          <w:rFonts w:ascii="Arial" w:hAnsi="Arial" w:cs="Arial"/>
          <w:sz w:val="20"/>
          <w:szCs w:val="20"/>
        </w:rPr>
        <w:t>одговарајуће одредбе</w:t>
      </w:r>
      <w:r>
        <w:rPr>
          <w:rFonts w:ascii="Arial" w:hAnsi="Arial" w:cs="Arial"/>
          <w:sz w:val="20"/>
          <w:szCs w:val="20"/>
          <w:lang w:val="sr-Latn-CS"/>
        </w:rPr>
        <w:t xml:space="preserve"> </w:t>
      </w:r>
      <w:r>
        <w:rPr>
          <w:rFonts w:ascii="Arial" w:hAnsi="Arial" w:cs="Arial"/>
          <w:sz w:val="20"/>
          <w:szCs w:val="20"/>
          <w:lang w:val="sr-Cyrl-CS"/>
        </w:rPr>
        <w:t>Закона о облигационим односима, као и</w:t>
      </w:r>
      <w:r>
        <w:rPr>
          <w:rFonts w:ascii="Arial" w:hAnsi="Arial" w:cs="Arial"/>
          <w:sz w:val="20"/>
          <w:szCs w:val="20"/>
          <w:lang w:val="sr-Latn-CS"/>
        </w:rPr>
        <w:t xml:space="preserve"> </w:t>
      </w:r>
      <w:r>
        <w:rPr>
          <w:rFonts w:ascii="Arial" w:hAnsi="Arial" w:cs="Arial"/>
          <w:sz w:val="20"/>
          <w:szCs w:val="20"/>
        </w:rPr>
        <w:t>прописа из члана</w:t>
      </w:r>
      <w:r>
        <w:rPr>
          <w:rFonts w:ascii="Arial" w:hAnsi="Arial" w:cs="Arial"/>
          <w:sz w:val="20"/>
          <w:szCs w:val="20"/>
          <w:lang w:val="sr-Latn-CS"/>
        </w:rPr>
        <w:t xml:space="preserve"> 1 </w:t>
      </w:r>
      <w:r>
        <w:rPr>
          <w:rFonts w:ascii="Arial" w:hAnsi="Arial" w:cs="Arial"/>
          <w:sz w:val="20"/>
          <w:szCs w:val="20"/>
        </w:rPr>
        <w:t>овог Уговора</w:t>
      </w:r>
      <w:r>
        <w:rPr>
          <w:rFonts w:ascii="Arial" w:hAnsi="Arial" w:cs="Arial"/>
          <w:sz w:val="20"/>
          <w:szCs w:val="20"/>
          <w:lang w:val="sr-Latn-CS"/>
        </w:rPr>
        <w:t>.</w:t>
      </w:r>
    </w:p>
    <w:p w:rsidR="00AB51B5" w:rsidRPr="00477F5B" w:rsidRDefault="00AB51B5" w:rsidP="00AB51B5">
      <w:pPr>
        <w:jc w:val="both"/>
        <w:rPr>
          <w:rFonts w:ascii="Arial" w:hAnsi="Arial" w:cs="Arial"/>
          <w:sz w:val="20"/>
          <w:szCs w:val="20"/>
        </w:rPr>
      </w:pPr>
    </w:p>
    <w:p w:rsidR="00AB51B5" w:rsidRPr="00B42731" w:rsidRDefault="00AB51B5" w:rsidP="00AB51B5">
      <w:pPr>
        <w:ind w:firstLine="270"/>
        <w:jc w:val="center"/>
        <w:rPr>
          <w:rFonts w:ascii="Arial" w:hAnsi="Arial" w:cs="Arial"/>
          <w:b/>
          <w:sz w:val="20"/>
          <w:szCs w:val="20"/>
        </w:rPr>
      </w:pPr>
      <w:r>
        <w:rPr>
          <w:rFonts w:ascii="Arial" w:hAnsi="Arial" w:cs="Arial"/>
          <w:b/>
          <w:sz w:val="20"/>
          <w:szCs w:val="20"/>
          <w:lang w:val="sr-Cyrl-CS"/>
        </w:rPr>
        <w:t>Члан 3</w:t>
      </w:r>
      <w:r w:rsidR="001F2533">
        <w:rPr>
          <w:rFonts w:ascii="Arial" w:hAnsi="Arial" w:cs="Arial"/>
          <w:b/>
          <w:sz w:val="20"/>
          <w:szCs w:val="20"/>
        </w:rPr>
        <w:t>2</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Уговор је сачињен у 4 (четири) истоветна примерка, по 2 (два) примерка за сваку уговорну страну, протумачен и у знак сагласности потписан.</w:t>
      </w:r>
    </w:p>
    <w:p w:rsidR="00AB51B5" w:rsidRDefault="00AB51B5" w:rsidP="00AB51B5">
      <w:pPr>
        <w:ind w:firstLine="270"/>
        <w:jc w:val="both"/>
        <w:rPr>
          <w:rFonts w:ascii="Arial" w:hAnsi="Arial" w:cs="Arial"/>
          <w:sz w:val="20"/>
          <w:szCs w:val="20"/>
          <w:lang w:val="ru-RU"/>
        </w:rPr>
      </w:pPr>
      <w:r>
        <w:rPr>
          <w:rFonts w:ascii="Arial" w:hAnsi="Arial" w:cs="Arial"/>
          <w:sz w:val="20"/>
          <w:szCs w:val="20"/>
          <w:lang w:val="ru-RU"/>
        </w:rPr>
        <w:t>Саставни део Уговора чине следећи Прилози:</w:t>
      </w:r>
    </w:p>
    <w:p w:rsidR="00AB51B5" w:rsidRDefault="00AB51B5" w:rsidP="00AB51B5">
      <w:pPr>
        <w:numPr>
          <w:ilvl w:val="0"/>
          <w:numId w:val="11"/>
        </w:numPr>
        <w:suppressAutoHyphens w:val="0"/>
        <w:jc w:val="both"/>
        <w:rPr>
          <w:rFonts w:ascii="Arial" w:hAnsi="Arial" w:cs="Arial"/>
          <w:sz w:val="20"/>
          <w:szCs w:val="20"/>
          <w:lang w:val="ru-RU"/>
        </w:rPr>
      </w:pPr>
      <w:r>
        <w:rPr>
          <w:rFonts w:ascii="Arial" w:hAnsi="Arial" w:cs="Arial"/>
          <w:sz w:val="20"/>
          <w:szCs w:val="20"/>
          <w:lang w:val="ru-RU"/>
        </w:rPr>
        <w:t>Прилог 1:</w:t>
      </w:r>
      <w:r w:rsidRPr="00AB51B5">
        <w:rPr>
          <w:rFonts w:ascii="Arial" w:hAnsi="Arial" w:cs="Arial"/>
          <w:sz w:val="20"/>
          <w:szCs w:val="20"/>
          <w:lang w:val="ru-RU"/>
        </w:rPr>
        <w:t xml:space="preserve"> </w:t>
      </w:r>
      <w:r>
        <w:rPr>
          <w:rFonts w:ascii="Arial" w:hAnsi="Arial" w:cs="Arial"/>
          <w:sz w:val="20"/>
          <w:szCs w:val="20"/>
          <w:lang w:val="ru-RU"/>
        </w:rPr>
        <w:t>Инструменти обезбеђења плаћања</w:t>
      </w:r>
    </w:p>
    <w:p w:rsidR="00AB51B5" w:rsidRDefault="00AB51B5" w:rsidP="00AB51B5">
      <w:pPr>
        <w:jc w:val="both"/>
        <w:rPr>
          <w:rFonts w:ascii="Arial" w:hAnsi="Arial" w:cs="Arial"/>
          <w:sz w:val="20"/>
          <w:szCs w:val="20"/>
          <w:lang w:val="ru-RU"/>
        </w:rPr>
      </w:pPr>
    </w:p>
    <w:p w:rsidR="00AB51B5" w:rsidRDefault="00AB51B5" w:rsidP="00AB51B5">
      <w:pPr>
        <w:jc w:val="both"/>
        <w:rPr>
          <w:rFonts w:ascii="Arial" w:hAnsi="Arial" w:cs="Arial"/>
          <w:sz w:val="20"/>
          <w:szCs w:val="20"/>
          <w:lang w:val="ru-RU"/>
        </w:rPr>
      </w:pPr>
    </w:p>
    <w:p w:rsidR="00AB51B5" w:rsidRDefault="00AB51B5" w:rsidP="00AB51B5">
      <w:pPr>
        <w:jc w:val="both"/>
        <w:rPr>
          <w:rFonts w:ascii="Arial" w:hAnsi="Arial" w:cs="Arial"/>
          <w:sz w:val="20"/>
          <w:szCs w:val="20"/>
          <w:lang w:val="ru-RU"/>
        </w:rPr>
      </w:pPr>
    </w:p>
    <w:p w:rsidR="00AB51B5" w:rsidRDefault="00AB51B5" w:rsidP="00AB51B5">
      <w:pPr>
        <w:ind w:firstLine="720"/>
        <w:jc w:val="both"/>
        <w:rPr>
          <w:rFonts w:ascii="Arial" w:hAnsi="Arial" w:cs="Arial"/>
          <w:b/>
          <w:sz w:val="20"/>
          <w:szCs w:val="20"/>
          <w:lang w:val="sr-Cyrl-CS"/>
        </w:rPr>
      </w:pPr>
      <w:r>
        <w:rPr>
          <w:rFonts w:ascii="Arial" w:hAnsi="Arial" w:cs="Arial"/>
          <w:b/>
          <w:sz w:val="20"/>
          <w:szCs w:val="20"/>
        </w:rPr>
        <w:t>КУПАЦ</w:t>
      </w:r>
      <w:r>
        <w:rPr>
          <w:rFonts w:ascii="Arial" w:hAnsi="Arial" w:cs="Arial"/>
          <w:b/>
          <w:sz w:val="20"/>
          <w:szCs w:val="20"/>
          <w:lang w:val="sr-Cyrl-CS"/>
        </w:rPr>
        <w:t xml:space="preserve">  </w:t>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r>
      <w:r>
        <w:rPr>
          <w:rFonts w:ascii="Arial" w:hAnsi="Arial" w:cs="Arial"/>
          <w:b/>
          <w:sz w:val="20"/>
          <w:szCs w:val="20"/>
          <w:lang w:val="sr-Cyrl-CS"/>
        </w:rPr>
        <w:tab/>
        <w:t>СНАБДЕВАЧ</w:t>
      </w:r>
    </w:p>
    <w:p w:rsidR="00AB51B5" w:rsidRDefault="00AB51B5" w:rsidP="00AB51B5">
      <w:pPr>
        <w:ind w:firstLine="720"/>
        <w:jc w:val="both"/>
        <w:rPr>
          <w:rFonts w:ascii="Arial" w:hAnsi="Arial" w:cs="Arial"/>
          <w:b/>
          <w:sz w:val="20"/>
          <w:szCs w:val="20"/>
          <w:lang w:val="sr-Cyrl-CS"/>
        </w:rPr>
      </w:pPr>
    </w:p>
    <w:p w:rsidR="00AB51B5" w:rsidRDefault="00AB51B5" w:rsidP="00AB51B5">
      <w:pPr>
        <w:ind w:firstLine="720"/>
        <w:jc w:val="both"/>
        <w:rPr>
          <w:rFonts w:ascii="Arial" w:hAnsi="Arial" w:cs="Arial"/>
          <w:b/>
          <w:sz w:val="20"/>
          <w:szCs w:val="20"/>
          <w:lang w:val="sr-Cyrl-CS"/>
        </w:rPr>
      </w:pPr>
    </w:p>
    <w:p w:rsidR="00AB51B5" w:rsidRDefault="00AB51B5" w:rsidP="00AB51B5">
      <w:pPr>
        <w:jc w:val="both"/>
        <w:rPr>
          <w:rFonts w:ascii="Arial" w:hAnsi="Arial" w:cs="Arial"/>
          <w:sz w:val="20"/>
          <w:szCs w:val="20"/>
          <w:lang w:val="sr-Cyrl-CS"/>
        </w:rPr>
      </w:pPr>
      <w:r>
        <w:rPr>
          <w:rFonts w:ascii="Arial" w:hAnsi="Arial" w:cs="Arial"/>
          <w:sz w:val="20"/>
          <w:szCs w:val="20"/>
          <w:lang w:val="sr-Cyrl-CS"/>
        </w:rPr>
        <w:t xml:space="preserve">_________________________ </w:t>
      </w:r>
      <w:r>
        <w:rPr>
          <w:rFonts w:ascii="Arial" w:hAnsi="Arial" w:cs="Arial"/>
          <w:sz w:val="20"/>
          <w:szCs w:val="20"/>
          <w:lang w:val="sr-Cyrl-CS"/>
        </w:rPr>
        <w:tab/>
      </w:r>
      <w:r>
        <w:rPr>
          <w:rFonts w:ascii="Arial" w:hAnsi="Arial" w:cs="Arial"/>
          <w:sz w:val="20"/>
          <w:szCs w:val="20"/>
          <w:lang w:val="sr-Cyrl-CS"/>
        </w:rPr>
        <w:tab/>
        <w:t xml:space="preserve">    </w:t>
      </w:r>
      <w:r>
        <w:rPr>
          <w:rFonts w:ascii="Arial" w:hAnsi="Arial" w:cs="Arial"/>
          <w:sz w:val="20"/>
          <w:szCs w:val="20"/>
          <w:lang w:val="sr-Cyrl-CS"/>
        </w:rPr>
        <w:tab/>
      </w:r>
      <w:r>
        <w:rPr>
          <w:rFonts w:ascii="Arial" w:hAnsi="Arial" w:cs="Arial"/>
          <w:sz w:val="20"/>
          <w:szCs w:val="20"/>
          <w:lang w:val="sr-Cyrl-CS"/>
        </w:rPr>
        <w:tab/>
        <w:t xml:space="preserve">  _______________________________</w:t>
      </w:r>
    </w:p>
    <w:p w:rsidR="00AB51B5" w:rsidRDefault="00AB51B5" w:rsidP="00AB51B5">
      <w:pPr>
        <w:jc w:val="both"/>
        <w:rPr>
          <w:rFonts w:ascii="Arial" w:hAnsi="Arial" w:cs="Arial"/>
          <w:sz w:val="20"/>
          <w:szCs w:val="20"/>
          <w:lang w:val="sr-Cyrl-CS"/>
        </w:rPr>
      </w:pPr>
    </w:p>
    <w:p w:rsidR="00AB51B5" w:rsidRDefault="00AB51B5" w:rsidP="00AB51B5">
      <w:pPr>
        <w:jc w:val="both"/>
        <w:rPr>
          <w:rFonts w:ascii="Arial" w:hAnsi="Arial" w:cs="Arial"/>
          <w:sz w:val="20"/>
          <w:szCs w:val="20"/>
          <w:lang w:val="sr-Latn-CS"/>
        </w:rPr>
      </w:pPr>
    </w:p>
    <w:p w:rsidR="00AB51B5" w:rsidRDefault="00AB51B5"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Default="001F2533" w:rsidP="00AB51B5">
      <w:pPr>
        <w:ind w:left="720" w:firstLine="720"/>
        <w:jc w:val="both"/>
        <w:rPr>
          <w:rFonts w:ascii="Arial" w:hAnsi="Arial" w:cs="Arial"/>
          <w:sz w:val="20"/>
          <w:szCs w:val="20"/>
        </w:rPr>
      </w:pPr>
    </w:p>
    <w:p w:rsidR="001F2533" w:rsidRPr="001F2533" w:rsidRDefault="001F2533" w:rsidP="00AB51B5">
      <w:pPr>
        <w:ind w:left="720" w:firstLine="720"/>
        <w:jc w:val="both"/>
        <w:rPr>
          <w:rFonts w:ascii="Arial" w:hAnsi="Arial" w:cs="Arial"/>
          <w:sz w:val="20"/>
          <w:szCs w:val="20"/>
        </w:rPr>
      </w:pPr>
    </w:p>
    <w:p w:rsidR="00AB51B5" w:rsidRDefault="00AB51B5" w:rsidP="00AB51B5">
      <w:pPr>
        <w:autoSpaceDE w:val="0"/>
        <w:autoSpaceDN w:val="0"/>
        <w:adjustRightInd w:val="0"/>
        <w:jc w:val="right"/>
        <w:rPr>
          <w:rFonts w:ascii="Arial" w:eastAsia="Calibri" w:hAnsi="Arial" w:cs="Arial"/>
          <w:b/>
          <w:sz w:val="22"/>
          <w:szCs w:val="22"/>
          <w:lang w:val="sr-Cyrl-CS" w:eastAsia="sr-Latn-CS"/>
        </w:rPr>
      </w:pPr>
      <w:r>
        <w:rPr>
          <w:rFonts w:ascii="Arial" w:eastAsia="Calibri" w:hAnsi="Arial" w:cs="Arial"/>
          <w:b/>
          <w:sz w:val="22"/>
          <w:szCs w:val="22"/>
          <w:lang w:val="sr-Cyrl-CS" w:eastAsia="sr-Latn-CS"/>
        </w:rPr>
        <w:lastRenderedPageBreak/>
        <w:t>Модел меничног овлашћења</w:t>
      </w:r>
    </w:p>
    <w:p w:rsidR="00AB51B5" w:rsidRDefault="00AB51B5" w:rsidP="00AB51B5">
      <w:pPr>
        <w:autoSpaceDE w:val="0"/>
        <w:autoSpaceDN w:val="0"/>
        <w:adjustRightInd w:val="0"/>
        <w:jc w:val="right"/>
        <w:rPr>
          <w:rFonts w:ascii="Arial" w:eastAsia="Calibri" w:hAnsi="Arial" w:cs="Arial"/>
          <w:b/>
          <w:sz w:val="22"/>
          <w:szCs w:val="22"/>
          <w:lang w:val="sr-Cyrl-CS" w:eastAsia="sr-Latn-CS"/>
        </w:rPr>
      </w:pP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На основу члана 47а. Закона о платном промету ("Сл. лист СРЈ", бр. 3/2002 и 5/2003 и "Сл.</w:t>
      </w:r>
      <w:r w:rsidR="001F2533">
        <w:rPr>
          <w:rFonts w:ascii="Arial" w:eastAsia="Calibri" w:hAnsi="Arial" w:cs="Arial"/>
          <w:sz w:val="22"/>
          <w:szCs w:val="22"/>
          <w:lang w:eastAsia="sr-Latn-CS"/>
        </w:rPr>
        <w:t xml:space="preserve"> </w:t>
      </w:r>
      <w:r>
        <w:rPr>
          <w:rFonts w:ascii="Arial" w:eastAsia="Calibri" w:hAnsi="Arial" w:cs="Arial"/>
          <w:sz w:val="22"/>
          <w:szCs w:val="22"/>
          <w:lang w:val="sr-Latn-CS" w:eastAsia="sr-Latn-CS"/>
        </w:rPr>
        <w:t>гласник РС", бр. 43/2004, 62/2006, 111/2009 - др. закон и 31/2011), Закона о меници („Сл.</w:t>
      </w:r>
      <w:r w:rsidR="001F2533">
        <w:rPr>
          <w:rFonts w:ascii="Arial" w:eastAsia="Calibri" w:hAnsi="Arial" w:cs="Arial"/>
          <w:sz w:val="22"/>
          <w:szCs w:val="22"/>
          <w:lang w:eastAsia="sr-Latn-CS"/>
        </w:rPr>
        <w:t xml:space="preserve"> </w:t>
      </w:r>
      <w:r>
        <w:rPr>
          <w:rFonts w:ascii="Arial" w:eastAsia="Calibri" w:hAnsi="Arial" w:cs="Arial"/>
          <w:sz w:val="22"/>
          <w:szCs w:val="22"/>
          <w:lang w:val="sr-Latn-CS" w:eastAsia="sr-Latn-CS"/>
        </w:rPr>
        <w:t>лист ФНРЈ“ бр.104/46, „Сл. лист СФРЈ“ бр.16/65, 54/70 и 57/89, „Сл. лист СРЈ“ бр. 46/96 и</w:t>
      </w:r>
      <w:r w:rsidR="001F2533">
        <w:rPr>
          <w:rFonts w:ascii="Arial" w:eastAsia="Calibri" w:hAnsi="Arial" w:cs="Arial"/>
          <w:sz w:val="22"/>
          <w:szCs w:val="22"/>
          <w:lang w:eastAsia="sr-Latn-CS"/>
        </w:rPr>
        <w:t xml:space="preserve"> </w:t>
      </w:r>
      <w:r>
        <w:rPr>
          <w:rFonts w:ascii="Arial" w:eastAsia="Calibri" w:hAnsi="Arial" w:cs="Arial"/>
          <w:sz w:val="22"/>
          <w:szCs w:val="22"/>
          <w:lang w:val="sr-Latn-CS" w:eastAsia="sr-Latn-CS"/>
        </w:rPr>
        <w:t>„Сл. лист СЦГ“ бр. 1/2003 -Уставна повеља) и Одлуке о ближим условима, садржини и</w:t>
      </w:r>
      <w:r w:rsidR="001F2533">
        <w:rPr>
          <w:rFonts w:ascii="Arial" w:eastAsia="Calibri" w:hAnsi="Arial" w:cs="Arial"/>
          <w:sz w:val="22"/>
          <w:szCs w:val="22"/>
          <w:lang w:eastAsia="sr-Latn-CS"/>
        </w:rPr>
        <w:t xml:space="preserve"> </w:t>
      </w:r>
      <w:r>
        <w:rPr>
          <w:rFonts w:ascii="Arial" w:eastAsia="Calibri" w:hAnsi="Arial" w:cs="Arial"/>
          <w:sz w:val="22"/>
          <w:szCs w:val="22"/>
          <w:lang w:val="sr-Latn-CS" w:eastAsia="sr-Latn-CS"/>
        </w:rPr>
        <w:t>начину вођења регистра меница и овлашћења ( „Сл.гласник РС“ бр.56/2011) и учествовања</w:t>
      </w: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у поступку јавне набавке добара – природног гаса, менични дужник предаје</w:t>
      </w:r>
    </w:p>
    <w:p w:rsidR="00AB51B5" w:rsidRDefault="00AB51B5" w:rsidP="00AB51B5">
      <w:pPr>
        <w:autoSpaceDE w:val="0"/>
        <w:autoSpaceDN w:val="0"/>
        <w:adjustRightInd w:val="0"/>
        <w:rPr>
          <w:rFonts w:ascii="Arial" w:eastAsia="Calibri" w:hAnsi="Arial" w:cs="Arial"/>
          <w:sz w:val="22"/>
          <w:szCs w:val="22"/>
          <w:lang w:val="sr-Cyrl-CS" w:eastAsia="sr-Latn-CS"/>
        </w:rPr>
      </w:pPr>
    </w:p>
    <w:p w:rsidR="00AB51B5" w:rsidRDefault="00AB51B5" w:rsidP="00AB51B5">
      <w:pPr>
        <w:autoSpaceDE w:val="0"/>
        <w:autoSpaceDN w:val="0"/>
        <w:adjustRightInd w:val="0"/>
        <w:rPr>
          <w:rFonts w:ascii="Arial,Bold" w:eastAsia="Calibri" w:hAnsi="Arial,Bold" w:cs="Arial,Bold"/>
          <w:b/>
          <w:bCs/>
          <w:sz w:val="22"/>
          <w:szCs w:val="22"/>
          <w:lang w:val="sr-Latn-CS" w:eastAsia="sr-Latn-CS"/>
        </w:rPr>
      </w:pPr>
      <w:r>
        <w:rPr>
          <w:rFonts w:ascii="Arial,Bold" w:eastAsia="Calibri" w:hAnsi="Arial,Bold" w:cs="Arial,Bold"/>
          <w:b/>
          <w:bCs/>
          <w:sz w:val="22"/>
          <w:szCs w:val="22"/>
          <w:lang w:val="sr-Latn-CS" w:eastAsia="sr-Latn-CS"/>
        </w:rPr>
        <w:t>МЕНИЧНО ОВЛАШЋЕЊЕ/ПИСМО ЗА ДОБРО ИЗВРШЕЊЕ ПОСЛА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Bold" w:eastAsia="Calibri" w:hAnsi="Arial,Bold" w:cs="Arial,Bold"/>
          <w:b/>
          <w:bCs/>
          <w:sz w:val="22"/>
          <w:szCs w:val="22"/>
          <w:lang w:val="sr-Latn-CS" w:eastAsia="sr-Latn-CS"/>
        </w:rPr>
        <w:t xml:space="preserve">ЗА КОРИСНИКА БЛАНКО, СОЛО МЕНИЦЕ СЕРИЈСКОГ БРОЈА: </w:t>
      </w:r>
      <w:r>
        <w:rPr>
          <w:rFonts w:ascii="Arial" w:eastAsia="Calibri" w:hAnsi="Arial" w:cs="Arial"/>
          <w:sz w:val="22"/>
          <w:szCs w:val="22"/>
          <w:lang w:val="sr-Latn-CS" w:eastAsia="sr-Latn-CS"/>
        </w:rPr>
        <w:t>_________________</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МЕНИЧНИ ДУЖНИК</w:t>
      </w:r>
      <w:r>
        <w:rPr>
          <w:rFonts w:ascii="Arial" w:eastAsia="Calibri" w:hAnsi="Arial" w:cs="Arial"/>
          <w:sz w:val="22"/>
          <w:szCs w:val="22"/>
          <w:lang w:val="sr-Cyrl-CS" w:eastAsia="sr-Latn-CS"/>
        </w:rPr>
        <w:t>: ____________________________</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СЕДИШТЕ И АДРЕСА</w:t>
      </w:r>
      <w:r>
        <w:rPr>
          <w:rFonts w:ascii="Arial" w:eastAsia="Calibri" w:hAnsi="Arial" w:cs="Arial"/>
          <w:sz w:val="22"/>
          <w:szCs w:val="22"/>
          <w:lang w:val="sr-Cyrl-CS" w:eastAsia="sr-Latn-CS"/>
        </w:rPr>
        <w:t>: _______________________________________________________</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МАТИЧНИ БРОЈ</w:t>
      </w:r>
      <w:r>
        <w:rPr>
          <w:rFonts w:ascii="Arial" w:eastAsia="Calibri" w:hAnsi="Arial" w:cs="Arial"/>
          <w:sz w:val="22"/>
          <w:szCs w:val="22"/>
          <w:lang w:val="sr-Cyrl-CS" w:eastAsia="sr-Latn-CS"/>
        </w:rPr>
        <w:t>: __________________________</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ПИБ</w:t>
      </w:r>
      <w:r>
        <w:rPr>
          <w:rFonts w:ascii="Arial" w:eastAsia="Calibri" w:hAnsi="Arial" w:cs="Arial"/>
          <w:sz w:val="22"/>
          <w:szCs w:val="22"/>
          <w:lang w:val="sr-Cyrl-CS" w:eastAsia="sr-Latn-CS"/>
        </w:rPr>
        <w:t>: ___________________</w:t>
      </w:r>
    </w:p>
    <w:p w:rsidR="00AB51B5" w:rsidRDefault="00AB51B5" w:rsidP="00AB51B5">
      <w:pPr>
        <w:autoSpaceDE w:val="0"/>
        <w:autoSpaceDN w:val="0"/>
        <w:adjustRightInd w:val="0"/>
        <w:rPr>
          <w:rFonts w:ascii="Arial,Bold" w:eastAsia="Calibri" w:hAnsi="Arial,Bold" w:cs="Arial,Bold"/>
          <w:b/>
          <w:bCs/>
          <w:sz w:val="22"/>
          <w:szCs w:val="22"/>
          <w:lang w:val="sr-Cyrl-CS" w:eastAsia="sr-Latn-CS"/>
        </w:rPr>
      </w:pPr>
      <w:r>
        <w:rPr>
          <w:rFonts w:ascii="Arial" w:eastAsia="Calibri" w:hAnsi="Arial" w:cs="Arial"/>
          <w:sz w:val="22"/>
          <w:szCs w:val="22"/>
          <w:lang w:val="sr-Latn-CS" w:eastAsia="sr-Latn-CS"/>
        </w:rPr>
        <w:t xml:space="preserve">МЕНИЧНИ ПОВЕРИЛАЦ </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 xml:space="preserve">СЕДИШТЕ И АДРЕСА </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 xml:space="preserve">МАТИЧНИ БРОЈ </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 xml:space="preserve">ПИБ </w:t>
      </w:r>
    </w:p>
    <w:p w:rsidR="00AB51B5" w:rsidRDefault="00AB51B5" w:rsidP="00AB51B5">
      <w:pPr>
        <w:autoSpaceDE w:val="0"/>
        <w:autoSpaceDN w:val="0"/>
        <w:adjustRightInd w:val="0"/>
        <w:rPr>
          <w:rFonts w:ascii="Arial" w:eastAsia="Calibri" w:hAnsi="Arial" w:cs="Arial"/>
          <w:sz w:val="22"/>
          <w:szCs w:val="22"/>
          <w:lang w:eastAsia="sr-Latn-CS"/>
        </w:rPr>
      </w:pPr>
      <w:r>
        <w:rPr>
          <w:rFonts w:ascii="Arial" w:eastAsia="Calibri" w:hAnsi="Arial" w:cs="Arial"/>
          <w:sz w:val="22"/>
          <w:szCs w:val="22"/>
          <w:lang w:eastAsia="sr-Latn-CS"/>
        </w:rPr>
        <w:t>БУЏЕТСКИ</w:t>
      </w:r>
      <w:r>
        <w:rPr>
          <w:rFonts w:ascii="Arial" w:eastAsia="Calibri" w:hAnsi="Arial" w:cs="Arial"/>
          <w:sz w:val="22"/>
          <w:szCs w:val="22"/>
          <w:lang w:val="sr-Latn-CS" w:eastAsia="sr-Latn-CS"/>
        </w:rPr>
        <w:t xml:space="preserve"> РАЧУН </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Менични дужник предаје Меничном повериоцу бланко, соло меницу серијског броја: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__________________ која је безусловна, платива на први позив и без додатних услова за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исплату.</w:t>
      </w:r>
    </w:p>
    <w:p w:rsidR="00AB51B5" w:rsidRDefault="00AB51B5" w:rsidP="00AB51B5">
      <w:pPr>
        <w:autoSpaceDE w:val="0"/>
        <w:autoSpaceDN w:val="0"/>
        <w:adjustRightInd w:val="0"/>
        <w:rPr>
          <w:rFonts w:ascii="Arial,Bold" w:eastAsia="Calibri" w:hAnsi="Arial,Bold" w:cs="Arial,Bold"/>
          <w:b/>
          <w:bCs/>
          <w:sz w:val="22"/>
          <w:szCs w:val="22"/>
          <w:lang w:val="sr-Latn-CS" w:eastAsia="sr-Latn-CS"/>
        </w:rPr>
      </w:pPr>
      <w:r>
        <w:rPr>
          <w:rFonts w:ascii="Arial" w:eastAsia="Calibri" w:hAnsi="Arial" w:cs="Arial"/>
          <w:sz w:val="22"/>
          <w:szCs w:val="22"/>
          <w:lang w:val="sr-Latn-CS" w:eastAsia="sr-Latn-CS"/>
        </w:rPr>
        <w:t xml:space="preserve">Меница и менично овлашћење се издају као финансијска гаранција за </w:t>
      </w:r>
      <w:r>
        <w:rPr>
          <w:rFonts w:ascii="Arial,Bold" w:eastAsia="Calibri" w:hAnsi="Arial,Bold" w:cs="Arial,Bold"/>
          <w:b/>
          <w:bCs/>
          <w:sz w:val="22"/>
          <w:szCs w:val="22"/>
          <w:lang w:val="sr-Latn-CS" w:eastAsia="sr-Latn-CS"/>
        </w:rPr>
        <w:t>добро</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Bold" w:eastAsia="Calibri" w:hAnsi="Arial,Bold" w:cs="Arial,Bold"/>
          <w:b/>
          <w:bCs/>
          <w:sz w:val="22"/>
          <w:szCs w:val="22"/>
          <w:lang w:val="sr-Latn-CS" w:eastAsia="sr-Latn-CS"/>
        </w:rPr>
        <w:t>извршење посла</w:t>
      </w:r>
      <w:r>
        <w:rPr>
          <w:rFonts w:ascii="Arial" w:eastAsia="Calibri" w:hAnsi="Arial" w:cs="Arial"/>
          <w:sz w:val="22"/>
          <w:szCs w:val="22"/>
          <w:lang w:val="sr-Latn-CS" w:eastAsia="sr-Latn-CS"/>
        </w:rPr>
        <w:t>, односно испуњење свих уговорних обавеза, евентуално плаћање</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уговорне казне, коју је менични дужник поднео приликом потписивања Уговора о јавној</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набавци добара – природног гаса.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Меница и менично овлашћење се издају са роком важности који је 30 дана дужи од</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дана окончања реализације уговора. Менични дужник је сагласан да Менични поверилац</w:t>
      </w:r>
    </w:p>
    <w:p w:rsidR="00AB51B5" w:rsidRDefault="00AB51B5" w:rsidP="00AB51B5">
      <w:pPr>
        <w:autoSpaceDE w:val="0"/>
        <w:autoSpaceDN w:val="0"/>
        <w:adjustRightInd w:val="0"/>
        <w:rPr>
          <w:rFonts w:ascii="Arial" w:eastAsia="Calibri" w:hAnsi="Arial" w:cs="Arial"/>
          <w:sz w:val="22"/>
          <w:szCs w:val="22"/>
          <w:lang w:val="sr-Cyrl-CS" w:eastAsia="sr-Latn-CS"/>
        </w:rPr>
      </w:pPr>
      <w:r>
        <w:rPr>
          <w:rFonts w:ascii="Arial" w:eastAsia="Calibri" w:hAnsi="Arial" w:cs="Arial"/>
          <w:sz w:val="22"/>
          <w:szCs w:val="22"/>
          <w:lang w:val="sr-Latn-CS" w:eastAsia="sr-Latn-CS"/>
        </w:rPr>
        <w:t>може попунити меницу на коју се односи менично овлашћење на износ од ______________</w:t>
      </w: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динара (Словима:___________________________________________</w:t>
      </w:r>
      <w:r>
        <w:rPr>
          <w:rFonts w:ascii="Arial" w:eastAsia="Calibri" w:hAnsi="Arial" w:cs="Arial"/>
          <w:sz w:val="22"/>
          <w:szCs w:val="22"/>
          <w:lang w:val="sr-Cyrl-CS" w:eastAsia="sr-Latn-CS"/>
        </w:rPr>
        <w:t>)</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што представља 10% без ПДВ-а од износа понуде коју је Менични дужник поднео.</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Менични дужник овим изричито овлашћује банке код којих има отворен рачун да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безусловно и неопозиво, без трошкова и вансудски изврше наплату на терет рачуна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Меничног дужника код тих банака, односно овлашћује ове банке да поднете налоге за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наплату заведу у евиденцију редоследа чекања због евентуалног недостатка средстава на</w:t>
      </w:r>
      <w:r w:rsidR="00913952">
        <w:rPr>
          <w:rFonts w:ascii="Arial" w:eastAsia="Calibri" w:hAnsi="Arial" w:cs="Arial"/>
          <w:sz w:val="22"/>
          <w:szCs w:val="22"/>
          <w:lang w:eastAsia="sr-Latn-CS"/>
        </w:rPr>
        <w:t xml:space="preserve"> </w:t>
      </w:r>
      <w:r>
        <w:rPr>
          <w:rFonts w:ascii="Arial" w:eastAsia="Calibri" w:hAnsi="Arial" w:cs="Arial"/>
          <w:sz w:val="22"/>
          <w:szCs w:val="22"/>
          <w:lang w:val="sr-Latn-CS" w:eastAsia="sr-Latn-CS"/>
        </w:rPr>
        <w:t>рачуну или због обавеза поштовања редоследа наплате са рачуна утврђеног Законом о</w:t>
      </w:r>
      <w:r w:rsidR="00913952">
        <w:rPr>
          <w:rFonts w:ascii="Arial" w:eastAsia="Calibri" w:hAnsi="Arial" w:cs="Arial"/>
          <w:sz w:val="22"/>
          <w:szCs w:val="22"/>
          <w:lang w:eastAsia="sr-Latn-CS"/>
        </w:rPr>
        <w:t xml:space="preserve"> </w:t>
      </w:r>
      <w:r>
        <w:rPr>
          <w:rFonts w:ascii="Arial" w:eastAsia="Calibri" w:hAnsi="Arial" w:cs="Arial"/>
          <w:sz w:val="22"/>
          <w:szCs w:val="22"/>
          <w:lang w:val="sr-Latn-CS" w:eastAsia="sr-Latn-CS"/>
        </w:rPr>
        <w:t>платном промету и прописима донетим на основу овог Закона.</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Меница и менично овлашћење су важећи и у случају да у току трајања предметног</w:t>
      </w:r>
    </w:p>
    <w:p w:rsidR="00AB51B5" w:rsidRDefault="00AB51B5" w:rsidP="00AB51B5">
      <w:pPr>
        <w:autoSpaceDE w:val="0"/>
        <w:autoSpaceDN w:val="0"/>
        <w:adjustRightInd w:val="0"/>
        <w:rPr>
          <w:rFonts w:ascii="Arial" w:eastAsia="Calibri" w:hAnsi="Arial" w:cs="Arial"/>
          <w:sz w:val="22"/>
          <w:szCs w:val="22"/>
          <w:lang w:val="sr-Latn-CS" w:eastAsia="sr-Latn-CS"/>
        </w:rPr>
      </w:pPr>
      <w:r>
        <w:rPr>
          <w:rFonts w:ascii="Arial" w:eastAsia="Calibri" w:hAnsi="Arial" w:cs="Arial"/>
          <w:sz w:val="22"/>
          <w:szCs w:val="22"/>
          <w:lang w:val="sr-Latn-CS" w:eastAsia="sr-Latn-CS"/>
        </w:rPr>
        <w:t>Уговора дође до промене лица овлашћених за заступање, лица овлашћених за располагање</w:t>
      </w:r>
      <w:r w:rsidR="00913952">
        <w:rPr>
          <w:rFonts w:ascii="Arial" w:eastAsia="Calibri" w:hAnsi="Arial" w:cs="Arial"/>
          <w:sz w:val="22"/>
          <w:szCs w:val="22"/>
          <w:lang w:eastAsia="sr-Latn-CS"/>
        </w:rPr>
        <w:t xml:space="preserve"> </w:t>
      </w:r>
      <w:r>
        <w:rPr>
          <w:rFonts w:ascii="Arial" w:eastAsia="Calibri" w:hAnsi="Arial" w:cs="Arial"/>
          <w:sz w:val="22"/>
          <w:szCs w:val="22"/>
          <w:lang w:val="sr-Latn-CS" w:eastAsia="sr-Latn-CS"/>
        </w:rPr>
        <w:t>средствима са рачуна Меничног дужника, промена печата, статусних промена код дужника,</w:t>
      </w: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оснивање нових правних субјеката дужника и других промена које су од значаја за платни</w:t>
      </w:r>
      <w:r>
        <w:rPr>
          <w:rFonts w:ascii="Arial" w:eastAsia="Calibri" w:hAnsi="Arial" w:cs="Arial"/>
          <w:sz w:val="22"/>
          <w:szCs w:val="22"/>
          <w:lang w:val="sr-Cyrl-CS" w:eastAsia="sr-Latn-CS"/>
        </w:rPr>
        <w:t xml:space="preserve"> </w:t>
      </w:r>
      <w:r>
        <w:rPr>
          <w:rFonts w:ascii="Arial" w:eastAsia="Calibri" w:hAnsi="Arial" w:cs="Arial"/>
          <w:sz w:val="22"/>
          <w:szCs w:val="22"/>
          <w:lang w:val="sr-Latn-CS" w:eastAsia="sr-Latn-CS"/>
        </w:rPr>
        <w:t>промет.</w:t>
      </w:r>
    </w:p>
    <w:p w:rsidR="00AB51B5" w:rsidRDefault="00AB51B5" w:rsidP="00AB51B5">
      <w:pPr>
        <w:autoSpaceDE w:val="0"/>
        <w:autoSpaceDN w:val="0"/>
        <w:adjustRightInd w:val="0"/>
        <w:rPr>
          <w:rFonts w:ascii="Tahoma" w:eastAsia="Calibri" w:hAnsi="Tahoma" w:cs="Tahoma"/>
          <w:sz w:val="22"/>
          <w:szCs w:val="22"/>
          <w:lang w:val="sr-Cyrl-CS" w:eastAsia="sr-Latn-CS"/>
        </w:rPr>
      </w:pPr>
      <w:r>
        <w:rPr>
          <w:rFonts w:ascii="Tahoma" w:eastAsia="Calibri" w:hAnsi="Tahoma" w:cs="Tahoma"/>
          <w:sz w:val="22"/>
          <w:szCs w:val="22"/>
          <w:lang w:val="sr-Latn-CS" w:eastAsia="sr-Latn-CS"/>
        </w:rPr>
        <w:t xml:space="preserve">За све спорове који евентуално настану надлежан је </w:t>
      </w:r>
      <w:r w:rsidR="00913952">
        <w:t>Привредни суд</w:t>
      </w:r>
      <w:r w:rsidR="00913952" w:rsidRPr="00475C97">
        <w:t xml:space="preserve"> у Сремској Митровици</w:t>
      </w:r>
      <w:r>
        <w:rPr>
          <w:rFonts w:ascii="Tahoma" w:eastAsia="Calibri" w:hAnsi="Tahoma" w:cs="Tahoma"/>
          <w:sz w:val="22"/>
          <w:szCs w:val="22"/>
          <w:lang w:val="sr-Latn-CS" w:eastAsia="sr-Latn-CS"/>
        </w:rPr>
        <w:t xml:space="preserve"> </w:t>
      </w:r>
    </w:p>
    <w:p w:rsidR="00AB51B5" w:rsidRPr="00A063CC" w:rsidRDefault="00AB51B5" w:rsidP="00AB51B5">
      <w:pPr>
        <w:autoSpaceDE w:val="0"/>
        <w:autoSpaceDN w:val="0"/>
        <w:adjustRightInd w:val="0"/>
        <w:rPr>
          <w:rFonts w:ascii="Tahoma" w:eastAsia="Calibri" w:hAnsi="Tahoma" w:cs="Tahoma"/>
          <w:sz w:val="22"/>
          <w:szCs w:val="22"/>
          <w:lang w:eastAsia="sr-Latn-CS"/>
        </w:rPr>
      </w:pPr>
    </w:p>
    <w:p w:rsidR="00AB51B5" w:rsidRDefault="00AB51B5" w:rsidP="00AB51B5">
      <w:pPr>
        <w:autoSpaceDE w:val="0"/>
        <w:autoSpaceDN w:val="0"/>
        <w:adjustRightInd w:val="0"/>
        <w:rPr>
          <w:rFonts w:ascii="Arial,Bold" w:eastAsia="Calibri" w:hAnsi="Arial,Bold" w:cs="Arial,Bold"/>
          <w:b/>
          <w:bCs/>
          <w:sz w:val="22"/>
          <w:szCs w:val="22"/>
          <w:lang w:val="sr-Latn-CS" w:eastAsia="sr-Latn-CS"/>
        </w:rPr>
      </w:pPr>
      <w:r>
        <w:rPr>
          <w:rFonts w:ascii="Arial" w:eastAsia="Calibri" w:hAnsi="Arial" w:cs="Arial"/>
          <w:b/>
          <w:sz w:val="22"/>
          <w:szCs w:val="22"/>
          <w:lang w:val="sr-Latn-CS" w:eastAsia="sr-Latn-CS"/>
        </w:rPr>
        <w:t>Датум и место издавања овлашћења</w:t>
      </w:r>
      <w:r>
        <w:rPr>
          <w:rFonts w:ascii="Arial" w:eastAsia="Calibri" w:hAnsi="Arial" w:cs="Arial"/>
          <w:sz w:val="22"/>
          <w:szCs w:val="22"/>
          <w:lang w:val="sr-Latn-CS" w:eastAsia="sr-Latn-CS"/>
        </w:rPr>
        <w:t xml:space="preserve"> </w:t>
      </w:r>
      <w:r>
        <w:rPr>
          <w:rFonts w:ascii="Arial" w:eastAsia="Calibri" w:hAnsi="Arial" w:cs="Arial"/>
          <w:sz w:val="22"/>
          <w:szCs w:val="22"/>
          <w:lang w:val="sr-Cyrl-CS" w:eastAsia="sr-Latn-CS"/>
        </w:rPr>
        <w:t xml:space="preserve">                            </w:t>
      </w:r>
      <w:r>
        <w:rPr>
          <w:rFonts w:ascii="Arial,Bold" w:eastAsia="Calibri" w:hAnsi="Arial,Bold" w:cs="Arial,Bold"/>
          <w:b/>
          <w:bCs/>
          <w:sz w:val="22"/>
          <w:szCs w:val="22"/>
          <w:lang w:val="sr-Latn-CS" w:eastAsia="sr-Latn-CS"/>
        </w:rPr>
        <w:t>Дужник</w:t>
      </w:r>
      <w:r>
        <w:rPr>
          <w:rFonts w:ascii="Arial" w:eastAsia="Calibri" w:hAnsi="Arial" w:cs="Arial"/>
          <w:b/>
          <w:bCs/>
          <w:sz w:val="22"/>
          <w:szCs w:val="22"/>
          <w:lang w:val="sr-Latn-CS" w:eastAsia="sr-Latn-CS"/>
        </w:rPr>
        <w:t>-</w:t>
      </w:r>
      <w:r>
        <w:rPr>
          <w:rFonts w:ascii="Arial,Bold" w:eastAsia="Calibri" w:hAnsi="Arial,Bold" w:cs="Arial,Bold"/>
          <w:b/>
          <w:bCs/>
          <w:sz w:val="22"/>
          <w:szCs w:val="22"/>
          <w:lang w:val="sr-Latn-CS" w:eastAsia="sr-Latn-CS"/>
        </w:rPr>
        <w:t>издавалац меница</w:t>
      </w:r>
    </w:p>
    <w:p w:rsidR="00AB51B5" w:rsidRDefault="00AB51B5" w:rsidP="00AB51B5">
      <w:pPr>
        <w:autoSpaceDE w:val="0"/>
        <w:autoSpaceDN w:val="0"/>
        <w:adjustRightInd w:val="0"/>
        <w:rPr>
          <w:rFonts w:ascii="Arial" w:eastAsia="Calibri" w:hAnsi="Arial" w:cs="Arial"/>
          <w:sz w:val="22"/>
          <w:szCs w:val="22"/>
          <w:lang w:val="sr-Cyrl-CS" w:eastAsia="sr-Latn-CS"/>
        </w:rPr>
      </w:pPr>
    </w:p>
    <w:p w:rsidR="00AB51B5" w:rsidRPr="00A063CC" w:rsidRDefault="00AB51B5" w:rsidP="00AB51B5">
      <w:pPr>
        <w:autoSpaceDE w:val="0"/>
        <w:autoSpaceDN w:val="0"/>
        <w:adjustRightInd w:val="0"/>
        <w:rPr>
          <w:rFonts w:ascii="Arial" w:eastAsia="Tahoma,Bold" w:hAnsi="Arial" w:cs="Arial"/>
          <w:lang w:val="sr-Latn-CS" w:eastAsia="sr-Latn-CS"/>
        </w:rPr>
      </w:pPr>
      <w:r>
        <w:rPr>
          <w:rFonts w:ascii="Arial" w:eastAsia="Calibri" w:hAnsi="Arial" w:cs="Arial"/>
          <w:sz w:val="22"/>
          <w:szCs w:val="22"/>
          <w:lang w:val="sr-Cyrl-CS" w:eastAsia="sr-Latn-CS"/>
        </w:rPr>
        <w:t xml:space="preserve">      ____________________________                     </w:t>
      </w:r>
      <w:r>
        <w:rPr>
          <w:rFonts w:ascii="Arial" w:eastAsia="Calibri" w:hAnsi="Arial" w:cs="Arial"/>
          <w:sz w:val="22"/>
          <w:szCs w:val="22"/>
          <w:lang w:val="sr-Latn-CS" w:eastAsia="sr-Latn-CS"/>
        </w:rPr>
        <w:t>М.П.</w:t>
      </w:r>
      <w:r w:rsidR="00913952">
        <w:rPr>
          <w:rFonts w:ascii="Arial" w:eastAsia="Calibri" w:hAnsi="Arial" w:cs="Arial"/>
          <w:sz w:val="22"/>
          <w:szCs w:val="22"/>
          <w:lang w:eastAsia="sr-Latn-CS"/>
        </w:rPr>
        <w:t xml:space="preserve"> </w:t>
      </w:r>
      <w:r>
        <w:rPr>
          <w:rFonts w:ascii="Arial" w:eastAsia="Calibri" w:hAnsi="Arial" w:cs="Arial"/>
          <w:sz w:val="22"/>
          <w:szCs w:val="22"/>
          <w:lang w:val="sr-Latn-CS" w:eastAsia="sr-Latn-CS"/>
        </w:rPr>
        <w:t xml:space="preserve"> ___________________________</w:t>
      </w:r>
      <w:r>
        <w:rPr>
          <w:rFonts w:ascii="Arial" w:eastAsia="Calibri" w:hAnsi="Arial" w:cs="Arial"/>
          <w:sz w:val="20"/>
          <w:szCs w:val="20"/>
          <w:lang w:val="sr-Latn-CS" w:eastAsia="sr-Latn-CS"/>
        </w:rPr>
        <w:t>__</w:t>
      </w:r>
    </w:p>
    <w:p w:rsidR="002C1D63" w:rsidRPr="00913952" w:rsidRDefault="002C1D63"/>
    <w:sectPr w:rsidR="002C1D63" w:rsidRPr="00913952" w:rsidSect="002C1D6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7B" w:rsidRDefault="008B197B" w:rsidP="00EA0D7D">
      <w:r>
        <w:separator/>
      </w:r>
    </w:p>
  </w:endnote>
  <w:endnote w:type="continuationSeparator" w:id="1">
    <w:p w:rsidR="008B197B" w:rsidRDefault="008B197B" w:rsidP="00EA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C Times">
    <w:charset w:val="00"/>
    <w:family w:val="roman"/>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Arial CYR">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FA" w:rsidRDefault="00913952">
    <w:pPr>
      <w:pStyle w:val="Footer"/>
      <w:jc w:val="right"/>
    </w:pPr>
    <w:r>
      <w:t xml:space="preserve">Str </w:t>
    </w:r>
    <w:r w:rsidR="00EA0D7D">
      <w:rPr>
        <w:b/>
      </w:rPr>
      <w:fldChar w:fldCharType="begin"/>
    </w:r>
    <w:r>
      <w:rPr>
        <w:b/>
      </w:rPr>
      <w:instrText xml:space="preserve"> PAGE </w:instrText>
    </w:r>
    <w:r w:rsidR="00EA0D7D">
      <w:rPr>
        <w:b/>
      </w:rPr>
      <w:fldChar w:fldCharType="separate"/>
    </w:r>
    <w:r w:rsidR="00436EA2">
      <w:rPr>
        <w:b/>
        <w:noProof/>
      </w:rPr>
      <w:t>1</w:t>
    </w:r>
    <w:r w:rsidR="00EA0D7D">
      <w:rPr>
        <w:b/>
      </w:rPr>
      <w:fldChar w:fldCharType="end"/>
    </w:r>
    <w:r>
      <w:t xml:space="preserve"> od </w:t>
    </w:r>
    <w:r w:rsidR="00EA0D7D">
      <w:rPr>
        <w:b/>
      </w:rPr>
      <w:fldChar w:fldCharType="begin"/>
    </w:r>
    <w:r>
      <w:rPr>
        <w:b/>
      </w:rPr>
      <w:instrText xml:space="preserve"> NUMPAGES  </w:instrText>
    </w:r>
    <w:r w:rsidR="00EA0D7D">
      <w:rPr>
        <w:b/>
      </w:rPr>
      <w:fldChar w:fldCharType="separate"/>
    </w:r>
    <w:r w:rsidR="00436EA2">
      <w:rPr>
        <w:b/>
        <w:noProof/>
      </w:rPr>
      <w:t>41</w:t>
    </w:r>
    <w:r w:rsidR="00EA0D7D">
      <w:rPr>
        <w:b/>
      </w:rPr>
      <w:fldChar w:fldCharType="end"/>
    </w:r>
  </w:p>
  <w:p w:rsidR="00C253FA" w:rsidRDefault="008B1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7B" w:rsidRDefault="008B197B" w:rsidP="00EA0D7D">
      <w:r>
        <w:separator/>
      </w:r>
    </w:p>
  </w:footnote>
  <w:footnote w:type="continuationSeparator" w:id="1">
    <w:p w:rsidR="008B197B" w:rsidRDefault="008B197B" w:rsidP="00EA0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8CBA22"/>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59AEF186"/>
    <w:name w:val="WW8Num5"/>
    <w:lvl w:ilvl="0">
      <w:start w:val="1"/>
      <w:numFmt w:val="decimal"/>
      <w:lvlText w:val="%1."/>
      <w:lvlJc w:val="left"/>
      <w:pPr>
        <w:tabs>
          <w:tab w:val="num" w:pos="1770"/>
        </w:tabs>
        <w:ind w:left="1770" w:hanging="141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0004509"/>
    <w:multiLevelType w:val="hybridMultilevel"/>
    <w:tmpl w:val="00001238"/>
    <w:lvl w:ilvl="0" w:tplc="00003B25">
      <w:start w:val="1"/>
      <w:numFmt w:val="decimal"/>
      <w:lvlText w:val="%1)"/>
      <w:lvlJc w:val="left"/>
      <w:pPr>
        <w:tabs>
          <w:tab w:val="num" w:pos="1530"/>
        </w:tabs>
        <w:ind w:left="153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27A4146"/>
    <w:multiLevelType w:val="hybridMultilevel"/>
    <w:tmpl w:val="CFD84B8E"/>
    <w:lvl w:ilvl="0" w:tplc="601ED1EE">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A37619"/>
    <w:multiLevelType w:val="hybridMultilevel"/>
    <w:tmpl w:val="C74407F6"/>
    <w:lvl w:ilvl="0" w:tplc="C6E83912">
      <w:start w:val="1"/>
      <w:numFmt w:val="decimal"/>
      <w:lvlText w:val="%1)"/>
      <w:lvlJc w:val="left"/>
      <w:pPr>
        <w:ind w:left="990"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560F4B"/>
    <w:multiLevelType w:val="hybridMultilevel"/>
    <w:tmpl w:val="22BE26C6"/>
    <w:lvl w:ilvl="0" w:tplc="DC4046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84222D6"/>
    <w:multiLevelType w:val="hybridMultilevel"/>
    <w:tmpl w:val="44DE4C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8043CD"/>
    <w:multiLevelType w:val="hybridMultilevel"/>
    <w:tmpl w:val="8C6EE118"/>
    <w:lvl w:ilvl="0" w:tplc="AE0EBEF4">
      <w:start w:val="3"/>
      <w:numFmt w:val="bullet"/>
      <w:lvlText w:val="-"/>
      <w:lvlJc w:val="left"/>
      <w:pPr>
        <w:ind w:left="990" w:hanging="360"/>
      </w:pPr>
      <w:rPr>
        <w:rFonts w:ascii="Times" w:eastAsia="Times New Roman" w:hAnsi="Times"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D162B70"/>
    <w:multiLevelType w:val="hybridMultilevel"/>
    <w:tmpl w:val="5944D7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468ED"/>
    <w:multiLevelType w:val="hybridMultilevel"/>
    <w:tmpl w:val="22BE26C6"/>
    <w:lvl w:ilvl="0" w:tplc="DC4046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1800319"/>
    <w:multiLevelType w:val="hybridMultilevel"/>
    <w:tmpl w:val="00B800D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C10323"/>
    <w:multiLevelType w:val="hybridMultilevel"/>
    <w:tmpl w:val="66205EF8"/>
    <w:lvl w:ilvl="0" w:tplc="548ABD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9F0966"/>
    <w:multiLevelType w:val="hybridMultilevel"/>
    <w:tmpl w:val="5248058E"/>
    <w:lvl w:ilvl="0" w:tplc="88B61DFE">
      <w:start w:val="1"/>
      <w:numFmt w:val="decimal"/>
      <w:lvlText w:val="%1."/>
      <w:lvlJc w:val="left"/>
      <w:pPr>
        <w:ind w:left="45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4"/>
  </w:num>
  <w:num w:numId="17">
    <w:abstractNumId w:val="6"/>
  </w:num>
  <w:num w:numId="18">
    <w:abstractNumId w:val="13"/>
  </w:num>
  <w:num w:numId="19">
    <w:abstractNumId w:val="8"/>
  </w:num>
  <w:num w:numId="20">
    <w:abstractNumId w:val="5"/>
  </w:num>
  <w:num w:numId="21">
    <w:abstractNumId w:val="9"/>
  </w:num>
  <w:num w:numId="22">
    <w:abstractNumId w:val="14"/>
  </w:num>
  <w:num w:numId="23">
    <w:abstractNumId w:val="10"/>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B51B5"/>
    <w:rsid w:val="001F2533"/>
    <w:rsid w:val="002C1D63"/>
    <w:rsid w:val="00436EA2"/>
    <w:rsid w:val="008B197B"/>
    <w:rsid w:val="00913952"/>
    <w:rsid w:val="009D27C9"/>
    <w:rsid w:val="00AB51B5"/>
    <w:rsid w:val="00EA0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B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AB51B5"/>
    <w:pPr>
      <w:keepNext/>
      <w:tabs>
        <w:tab w:val="num" w:pos="432"/>
      </w:tabs>
      <w:ind w:left="432" w:hanging="432"/>
      <w:outlineLvl w:val="0"/>
    </w:pPr>
    <w:rPr>
      <w:b/>
      <w:bCs/>
      <w:lang w:val="sr-Cyrl-CS"/>
    </w:rPr>
  </w:style>
  <w:style w:type="paragraph" w:styleId="Heading2">
    <w:name w:val="heading 2"/>
    <w:basedOn w:val="Normal"/>
    <w:next w:val="Normal"/>
    <w:link w:val="Heading2Char"/>
    <w:unhideWhenUsed/>
    <w:qFormat/>
    <w:rsid w:val="00AB51B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B51B5"/>
    <w:pPr>
      <w:keepNext/>
      <w:suppressAutoHyphens w:val="0"/>
      <w:spacing w:before="240" w:after="60"/>
      <w:outlineLvl w:val="2"/>
    </w:pPr>
    <w:rPr>
      <w:rFonts w:ascii="Arial" w:hAnsi="Arial"/>
      <w:b/>
      <w:bCs/>
      <w:sz w:val="26"/>
      <w:szCs w:val="26"/>
      <w:lang w:eastAsia="en-US"/>
    </w:rPr>
  </w:style>
  <w:style w:type="paragraph" w:styleId="Heading4">
    <w:name w:val="heading 4"/>
    <w:basedOn w:val="Normal"/>
    <w:next w:val="Normal"/>
    <w:link w:val="Heading4Char"/>
    <w:semiHidden/>
    <w:unhideWhenUsed/>
    <w:qFormat/>
    <w:rsid w:val="00AB51B5"/>
    <w:pPr>
      <w:keepNext/>
      <w:suppressAutoHyphens w:val="0"/>
      <w:jc w:val="both"/>
      <w:outlineLvl w:val="3"/>
    </w:pPr>
    <w:rPr>
      <w:b/>
      <w:bCs/>
      <w:noProof/>
      <w:lang w:val="sr-Latn-CS" w:eastAsia="en-US"/>
    </w:rPr>
  </w:style>
  <w:style w:type="paragraph" w:styleId="Heading5">
    <w:name w:val="heading 5"/>
    <w:basedOn w:val="Normal"/>
    <w:next w:val="Normal"/>
    <w:link w:val="Heading5Char"/>
    <w:unhideWhenUsed/>
    <w:qFormat/>
    <w:rsid w:val="00AB51B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B51B5"/>
    <w:pPr>
      <w:keepNext/>
      <w:suppressAutoHyphens w:val="0"/>
      <w:jc w:val="center"/>
      <w:outlineLvl w:val="5"/>
    </w:pPr>
    <w:rPr>
      <w:rFonts w:ascii="Arial Narrow" w:hAnsi="Arial Narrow"/>
      <w:szCs w:val="20"/>
      <w:lang w:val="sr-Cyrl-CS" w:eastAsia="en-US"/>
    </w:rPr>
  </w:style>
  <w:style w:type="paragraph" w:styleId="Heading7">
    <w:name w:val="heading 7"/>
    <w:basedOn w:val="Normal"/>
    <w:next w:val="Normal"/>
    <w:link w:val="Heading7Char"/>
    <w:uiPriority w:val="99"/>
    <w:semiHidden/>
    <w:unhideWhenUsed/>
    <w:qFormat/>
    <w:rsid w:val="00AB51B5"/>
    <w:pPr>
      <w:suppressAutoHyphens w:val="0"/>
      <w:spacing w:before="240" w:after="60"/>
      <w:outlineLvl w:val="6"/>
    </w:pPr>
    <w:rPr>
      <w:lang w:eastAsia="en-US"/>
    </w:rPr>
  </w:style>
  <w:style w:type="paragraph" w:styleId="Heading8">
    <w:name w:val="heading 8"/>
    <w:basedOn w:val="Normal"/>
    <w:next w:val="Normal"/>
    <w:link w:val="Heading8Char"/>
    <w:uiPriority w:val="99"/>
    <w:semiHidden/>
    <w:unhideWhenUsed/>
    <w:qFormat/>
    <w:rsid w:val="00AB51B5"/>
    <w:pPr>
      <w:suppressAutoHyphens w:val="0"/>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B5"/>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AB51B5"/>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semiHidden/>
    <w:rsid w:val="00AB51B5"/>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AB51B5"/>
    <w:rPr>
      <w:rFonts w:ascii="Times New Roman" w:eastAsia="Times New Roman" w:hAnsi="Times New Roman" w:cs="Times New Roman"/>
      <w:b/>
      <w:bCs/>
      <w:noProof/>
      <w:sz w:val="24"/>
      <w:szCs w:val="24"/>
      <w:lang w:val="sr-Latn-CS"/>
    </w:rPr>
  </w:style>
  <w:style w:type="character" w:customStyle="1" w:styleId="Heading5Char">
    <w:name w:val="Heading 5 Char"/>
    <w:basedOn w:val="DefaultParagraphFont"/>
    <w:link w:val="Heading5"/>
    <w:rsid w:val="00AB51B5"/>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semiHidden/>
    <w:rsid w:val="00AB51B5"/>
    <w:rPr>
      <w:rFonts w:ascii="Arial Narrow" w:eastAsia="Times New Roman" w:hAnsi="Arial Narrow" w:cs="Times New Roman"/>
      <w:sz w:val="24"/>
      <w:szCs w:val="20"/>
      <w:lang w:val="sr-Cyrl-CS"/>
    </w:rPr>
  </w:style>
  <w:style w:type="character" w:customStyle="1" w:styleId="Heading7Char">
    <w:name w:val="Heading 7 Char"/>
    <w:basedOn w:val="DefaultParagraphFont"/>
    <w:link w:val="Heading7"/>
    <w:uiPriority w:val="99"/>
    <w:semiHidden/>
    <w:rsid w:val="00AB51B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AB51B5"/>
    <w:rPr>
      <w:rFonts w:ascii="Times New Roman" w:eastAsia="Times New Roman" w:hAnsi="Times New Roman" w:cs="Times New Roman"/>
      <w:i/>
      <w:iCs/>
      <w:sz w:val="24"/>
      <w:szCs w:val="24"/>
    </w:rPr>
  </w:style>
  <w:style w:type="character" w:customStyle="1" w:styleId="WW8Num2z0">
    <w:name w:val="WW8Num2z0"/>
    <w:rsid w:val="00AB51B5"/>
    <w:rPr>
      <w:rFonts w:ascii="Times New Roman" w:eastAsia="Times New Roman" w:hAnsi="Times New Roman" w:cs="Times New Roman"/>
    </w:rPr>
  </w:style>
  <w:style w:type="character" w:customStyle="1" w:styleId="WW8Num6z0">
    <w:name w:val="WW8Num6z0"/>
    <w:rsid w:val="00AB51B5"/>
    <w:rPr>
      <w:b w:val="0"/>
    </w:rPr>
  </w:style>
  <w:style w:type="character" w:customStyle="1" w:styleId="Absatz-Standardschriftart">
    <w:name w:val="Absatz-Standardschriftart"/>
    <w:rsid w:val="00AB51B5"/>
  </w:style>
  <w:style w:type="character" w:customStyle="1" w:styleId="WW8Num7z0">
    <w:name w:val="WW8Num7z0"/>
    <w:rsid w:val="00AB51B5"/>
    <w:rPr>
      <w:b w:val="0"/>
    </w:rPr>
  </w:style>
  <w:style w:type="character" w:customStyle="1" w:styleId="WW8Num8z0">
    <w:name w:val="WW8Num8z0"/>
    <w:rsid w:val="00AB51B5"/>
    <w:rPr>
      <w:rFonts w:ascii="Symbol" w:hAnsi="Symbol"/>
    </w:rPr>
  </w:style>
  <w:style w:type="character" w:customStyle="1" w:styleId="WW8Num8z1">
    <w:name w:val="WW8Num8z1"/>
    <w:rsid w:val="00AB51B5"/>
    <w:rPr>
      <w:rFonts w:ascii="OpenSymbol" w:hAnsi="OpenSymbol" w:cs="OpenSymbol"/>
    </w:rPr>
  </w:style>
  <w:style w:type="character" w:customStyle="1" w:styleId="WW-Absatz-Standardschriftart">
    <w:name w:val="WW-Absatz-Standardschriftart"/>
    <w:rsid w:val="00AB51B5"/>
  </w:style>
  <w:style w:type="character" w:customStyle="1" w:styleId="WW8Num10z0">
    <w:name w:val="WW8Num10z0"/>
    <w:rsid w:val="00AB51B5"/>
    <w:rPr>
      <w:rFonts w:ascii="Symbol" w:hAnsi="Symbol" w:cs="OpenSymbol"/>
    </w:rPr>
  </w:style>
  <w:style w:type="character" w:customStyle="1" w:styleId="WW8Num10z1">
    <w:name w:val="WW8Num10z1"/>
    <w:rsid w:val="00AB51B5"/>
    <w:rPr>
      <w:rFonts w:ascii="OpenSymbol" w:hAnsi="OpenSymbol" w:cs="OpenSymbol"/>
    </w:rPr>
  </w:style>
  <w:style w:type="character" w:customStyle="1" w:styleId="WW-Absatz-Standardschriftart1">
    <w:name w:val="WW-Absatz-Standardschriftart1"/>
    <w:rsid w:val="00AB51B5"/>
  </w:style>
  <w:style w:type="character" w:customStyle="1" w:styleId="WW8Num4z0">
    <w:name w:val="WW8Num4z0"/>
    <w:rsid w:val="00AB51B5"/>
    <w:rPr>
      <w:rFonts w:ascii="Times New Roman" w:eastAsia="Times New Roman" w:hAnsi="Times New Roman" w:cs="Times New Roman"/>
    </w:rPr>
  </w:style>
  <w:style w:type="character" w:customStyle="1" w:styleId="WW8Num4z1">
    <w:name w:val="WW8Num4z1"/>
    <w:rsid w:val="00AB51B5"/>
    <w:rPr>
      <w:rFonts w:ascii="OpenSymbol" w:hAnsi="OpenSymbol" w:cs="OpenSymbol"/>
    </w:rPr>
  </w:style>
  <w:style w:type="character" w:customStyle="1" w:styleId="WW8Num6z1">
    <w:name w:val="WW8Num6z1"/>
    <w:rsid w:val="00AB51B5"/>
    <w:rPr>
      <w:rFonts w:ascii="OpenSymbol" w:hAnsi="OpenSymbol" w:cs="OpenSymbol"/>
    </w:rPr>
  </w:style>
  <w:style w:type="character" w:customStyle="1" w:styleId="WW-Absatz-Standardschriftart11">
    <w:name w:val="WW-Absatz-Standardschriftart11"/>
    <w:rsid w:val="00AB51B5"/>
  </w:style>
  <w:style w:type="character" w:customStyle="1" w:styleId="WW8Num5z0">
    <w:name w:val="WW8Num5z0"/>
    <w:rsid w:val="00AB51B5"/>
    <w:rPr>
      <w:rFonts w:ascii="Times New Roman" w:eastAsia="Times New Roman" w:hAnsi="Times New Roman" w:cs="Times New Roman"/>
      <w:b/>
    </w:rPr>
  </w:style>
  <w:style w:type="character" w:customStyle="1" w:styleId="WW8Num5z1">
    <w:name w:val="WW8Num5z1"/>
    <w:rsid w:val="00AB51B5"/>
    <w:rPr>
      <w:rFonts w:ascii="OpenSymbol" w:hAnsi="OpenSymbol" w:cs="OpenSymbol"/>
    </w:rPr>
  </w:style>
  <w:style w:type="character" w:customStyle="1" w:styleId="WW-Absatz-Standardschriftart111">
    <w:name w:val="WW-Absatz-Standardschriftart111"/>
    <w:rsid w:val="00AB51B5"/>
  </w:style>
  <w:style w:type="character" w:customStyle="1" w:styleId="WW8Num9z0">
    <w:name w:val="WW8Num9z0"/>
    <w:rsid w:val="00AB51B5"/>
    <w:rPr>
      <w:rFonts w:ascii="Symbol" w:hAnsi="Symbol"/>
    </w:rPr>
  </w:style>
  <w:style w:type="character" w:customStyle="1" w:styleId="WW8Num9z1">
    <w:name w:val="WW8Num9z1"/>
    <w:rsid w:val="00AB51B5"/>
    <w:rPr>
      <w:rFonts w:ascii="OpenSymbol" w:hAnsi="OpenSymbol" w:cs="OpenSymbol"/>
    </w:rPr>
  </w:style>
  <w:style w:type="character" w:customStyle="1" w:styleId="WW8Num11z0">
    <w:name w:val="WW8Num11z0"/>
    <w:rsid w:val="00AB51B5"/>
    <w:rPr>
      <w:rFonts w:ascii="Wingdings" w:hAnsi="Wingdings"/>
    </w:rPr>
  </w:style>
  <w:style w:type="character" w:customStyle="1" w:styleId="WW8Num11z1">
    <w:name w:val="WW8Num11z1"/>
    <w:rsid w:val="00AB51B5"/>
    <w:rPr>
      <w:rFonts w:ascii="OpenSymbol" w:hAnsi="OpenSymbol" w:cs="OpenSymbol"/>
    </w:rPr>
  </w:style>
  <w:style w:type="character" w:customStyle="1" w:styleId="WW8Num12z0">
    <w:name w:val="WW8Num12z0"/>
    <w:rsid w:val="00AB51B5"/>
    <w:rPr>
      <w:b w:val="0"/>
    </w:rPr>
  </w:style>
  <w:style w:type="character" w:customStyle="1" w:styleId="WW8Num12z1">
    <w:name w:val="WW8Num12z1"/>
    <w:rsid w:val="00AB51B5"/>
    <w:rPr>
      <w:rFonts w:ascii="OpenSymbol" w:hAnsi="OpenSymbol" w:cs="OpenSymbol"/>
    </w:rPr>
  </w:style>
  <w:style w:type="character" w:customStyle="1" w:styleId="WW-Absatz-Standardschriftart1111">
    <w:name w:val="WW-Absatz-Standardschriftart1111"/>
    <w:rsid w:val="00AB51B5"/>
  </w:style>
  <w:style w:type="character" w:customStyle="1" w:styleId="WW-Absatz-Standardschriftart11111">
    <w:name w:val="WW-Absatz-Standardschriftart11111"/>
    <w:rsid w:val="00AB51B5"/>
  </w:style>
  <w:style w:type="character" w:customStyle="1" w:styleId="WW-Absatz-Standardschriftart111111">
    <w:name w:val="WW-Absatz-Standardschriftart111111"/>
    <w:rsid w:val="00AB51B5"/>
  </w:style>
  <w:style w:type="character" w:customStyle="1" w:styleId="WW-Absatz-Standardschriftart1111111">
    <w:name w:val="WW-Absatz-Standardschriftart1111111"/>
    <w:rsid w:val="00AB51B5"/>
  </w:style>
  <w:style w:type="character" w:customStyle="1" w:styleId="WW-Absatz-Standardschriftart11111111">
    <w:name w:val="WW-Absatz-Standardschriftart11111111"/>
    <w:rsid w:val="00AB51B5"/>
  </w:style>
  <w:style w:type="character" w:customStyle="1" w:styleId="WW-Absatz-Standardschriftart111111111">
    <w:name w:val="WW-Absatz-Standardschriftart111111111"/>
    <w:rsid w:val="00AB51B5"/>
  </w:style>
  <w:style w:type="character" w:customStyle="1" w:styleId="WW8Num13z0">
    <w:name w:val="WW8Num13z0"/>
    <w:rsid w:val="00AB51B5"/>
    <w:rPr>
      <w:rFonts w:ascii="Symbol" w:hAnsi="Symbol" w:cs="OpenSymbol"/>
    </w:rPr>
  </w:style>
  <w:style w:type="character" w:customStyle="1" w:styleId="WW8Num13z1">
    <w:name w:val="WW8Num13z1"/>
    <w:rsid w:val="00AB51B5"/>
    <w:rPr>
      <w:rFonts w:ascii="OpenSymbol" w:hAnsi="OpenSymbol" w:cs="OpenSymbol"/>
    </w:rPr>
  </w:style>
  <w:style w:type="character" w:customStyle="1" w:styleId="WW8Num14z0">
    <w:name w:val="WW8Num14z0"/>
    <w:rsid w:val="00AB51B5"/>
    <w:rPr>
      <w:rFonts w:ascii="Wingdings" w:hAnsi="Wingdings"/>
    </w:rPr>
  </w:style>
  <w:style w:type="character" w:customStyle="1" w:styleId="WW8Num14z1">
    <w:name w:val="WW8Num14z1"/>
    <w:rsid w:val="00AB51B5"/>
    <w:rPr>
      <w:rFonts w:ascii="OpenSymbol" w:hAnsi="OpenSymbol" w:cs="OpenSymbol"/>
    </w:rPr>
  </w:style>
  <w:style w:type="character" w:customStyle="1" w:styleId="WW-Absatz-Standardschriftart1111111111">
    <w:name w:val="WW-Absatz-Standardschriftart1111111111"/>
    <w:rsid w:val="00AB51B5"/>
  </w:style>
  <w:style w:type="character" w:customStyle="1" w:styleId="WW8Num3z0">
    <w:name w:val="WW8Num3z0"/>
    <w:rsid w:val="00AB51B5"/>
    <w:rPr>
      <w:rFonts w:ascii="Times New Roman" w:hAnsi="Times New Roman" w:cs="Times New Roman"/>
    </w:rPr>
  </w:style>
  <w:style w:type="character" w:customStyle="1" w:styleId="WW8Num15z0">
    <w:name w:val="WW8Num15z0"/>
    <w:rsid w:val="00AB51B5"/>
    <w:rPr>
      <w:rFonts w:ascii="Symbol" w:hAnsi="Symbol" w:cs="OpenSymbol"/>
    </w:rPr>
  </w:style>
  <w:style w:type="character" w:customStyle="1" w:styleId="WW8Num15z1">
    <w:name w:val="WW8Num15z1"/>
    <w:rsid w:val="00AB51B5"/>
    <w:rPr>
      <w:rFonts w:ascii="OpenSymbol" w:hAnsi="OpenSymbol" w:cs="OpenSymbol"/>
    </w:rPr>
  </w:style>
  <w:style w:type="character" w:customStyle="1" w:styleId="WW8Num16z0">
    <w:name w:val="WW8Num16z0"/>
    <w:rsid w:val="00AB51B5"/>
    <w:rPr>
      <w:rFonts w:ascii="Symbol" w:hAnsi="Symbol" w:cs="OpenSymbol"/>
    </w:rPr>
  </w:style>
  <w:style w:type="character" w:customStyle="1" w:styleId="WW8Num16z1">
    <w:name w:val="WW8Num16z1"/>
    <w:rsid w:val="00AB51B5"/>
    <w:rPr>
      <w:rFonts w:ascii="OpenSymbol" w:hAnsi="OpenSymbol" w:cs="OpenSymbol"/>
    </w:rPr>
  </w:style>
  <w:style w:type="character" w:customStyle="1" w:styleId="WW8Num17z0">
    <w:name w:val="WW8Num17z0"/>
    <w:rsid w:val="00AB51B5"/>
    <w:rPr>
      <w:rFonts w:ascii="Times New Roman" w:hAnsi="Times New Roman" w:cs="Times New Roman"/>
    </w:rPr>
  </w:style>
  <w:style w:type="character" w:customStyle="1" w:styleId="WW8Num17z1">
    <w:name w:val="WW8Num17z1"/>
    <w:rsid w:val="00AB51B5"/>
    <w:rPr>
      <w:rFonts w:ascii="Courier New" w:hAnsi="Courier New" w:cs="Courier New"/>
    </w:rPr>
  </w:style>
  <w:style w:type="character" w:customStyle="1" w:styleId="WW-Absatz-Standardschriftart11111111111">
    <w:name w:val="WW-Absatz-Standardschriftart11111111111"/>
    <w:rsid w:val="00AB51B5"/>
  </w:style>
  <w:style w:type="character" w:customStyle="1" w:styleId="WW8Num17z2">
    <w:name w:val="WW8Num17z2"/>
    <w:rsid w:val="00AB51B5"/>
    <w:rPr>
      <w:rFonts w:ascii="Wingdings" w:hAnsi="Wingdings"/>
    </w:rPr>
  </w:style>
  <w:style w:type="character" w:customStyle="1" w:styleId="WW8Num17z3">
    <w:name w:val="WW8Num17z3"/>
    <w:rsid w:val="00AB51B5"/>
    <w:rPr>
      <w:rFonts w:ascii="Symbol" w:hAnsi="Symbol"/>
    </w:rPr>
  </w:style>
  <w:style w:type="character" w:customStyle="1" w:styleId="WW8Num19z0">
    <w:name w:val="WW8Num19z0"/>
    <w:rsid w:val="00AB51B5"/>
    <w:rPr>
      <w:rFonts w:ascii="Symbol" w:hAnsi="Symbol" w:cs="OpenSymbol"/>
    </w:rPr>
  </w:style>
  <w:style w:type="character" w:customStyle="1" w:styleId="WW8Num19z1">
    <w:name w:val="WW8Num19z1"/>
    <w:rsid w:val="00AB51B5"/>
    <w:rPr>
      <w:rFonts w:ascii="OpenSymbol" w:hAnsi="OpenSymbol" w:cs="OpenSymbol"/>
    </w:rPr>
  </w:style>
  <w:style w:type="character" w:customStyle="1" w:styleId="WW-Absatz-Standardschriftart111111111111">
    <w:name w:val="WW-Absatz-Standardschriftart111111111111"/>
    <w:rsid w:val="00AB51B5"/>
  </w:style>
  <w:style w:type="character" w:customStyle="1" w:styleId="WW-Absatz-Standardschriftart1111111111111">
    <w:name w:val="WW-Absatz-Standardschriftart1111111111111"/>
    <w:rsid w:val="00AB51B5"/>
  </w:style>
  <w:style w:type="character" w:customStyle="1" w:styleId="WW-Absatz-Standardschriftart11111111111111">
    <w:name w:val="WW-Absatz-Standardschriftart11111111111111"/>
    <w:rsid w:val="00AB51B5"/>
  </w:style>
  <w:style w:type="character" w:customStyle="1" w:styleId="WW-Absatz-Standardschriftart111111111111111">
    <w:name w:val="WW-Absatz-Standardschriftart111111111111111"/>
    <w:rsid w:val="00AB51B5"/>
  </w:style>
  <w:style w:type="character" w:customStyle="1" w:styleId="WW-Absatz-Standardschriftart1111111111111111">
    <w:name w:val="WW-Absatz-Standardschriftart1111111111111111"/>
    <w:rsid w:val="00AB51B5"/>
  </w:style>
  <w:style w:type="character" w:customStyle="1" w:styleId="WW-Absatz-Standardschriftart11111111111111111">
    <w:name w:val="WW-Absatz-Standardschriftart11111111111111111"/>
    <w:rsid w:val="00AB51B5"/>
  </w:style>
  <w:style w:type="character" w:customStyle="1" w:styleId="WW-Absatz-Standardschriftart111111111111111111">
    <w:name w:val="WW-Absatz-Standardschriftart111111111111111111"/>
    <w:rsid w:val="00AB51B5"/>
  </w:style>
  <w:style w:type="character" w:customStyle="1" w:styleId="WW-Absatz-Standardschriftart1111111111111111111">
    <w:name w:val="WW-Absatz-Standardschriftart1111111111111111111"/>
    <w:rsid w:val="00AB51B5"/>
  </w:style>
  <w:style w:type="character" w:customStyle="1" w:styleId="WW-Absatz-Standardschriftart11111111111111111111">
    <w:name w:val="WW-Absatz-Standardschriftart11111111111111111111"/>
    <w:rsid w:val="00AB51B5"/>
  </w:style>
  <w:style w:type="character" w:customStyle="1" w:styleId="WW-Absatz-Standardschriftart111111111111111111111">
    <w:name w:val="WW-Absatz-Standardschriftart111111111111111111111"/>
    <w:rsid w:val="00AB51B5"/>
  </w:style>
  <w:style w:type="character" w:customStyle="1" w:styleId="WW-Absatz-Standardschriftart1111111111111111111111">
    <w:name w:val="WW-Absatz-Standardschriftart1111111111111111111111"/>
    <w:rsid w:val="00AB51B5"/>
  </w:style>
  <w:style w:type="character" w:customStyle="1" w:styleId="WW-Absatz-Standardschriftart11111111111111111111111">
    <w:name w:val="WW-Absatz-Standardschriftart11111111111111111111111"/>
    <w:rsid w:val="00AB51B5"/>
  </w:style>
  <w:style w:type="character" w:customStyle="1" w:styleId="WW-Absatz-Standardschriftart111111111111111111111111">
    <w:name w:val="WW-Absatz-Standardschriftart111111111111111111111111"/>
    <w:rsid w:val="00AB51B5"/>
  </w:style>
  <w:style w:type="character" w:customStyle="1" w:styleId="WW-Absatz-Standardschriftart1111111111111111111111111">
    <w:name w:val="WW-Absatz-Standardschriftart1111111111111111111111111"/>
    <w:rsid w:val="00AB51B5"/>
  </w:style>
  <w:style w:type="character" w:customStyle="1" w:styleId="WW-Absatz-Standardschriftart11111111111111111111111111">
    <w:name w:val="WW-Absatz-Standardschriftart11111111111111111111111111"/>
    <w:rsid w:val="00AB51B5"/>
  </w:style>
  <w:style w:type="character" w:customStyle="1" w:styleId="WW-Absatz-Standardschriftart111111111111111111111111111">
    <w:name w:val="WW-Absatz-Standardschriftart111111111111111111111111111"/>
    <w:rsid w:val="00AB51B5"/>
  </w:style>
  <w:style w:type="character" w:customStyle="1" w:styleId="WW-Absatz-Standardschriftart1111111111111111111111111111">
    <w:name w:val="WW-Absatz-Standardschriftart1111111111111111111111111111"/>
    <w:rsid w:val="00AB51B5"/>
  </w:style>
  <w:style w:type="character" w:customStyle="1" w:styleId="WW-Absatz-Standardschriftart11111111111111111111111111111">
    <w:name w:val="WW-Absatz-Standardschriftart11111111111111111111111111111"/>
    <w:rsid w:val="00AB51B5"/>
  </w:style>
  <w:style w:type="character" w:customStyle="1" w:styleId="WW-Absatz-Standardschriftart111111111111111111111111111111">
    <w:name w:val="WW-Absatz-Standardschriftart111111111111111111111111111111"/>
    <w:rsid w:val="00AB51B5"/>
  </w:style>
  <w:style w:type="character" w:customStyle="1" w:styleId="WW-Absatz-Standardschriftart1111111111111111111111111111111">
    <w:name w:val="WW-Absatz-Standardschriftart1111111111111111111111111111111"/>
    <w:rsid w:val="00AB51B5"/>
  </w:style>
  <w:style w:type="character" w:customStyle="1" w:styleId="WW-Absatz-Standardschriftart11111111111111111111111111111111">
    <w:name w:val="WW-Absatz-Standardschriftart11111111111111111111111111111111"/>
    <w:rsid w:val="00AB51B5"/>
  </w:style>
  <w:style w:type="character" w:customStyle="1" w:styleId="WW-Absatz-Standardschriftart111111111111111111111111111111111">
    <w:name w:val="WW-Absatz-Standardschriftart111111111111111111111111111111111"/>
    <w:rsid w:val="00AB51B5"/>
  </w:style>
  <w:style w:type="character" w:customStyle="1" w:styleId="WW-Absatz-Standardschriftart1111111111111111111111111111111111">
    <w:name w:val="WW-Absatz-Standardschriftart1111111111111111111111111111111111"/>
    <w:rsid w:val="00AB51B5"/>
  </w:style>
  <w:style w:type="character" w:customStyle="1" w:styleId="WW-Absatz-Standardschriftart11111111111111111111111111111111111">
    <w:name w:val="WW-Absatz-Standardschriftart11111111111111111111111111111111111"/>
    <w:rsid w:val="00AB51B5"/>
  </w:style>
  <w:style w:type="character" w:customStyle="1" w:styleId="WW-Absatz-Standardschriftart111111111111111111111111111111111111">
    <w:name w:val="WW-Absatz-Standardschriftart111111111111111111111111111111111111"/>
    <w:rsid w:val="00AB51B5"/>
  </w:style>
  <w:style w:type="character" w:customStyle="1" w:styleId="WW-Absatz-Standardschriftart1111111111111111111111111111111111111">
    <w:name w:val="WW-Absatz-Standardschriftart1111111111111111111111111111111111111"/>
    <w:rsid w:val="00AB51B5"/>
  </w:style>
  <w:style w:type="character" w:customStyle="1" w:styleId="WW-Absatz-Standardschriftart11111111111111111111111111111111111111">
    <w:name w:val="WW-Absatz-Standardschriftart11111111111111111111111111111111111111"/>
    <w:rsid w:val="00AB51B5"/>
  </w:style>
  <w:style w:type="character" w:customStyle="1" w:styleId="WW-Absatz-Standardschriftart111111111111111111111111111111111111111">
    <w:name w:val="WW-Absatz-Standardschriftart111111111111111111111111111111111111111"/>
    <w:rsid w:val="00AB51B5"/>
  </w:style>
  <w:style w:type="character" w:customStyle="1" w:styleId="WW-Absatz-Standardschriftart1111111111111111111111111111111111111111">
    <w:name w:val="WW-Absatz-Standardschriftart1111111111111111111111111111111111111111"/>
    <w:rsid w:val="00AB51B5"/>
  </w:style>
  <w:style w:type="character" w:customStyle="1" w:styleId="WW-Absatz-Standardschriftart11111111111111111111111111111111111111111">
    <w:name w:val="WW-Absatz-Standardschriftart11111111111111111111111111111111111111111"/>
    <w:rsid w:val="00AB51B5"/>
  </w:style>
  <w:style w:type="character" w:customStyle="1" w:styleId="WW-Absatz-Standardschriftart111111111111111111111111111111111111111111">
    <w:name w:val="WW-Absatz-Standardschriftart111111111111111111111111111111111111111111"/>
    <w:rsid w:val="00AB51B5"/>
  </w:style>
  <w:style w:type="character" w:customStyle="1" w:styleId="WW-Absatz-Standardschriftart1111111111111111111111111111111111111111111">
    <w:name w:val="WW-Absatz-Standardschriftart1111111111111111111111111111111111111111111"/>
    <w:rsid w:val="00AB51B5"/>
  </w:style>
  <w:style w:type="character" w:customStyle="1" w:styleId="WW-Absatz-Standardschriftart11111111111111111111111111111111111111111111">
    <w:name w:val="WW-Absatz-Standardschriftart11111111111111111111111111111111111111111111"/>
    <w:rsid w:val="00AB51B5"/>
  </w:style>
  <w:style w:type="character" w:customStyle="1" w:styleId="WW-Absatz-Standardschriftart111111111111111111111111111111111111111111111">
    <w:name w:val="WW-Absatz-Standardschriftart111111111111111111111111111111111111111111111"/>
    <w:rsid w:val="00AB51B5"/>
  </w:style>
  <w:style w:type="character" w:customStyle="1" w:styleId="WW-Absatz-Standardschriftart1111111111111111111111111111111111111111111111">
    <w:name w:val="WW-Absatz-Standardschriftart1111111111111111111111111111111111111111111111"/>
    <w:rsid w:val="00AB51B5"/>
  </w:style>
  <w:style w:type="character" w:customStyle="1" w:styleId="WW-Absatz-Standardschriftart11111111111111111111111111111111111111111111111">
    <w:name w:val="WW-Absatz-Standardschriftart11111111111111111111111111111111111111111111111"/>
    <w:rsid w:val="00AB51B5"/>
  </w:style>
  <w:style w:type="character" w:customStyle="1" w:styleId="WW-Absatz-Standardschriftart111111111111111111111111111111111111111111111111">
    <w:name w:val="WW-Absatz-Standardschriftart111111111111111111111111111111111111111111111111"/>
    <w:rsid w:val="00AB51B5"/>
  </w:style>
  <w:style w:type="character" w:customStyle="1" w:styleId="WW-Absatz-Standardschriftart1111111111111111111111111111111111111111111111111">
    <w:name w:val="WW-Absatz-Standardschriftart1111111111111111111111111111111111111111111111111"/>
    <w:rsid w:val="00AB51B5"/>
  </w:style>
  <w:style w:type="character" w:customStyle="1" w:styleId="WW-Absatz-Standardschriftart11111111111111111111111111111111111111111111111111">
    <w:name w:val="WW-Absatz-Standardschriftart11111111111111111111111111111111111111111111111111"/>
    <w:rsid w:val="00AB51B5"/>
  </w:style>
  <w:style w:type="character" w:customStyle="1" w:styleId="WW-Absatz-Standardschriftart111111111111111111111111111111111111111111111111111">
    <w:name w:val="WW-Absatz-Standardschriftart111111111111111111111111111111111111111111111111111"/>
    <w:rsid w:val="00AB51B5"/>
  </w:style>
  <w:style w:type="character" w:customStyle="1" w:styleId="WW-DefaultParagraphFont">
    <w:name w:val="WW-Default Paragraph Font"/>
    <w:rsid w:val="00AB51B5"/>
  </w:style>
  <w:style w:type="character" w:styleId="Hyperlink">
    <w:name w:val="Hyperlink"/>
    <w:basedOn w:val="WW-DefaultParagraphFont"/>
    <w:uiPriority w:val="99"/>
    <w:rsid w:val="00AB51B5"/>
    <w:rPr>
      <w:color w:val="0000FF"/>
      <w:u w:val="single"/>
    </w:rPr>
  </w:style>
  <w:style w:type="character" w:styleId="FollowedHyperlink">
    <w:name w:val="FollowedHyperlink"/>
    <w:basedOn w:val="WW-DefaultParagraphFont"/>
    <w:uiPriority w:val="99"/>
    <w:rsid w:val="00AB51B5"/>
    <w:rPr>
      <w:color w:val="800080"/>
      <w:u w:val="single"/>
    </w:rPr>
  </w:style>
  <w:style w:type="character" w:customStyle="1" w:styleId="NumberingSymbols">
    <w:name w:val="Numbering Symbols"/>
    <w:rsid w:val="00AB51B5"/>
  </w:style>
  <w:style w:type="character" w:customStyle="1" w:styleId="Bullets">
    <w:name w:val="Bullets"/>
    <w:rsid w:val="00AB51B5"/>
    <w:rPr>
      <w:rFonts w:ascii="OpenSymbol" w:eastAsia="OpenSymbol" w:hAnsi="OpenSymbol" w:cs="OpenSymbol"/>
    </w:rPr>
  </w:style>
  <w:style w:type="character" w:customStyle="1" w:styleId="WW8Num21z0">
    <w:name w:val="WW8Num21z0"/>
    <w:rsid w:val="00AB51B5"/>
    <w:rPr>
      <w:rFonts w:ascii="Times New Roman" w:eastAsia="Times New Roman" w:hAnsi="Times New Roman" w:cs="Times New Roman"/>
    </w:rPr>
  </w:style>
  <w:style w:type="character" w:customStyle="1" w:styleId="WW8Num21z1">
    <w:name w:val="WW8Num21z1"/>
    <w:rsid w:val="00AB51B5"/>
    <w:rPr>
      <w:rFonts w:ascii="Courier New" w:hAnsi="Courier New" w:cs="Courier New"/>
    </w:rPr>
  </w:style>
  <w:style w:type="character" w:customStyle="1" w:styleId="WW8Num21z2">
    <w:name w:val="WW8Num21z2"/>
    <w:rsid w:val="00AB51B5"/>
    <w:rPr>
      <w:rFonts w:ascii="Wingdings" w:hAnsi="Wingdings"/>
    </w:rPr>
  </w:style>
  <w:style w:type="character" w:customStyle="1" w:styleId="WW8Num21z3">
    <w:name w:val="WW8Num21z3"/>
    <w:rsid w:val="00AB51B5"/>
    <w:rPr>
      <w:rFonts w:ascii="Symbol" w:hAnsi="Symbol"/>
    </w:rPr>
  </w:style>
  <w:style w:type="character" w:customStyle="1" w:styleId="WW8Num34z0">
    <w:name w:val="WW8Num34z0"/>
    <w:rsid w:val="00AB51B5"/>
    <w:rPr>
      <w:b/>
    </w:rPr>
  </w:style>
  <w:style w:type="character" w:customStyle="1" w:styleId="WW8Num33z0">
    <w:name w:val="WW8Num33z0"/>
    <w:rsid w:val="00AB51B5"/>
    <w:rPr>
      <w:rFonts w:ascii="Times New Roman" w:eastAsia="Times New Roman" w:hAnsi="Times New Roman" w:cs="Times New Roman"/>
    </w:rPr>
  </w:style>
  <w:style w:type="character" w:customStyle="1" w:styleId="WW8Num33z1">
    <w:name w:val="WW8Num33z1"/>
    <w:rsid w:val="00AB51B5"/>
    <w:rPr>
      <w:rFonts w:ascii="Courier New" w:hAnsi="Courier New" w:cs="Courier New"/>
    </w:rPr>
  </w:style>
  <w:style w:type="character" w:customStyle="1" w:styleId="WW8Num33z2">
    <w:name w:val="WW8Num33z2"/>
    <w:rsid w:val="00AB51B5"/>
    <w:rPr>
      <w:rFonts w:ascii="Wingdings" w:hAnsi="Wingdings"/>
    </w:rPr>
  </w:style>
  <w:style w:type="character" w:customStyle="1" w:styleId="WW8Num33z3">
    <w:name w:val="WW8Num33z3"/>
    <w:rsid w:val="00AB51B5"/>
    <w:rPr>
      <w:rFonts w:ascii="Symbol" w:hAnsi="Symbol"/>
    </w:rPr>
  </w:style>
  <w:style w:type="paragraph" w:customStyle="1" w:styleId="Heading">
    <w:name w:val="Heading"/>
    <w:basedOn w:val="Normal"/>
    <w:next w:val="BodyText"/>
    <w:rsid w:val="00AB51B5"/>
    <w:pPr>
      <w:keepNext/>
      <w:spacing w:before="240" w:after="120"/>
    </w:pPr>
    <w:rPr>
      <w:rFonts w:ascii="Arial" w:eastAsia="Lucida Sans Unicode" w:hAnsi="Arial" w:cs="Tahoma"/>
      <w:sz w:val="28"/>
      <w:szCs w:val="28"/>
    </w:rPr>
  </w:style>
  <w:style w:type="paragraph" w:styleId="BodyText">
    <w:name w:val="Body Text"/>
    <w:aliases w:val="Body Text Char1,Body Text Char Char,uvlaka 3"/>
    <w:basedOn w:val="Normal"/>
    <w:link w:val="BodyTextChar"/>
    <w:rsid w:val="00AB51B5"/>
    <w:pPr>
      <w:spacing w:after="120"/>
    </w:pPr>
  </w:style>
  <w:style w:type="character" w:customStyle="1" w:styleId="BodyTextChar">
    <w:name w:val="Body Text Char"/>
    <w:aliases w:val="Body Text Char1 Char,Body Text Char Char Char,uvlaka 3 Char"/>
    <w:basedOn w:val="DefaultParagraphFont"/>
    <w:link w:val="BodyText"/>
    <w:rsid w:val="00AB51B5"/>
    <w:rPr>
      <w:rFonts w:ascii="Times New Roman" w:eastAsia="Times New Roman" w:hAnsi="Times New Roman" w:cs="Times New Roman"/>
      <w:sz w:val="24"/>
      <w:szCs w:val="24"/>
      <w:lang w:eastAsia="ar-SA"/>
    </w:rPr>
  </w:style>
  <w:style w:type="paragraph" w:styleId="List">
    <w:name w:val="List"/>
    <w:basedOn w:val="BodyText"/>
    <w:rsid w:val="00AB51B5"/>
    <w:rPr>
      <w:rFonts w:cs="Tahoma"/>
    </w:rPr>
  </w:style>
  <w:style w:type="paragraph" w:styleId="Caption">
    <w:name w:val="caption"/>
    <w:basedOn w:val="Normal"/>
    <w:qFormat/>
    <w:rsid w:val="00AB51B5"/>
    <w:pPr>
      <w:suppressLineNumbers/>
      <w:spacing w:before="120" w:after="120"/>
    </w:pPr>
    <w:rPr>
      <w:rFonts w:cs="Tahoma"/>
      <w:i/>
      <w:iCs/>
    </w:rPr>
  </w:style>
  <w:style w:type="paragraph" w:customStyle="1" w:styleId="Index">
    <w:name w:val="Index"/>
    <w:basedOn w:val="Normal"/>
    <w:rsid w:val="00AB51B5"/>
    <w:pPr>
      <w:suppressLineNumbers/>
    </w:pPr>
    <w:rPr>
      <w:rFonts w:cs="Tahoma"/>
    </w:rPr>
  </w:style>
  <w:style w:type="paragraph" w:styleId="Header">
    <w:name w:val="header"/>
    <w:basedOn w:val="Normal"/>
    <w:link w:val="HeaderChar"/>
    <w:uiPriority w:val="99"/>
    <w:rsid w:val="00AB51B5"/>
    <w:pPr>
      <w:tabs>
        <w:tab w:val="center" w:pos="4320"/>
        <w:tab w:val="right" w:pos="8640"/>
      </w:tabs>
    </w:pPr>
  </w:style>
  <w:style w:type="character" w:customStyle="1" w:styleId="HeaderChar">
    <w:name w:val="Header Char"/>
    <w:basedOn w:val="DefaultParagraphFont"/>
    <w:link w:val="Header"/>
    <w:uiPriority w:val="99"/>
    <w:rsid w:val="00AB51B5"/>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AB51B5"/>
    <w:pPr>
      <w:tabs>
        <w:tab w:val="center" w:pos="4320"/>
        <w:tab w:val="right" w:pos="8640"/>
      </w:tabs>
    </w:pPr>
  </w:style>
  <w:style w:type="character" w:customStyle="1" w:styleId="FooterChar">
    <w:name w:val="Footer Char"/>
    <w:basedOn w:val="DefaultParagraphFont"/>
    <w:link w:val="Footer"/>
    <w:uiPriority w:val="99"/>
    <w:rsid w:val="00AB51B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rsid w:val="00AB51B5"/>
    <w:rPr>
      <w:rFonts w:ascii="Tahoma" w:hAnsi="Tahoma" w:cs="Tahoma"/>
      <w:sz w:val="16"/>
      <w:szCs w:val="16"/>
    </w:rPr>
  </w:style>
  <w:style w:type="character" w:customStyle="1" w:styleId="BalloonTextChar">
    <w:name w:val="Balloon Text Char"/>
    <w:basedOn w:val="DefaultParagraphFont"/>
    <w:link w:val="BalloonText"/>
    <w:uiPriority w:val="99"/>
    <w:rsid w:val="00AB51B5"/>
    <w:rPr>
      <w:rFonts w:ascii="Tahoma" w:eastAsia="Times New Roman" w:hAnsi="Tahoma" w:cs="Tahoma"/>
      <w:sz w:val="16"/>
      <w:szCs w:val="16"/>
      <w:lang w:eastAsia="ar-SA"/>
    </w:rPr>
  </w:style>
  <w:style w:type="paragraph" w:customStyle="1" w:styleId="TableContents">
    <w:name w:val="Table Contents"/>
    <w:basedOn w:val="Normal"/>
    <w:rsid w:val="00AB51B5"/>
    <w:pPr>
      <w:suppressLineNumbers/>
    </w:pPr>
  </w:style>
  <w:style w:type="paragraph" w:customStyle="1" w:styleId="TableHeading">
    <w:name w:val="Table Heading"/>
    <w:basedOn w:val="TableContents"/>
    <w:rsid w:val="00AB51B5"/>
    <w:pPr>
      <w:jc w:val="center"/>
    </w:pPr>
    <w:rPr>
      <w:b/>
      <w:bCs/>
    </w:rPr>
  </w:style>
  <w:style w:type="paragraph" w:customStyle="1" w:styleId="Framecontents">
    <w:name w:val="Frame contents"/>
    <w:basedOn w:val="BodyText"/>
    <w:rsid w:val="00AB51B5"/>
  </w:style>
  <w:style w:type="paragraph" w:customStyle="1" w:styleId="WW-Default">
    <w:name w:val="WW-Default"/>
    <w:rsid w:val="00AB51B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istParagraph">
    <w:name w:val="List Paragraph"/>
    <w:basedOn w:val="Normal"/>
    <w:uiPriority w:val="34"/>
    <w:qFormat/>
    <w:rsid w:val="00AB51B5"/>
    <w:pPr>
      <w:ind w:left="720"/>
    </w:pPr>
  </w:style>
  <w:style w:type="paragraph" w:styleId="BodyText2">
    <w:name w:val="Body Text 2"/>
    <w:basedOn w:val="Normal"/>
    <w:link w:val="BodyText2Char"/>
    <w:uiPriority w:val="99"/>
    <w:rsid w:val="00AB51B5"/>
    <w:pPr>
      <w:spacing w:after="120" w:line="480" w:lineRule="auto"/>
    </w:pPr>
  </w:style>
  <w:style w:type="character" w:customStyle="1" w:styleId="BodyText2Char">
    <w:name w:val="Body Text 2 Char"/>
    <w:basedOn w:val="DefaultParagraphFont"/>
    <w:link w:val="BodyText2"/>
    <w:uiPriority w:val="99"/>
    <w:rsid w:val="00AB51B5"/>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AB51B5"/>
    <w:pPr>
      <w:spacing w:after="120" w:line="100" w:lineRule="atLeast"/>
    </w:pPr>
    <w:rPr>
      <w:sz w:val="16"/>
      <w:szCs w:val="16"/>
    </w:rPr>
  </w:style>
  <w:style w:type="character" w:customStyle="1" w:styleId="BodyText3Char">
    <w:name w:val="Body Text 3 Char"/>
    <w:basedOn w:val="DefaultParagraphFont"/>
    <w:link w:val="BodyText3"/>
    <w:uiPriority w:val="99"/>
    <w:rsid w:val="00AB51B5"/>
    <w:rPr>
      <w:rFonts w:ascii="Times New Roman" w:eastAsia="Times New Roman" w:hAnsi="Times New Roman" w:cs="Times New Roman"/>
      <w:sz w:val="16"/>
      <w:szCs w:val="16"/>
      <w:lang w:eastAsia="ar-SA"/>
    </w:rPr>
  </w:style>
  <w:style w:type="paragraph" w:styleId="PlainText">
    <w:name w:val="Plain Text"/>
    <w:basedOn w:val="Normal"/>
    <w:link w:val="PlainTextChar"/>
    <w:rsid w:val="00AB51B5"/>
    <w:rPr>
      <w:rFonts w:ascii="Courier New" w:hAnsi="Courier New" w:cs="Courier New"/>
      <w:sz w:val="20"/>
      <w:szCs w:val="20"/>
    </w:rPr>
  </w:style>
  <w:style w:type="character" w:customStyle="1" w:styleId="PlainTextChar">
    <w:name w:val="Plain Text Char"/>
    <w:basedOn w:val="DefaultParagraphFont"/>
    <w:link w:val="PlainText"/>
    <w:rsid w:val="00AB51B5"/>
    <w:rPr>
      <w:rFonts w:ascii="Courier New" w:eastAsia="Times New Roman" w:hAnsi="Courier New" w:cs="Courier New"/>
      <w:sz w:val="20"/>
      <w:szCs w:val="20"/>
      <w:lang w:eastAsia="ar-SA"/>
    </w:rPr>
  </w:style>
  <w:style w:type="paragraph" w:customStyle="1" w:styleId="normal0">
    <w:name w:val="normal"/>
    <w:basedOn w:val="Normal"/>
    <w:rsid w:val="00AB51B5"/>
    <w:pPr>
      <w:spacing w:before="280" w:after="280"/>
    </w:pPr>
    <w:rPr>
      <w:rFonts w:ascii="Arial" w:hAnsi="Arial" w:cs="Arial"/>
    </w:rPr>
  </w:style>
  <w:style w:type="paragraph" w:styleId="NormalWeb">
    <w:name w:val="Normal (Web)"/>
    <w:basedOn w:val="Normal"/>
    <w:link w:val="NormalWebChar"/>
    <w:uiPriority w:val="99"/>
    <w:rsid w:val="00AB51B5"/>
    <w:pPr>
      <w:spacing w:before="280" w:after="280"/>
    </w:pPr>
  </w:style>
  <w:style w:type="character" w:customStyle="1" w:styleId="NormalWebChar">
    <w:name w:val="Normal (Web) Char"/>
    <w:link w:val="NormalWeb"/>
    <w:uiPriority w:val="99"/>
    <w:locked/>
    <w:rsid w:val="00AB51B5"/>
    <w:rPr>
      <w:rFonts w:ascii="Times New Roman" w:eastAsia="Times New Roman" w:hAnsi="Times New Roman" w:cs="Times New Roman"/>
      <w:sz w:val="24"/>
      <w:szCs w:val="24"/>
      <w:lang w:eastAsia="ar-SA"/>
    </w:rPr>
  </w:style>
  <w:style w:type="paragraph" w:styleId="NoSpacing">
    <w:name w:val="No Spacing"/>
    <w:qFormat/>
    <w:rsid w:val="00AB51B5"/>
    <w:pPr>
      <w:suppressAutoHyphens/>
      <w:spacing w:after="0" w:line="240" w:lineRule="auto"/>
    </w:pPr>
    <w:rPr>
      <w:rFonts w:ascii="Times New Roman" w:eastAsia="Calibri" w:hAnsi="Times New Roman" w:cs="Times New Roman"/>
      <w:kern w:val="1"/>
      <w:sz w:val="24"/>
      <w:szCs w:val="24"/>
      <w:lang w:val="sr-Cyrl-CS" w:eastAsia="ar-SA"/>
    </w:rPr>
  </w:style>
  <w:style w:type="character" w:customStyle="1" w:styleId="ListParagraphCharChar">
    <w:name w:val="List Paragraph Char Char"/>
    <w:link w:val="ListParagraphChar"/>
    <w:locked/>
    <w:rsid w:val="00AB51B5"/>
    <w:rPr>
      <w:rFonts w:ascii="Calibri" w:hAnsi="Calibri"/>
      <w:sz w:val="24"/>
      <w:szCs w:val="24"/>
    </w:rPr>
  </w:style>
  <w:style w:type="paragraph" w:customStyle="1" w:styleId="ListParagraphChar">
    <w:name w:val="List Paragraph Char"/>
    <w:basedOn w:val="Normal"/>
    <w:link w:val="ListParagraphCharChar"/>
    <w:qFormat/>
    <w:rsid w:val="00AB51B5"/>
    <w:pPr>
      <w:suppressAutoHyphens w:val="0"/>
      <w:ind w:left="720"/>
      <w:contextualSpacing/>
    </w:pPr>
    <w:rPr>
      <w:rFonts w:ascii="Calibri" w:eastAsiaTheme="minorHAnsi" w:hAnsi="Calibri" w:cstheme="minorBidi"/>
      <w:lang w:eastAsia="en-US"/>
    </w:rPr>
  </w:style>
  <w:style w:type="paragraph" w:customStyle="1" w:styleId="Default">
    <w:name w:val="Default"/>
    <w:uiPriority w:val="99"/>
    <w:rsid w:val="00AB5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B51B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AB51B5"/>
    <w:pPr>
      <w:suppressAutoHyphens w:val="0"/>
      <w:spacing w:line="288" w:lineRule="auto"/>
      <w:jc w:val="both"/>
    </w:pPr>
    <w:rPr>
      <w:rFonts w:ascii="YU C Times" w:hAnsi="YU C Times"/>
      <w:b/>
      <w:i/>
      <w:iCs/>
      <w:color w:val="000000"/>
      <w:lang w:eastAsia="en-US"/>
    </w:rPr>
  </w:style>
  <w:style w:type="character" w:customStyle="1" w:styleId="QuoteChar">
    <w:name w:val="Quote Char"/>
    <w:basedOn w:val="DefaultParagraphFont"/>
    <w:link w:val="Quote"/>
    <w:uiPriority w:val="29"/>
    <w:rsid w:val="00AB51B5"/>
    <w:rPr>
      <w:rFonts w:ascii="YU C Times" w:eastAsia="Times New Roman" w:hAnsi="YU C Times" w:cs="Times New Roman"/>
      <w:b/>
      <w:i/>
      <w:iCs/>
      <w:color w:val="000000"/>
      <w:sz w:val="24"/>
      <w:szCs w:val="24"/>
    </w:rPr>
  </w:style>
  <w:style w:type="paragraph" w:customStyle="1" w:styleId="Standard">
    <w:name w:val="Standard"/>
    <w:rsid w:val="00AB51B5"/>
    <w:pPr>
      <w:suppressAutoHyphens/>
      <w:autoSpaceDN w:val="0"/>
      <w:textAlignment w:val="baseline"/>
    </w:pPr>
    <w:rPr>
      <w:rFonts w:ascii="Calibri" w:eastAsia="Lucida Sans Unicode" w:hAnsi="Calibri" w:cs="Tahoma"/>
      <w:kern w:val="3"/>
    </w:rPr>
  </w:style>
  <w:style w:type="paragraph" w:customStyle="1" w:styleId="CM31">
    <w:name w:val="CM31"/>
    <w:basedOn w:val="Default"/>
    <w:next w:val="Default"/>
    <w:uiPriority w:val="99"/>
    <w:rsid w:val="00AB51B5"/>
    <w:pPr>
      <w:widowControl w:val="0"/>
    </w:pPr>
    <w:rPr>
      <w:rFonts w:ascii="Tahoma" w:hAnsi="Tahoma" w:cs="Tahoma"/>
      <w:color w:val="auto"/>
      <w:lang w:val="sr-Latn-CS" w:eastAsia="sr-Latn-CS"/>
    </w:rPr>
  </w:style>
  <w:style w:type="paragraph" w:customStyle="1" w:styleId="CM36">
    <w:name w:val="CM36"/>
    <w:basedOn w:val="Default"/>
    <w:next w:val="Default"/>
    <w:uiPriority w:val="99"/>
    <w:rsid w:val="00AB51B5"/>
    <w:pPr>
      <w:widowControl w:val="0"/>
    </w:pPr>
    <w:rPr>
      <w:rFonts w:ascii="Tahoma" w:hAnsi="Tahoma" w:cs="Tahoma"/>
      <w:color w:val="auto"/>
      <w:lang w:val="sr-Latn-CS" w:eastAsia="sr-Latn-CS"/>
    </w:rPr>
  </w:style>
  <w:style w:type="paragraph" w:customStyle="1" w:styleId="CM13">
    <w:name w:val="CM13"/>
    <w:basedOn w:val="Default"/>
    <w:next w:val="Default"/>
    <w:uiPriority w:val="99"/>
    <w:rsid w:val="00AB51B5"/>
    <w:pPr>
      <w:widowControl w:val="0"/>
      <w:spacing w:line="238" w:lineRule="atLeast"/>
    </w:pPr>
    <w:rPr>
      <w:rFonts w:ascii="Tahoma" w:hAnsi="Tahoma" w:cs="Tahoma"/>
      <w:color w:val="auto"/>
      <w:lang w:val="sr-Latn-CS" w:eastAsia="sr-Latn-CS"/>
    </w:rPr>
  </w:style>
  <w:style w:type="paragraph" w:customStyle="1" w:styleId="CM5">
    <w:name w:val="CM5"/>
    <w:basedOn w:val="Default"/>
    <w:next w:val="Default"/>
    <w:uiPriority w:val="99"/>
    <w:rsid w:val="00AB51B5"/>
    <w:pPr>
      <w:widowControl w:val="0"/>
      <w:spacing w:line="271" w:lineRule="atLeast"/>
    </w:pPr>
    <w:rPr>
      <w:rFonts w:ascii="Tahoma" w:hAnsi="Tahoma" w:cs="Tahoma"/>
      <w:color w:val="auto"/>
      <w:lang w:val="sr-Latn-CS" w:eastAsia="sr-Latn-CS"/>
    </w:rPr>
  </w:style>
  <w:style w:type="paragraph" w:customStyle="1" w:styleId="CM30">
    <w:name w:val="CM30"/>
    <w:basedOn w:val="Default"/>
    <w:next w:val="Default"/>
    <w:uiPriority w:val="99"/>
    <w:rsid w:val="00AB51B5"/>
    <w:pPr>
      <w:widowControl w:val="0"/>
    </w:pPr>
    <w:rPr>
      <w:rFonts w:ascii="Tahoma" w:hAnsi="Tahoma" w:cs="Tahoma"/>
      <w:color w:val="auto"/>
      <w:lang w:val="sr-Latn-CS" w:eastAsia="sr-Latn-CS"/>
    </w:rPr>
  </w:style>
  <w:style w:type="paragraph" w:customStyle="1" w:styleId="CM17">
    <w:name w:val="CM17"/>
    <w:basedOn w:val="Default"/>
    <w:next w:val="Default"/>
    <w:uiPriority w:val="99"/>
    <w:rsid w:val="00AB51B5"/>
    <w:pPr>
      <w:widowControl w:val="0"/>
      <w:spacing w:line="240" w:lineRule="atLeast"/>
    </w:pPr>
    <w:rPr>
      <w:rFonts w:ascii="Tahoma" w:hAnsi="Tahoma" w:cs="Tahoma"/>
      <w:color w:val="auto"/>
      <w:lang w:val="sr-Latn-CS" w:eastAsia="sr-Latn-CS"/>
    </w:rPr>
  </w:style>
  <w:style w:type="character" w:customStyle="1" w:styleId="FootnoteTextChar">
    <w:name w:val="Footnote Text Char"/>
    <w:basedOn w:val="DefaultParagraphFont"/>
    <w:link w:val="FootnoteText"/>
    <w:uiPriority w:val="99"/>
    <w:semiHidden/>
    <w:rsid w:val="00AB51B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B51B5"/>
    <w:pPr>
      <w:suppressAutoHyphens w:val="0"/>
    </w:pPr>
    <w:rPr>
      <w:sz w:val="20"/>
      <w:szCs w:val="20"/>
      <w:lang w:eastAsia="en-US"/>
    </w:rPr>
  </w:style>
  <w:style w:type="character" w:customStyle="1" w:styleId="FootnoteTextChar1">
    <w:name w:val="Footnote Text Char1"/>
    <w:basedOn w:val="DefaultParagraphFont"/>
    <w:link w:val="FootnoteText"/>
    <w:uiPriority w:val="99"/>
    <w:semiHidden/>
    <w:rsid w:val="00AB51B5"/>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AB51B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B51B5"/>
    <w:pPr>
      <w:suppressAutoHyphens w:val="0"/>
    </w:pPr>
    <w:rPr>
      <w:sz w:val="20"/>
      <w:szCs w:val="20"/>
      <w:lang w:eastAsia="en-US"/>
    </w:rPr>
  </w:style>
  <w:style w:type="character" w:customStyle="1" w:styleId="CommentTextChar1">
    <w:name w:val="Comment Text Char1"/>
    <w:basedOn w:val="DefaultParagraphFont"/>
    <w:link w:val="CommentText"/>
    <w:uiPriority w:val="99"/>
    <w:semiHidden/>
    <w:rsid w:val="00AB51B5"/>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uiPriority w:val="99"/>
    <w:semiHidden/>
    <w:rsid w:val="00AB51B5"/>
    <w:rPr>
      <w:szCs w:val="24"/>
    </w:rPr>
  </w:style>
  <w:style w:type="paragraph" w:styleId="BodyTextIndent">
    <w:name w:val="Body Text Indent"/>
    <w:basedOn w:val="Normal"/>
    <w:link w:val="BodyTextIndentChar"/>
    <w:uiPriority w:val="99"/>
    <w:semiHidden/>
    <w:unhideWhenUsed/>
    <w:rsid w:val="00AB51B5"/>
    <w:pPr>
      <w:suppressAutoHyphens w:val="0"/>
      <w:spacing w:after="120"/>
      <w:ind w:left="283"/>
    </w:pPr>
    <w:rPr>
      <w:rFonts w:asciiTheme="minorHAnsi" w:eastAsiaTheme="minorHAnsi" w:hAnsiTheme="minorHAnsi" w:cstheme="minorBidi"/>
      <w:sz w:val="22"/>
      <w:lang w:eastAsia="en-US"/>
    </w:rPr>
  </w:style>
  <w:style w:type="character" w:customStyle="1" w:styleId="BodyTextIndentChar1">
    <w:name w:val="Body Text Indent Char1"/>
    <w:basedOn w:val="DefaultParagraphFont"/>
    <w:link w:val="BodyTextIndent"/>
    <w:uiPriority w:val="99"/>
    <w:semiHidden/>
    <w:rsid w:val="00AB51B5"/>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unhideWhenUsed/>
    <w:rsid w:val="00AB51B5"/>
    <w:pPr>
      <w:suppressAutoHyphens w:val="0"/>
      <w:ind w:firstLine="720"/>
      <w:jc w:val="both"/>
    </w:pPr>
    <w:rPr>
      <w:rFonts w:ascii="Arial Narrow" w:hAnsi="Arial Narrow"/>
      <w:szCs w:val="20"/>
      <w:lang w:val="sr-Cyrl-CS" w:eastAsia="en-US"/>
    </w:rPr>
  </w:style>
  <w:style w:type="character" w:customStyle="1" w:styleId="BodyTextIndent2Char">
    <w:name w:val="Body Text Indent 2 Char"/>
    <w:basedOn w:val="DefaultParagraphFont"/>
    <w:link w:val="BodyTextIndent2"/>
    <w:uiPriority w:val="99"/>
    <w:semiHidden/>
    <w:rsid w:val="00AB51B5"/>
    <w:rPr>
      <w:rFonts w:ascii="Arial Narrow" w:eastAsia="Times New Roman" w:hAnsi="Arial Narrow" w:cs="Times New Roman"/>
      <w:sz w:val="24"/>
      <w:szCs w:val="20"/>
      <w:lang w:val="sr-Cyrl-CS"/>
    </w:rPr>
  </w:style>
  <w:style w:type="character" w:customStyle="1" w:styleId="BodyTextIndent3Char">
    <w:name w:val="Body Text Indent 3 Char"/>
    <w:basedOn w:val="DefaultParagraphFont"/>
    <w:link w:val="BodyTextIndent3"/>
    <w:uiPriority w:val="99"/>
    <w:semiHidden/>
    <w:rsid w:val="00AB51B5"/>
    <w:rPr>
      <w:sz w:val="16"/>
      <w:szCs w:val="16"/>
    </w:rPr>
  </w:style>
  <w:style w:type="paragraph" w:styleId="BodyTextIndent3">
    <w:name w:val="Body Text Indent 3"/>
    <w:basedOn w:val="Normal"/>
    <w:link w:val="BodyTextIndent3Char"/>
    <w:uiPriority w:val="99"/>
    <w:semiHidden/>
    <w:unhideWhenUsed/>
    <w:rsid w:val="00AB51B5"/>
    <w:pPr>
      <w:suppressAutoHyphens w:val="0"/>
      <w:spacing w:after="120"/>
      <w:ind w:left="283"/>
    </w:pPr>
    <w:rPr>
      <w:rFonts w:asciiTheme="minorHAnsi" w:eastAsiaTheme="minorHAnsi" w:hAnsiTheme="minorHAnsi" w:cstheme="minorBidi"/>
      <w:sz w:val="16"/>
      <w:szCs w:val="16"/>
      <w:lang w:eastAsia="en-US"/>
    </w:rPr>
  </w:style>
  <w:style w:type="character" w:customStyle="1" w:styleId="BodyTextIndent3Char1">
    <w:name w:val="Body Text Indent 3 Char1"/>
    <w:basedOn w:val="DefaultParagraphFont"/>
    <w:link w:val="BodyTextIndent3"/>
    <w:uiPriority w:val="99"/>
    <w:semiHidden/>
    <w:rsid w:val="00AB51B5"/>
    <w:rPr>
      <w:rFonts w:ascii="Times New Roman" w:eastAsia="Times New Roman" w:hAnsi="Times New Roman" w:cs="Times New Roman"/>
      <w:sz w:val="16"/>
      <w:szCs w:val="16"/>
      <w:lang w:eastAsia="ar-SA"/>
    </w:rPr>
  </w:style>
  <w:style w:type="character" w:customStyle="1" w:styleId="CommentSubjectChar">
    <w:name w:val="Comment Subject Char"/>
    <w:basedOn w:val="CommentTextChar"/>
    <w:link w:val="CommentSubject"/>
    <w:uiPriority w:val="99"/>
    <w:semiHidden/>
    <w:rsid w:val="00AB51B5"/>
    <w:rPr>
      <w:b/>
      <w:bCs/>
    </w:rPr>
  </w:style>
  <w:style w:type="paragraph" w:styleId="CommentSubject">
    <w:name w:val="annotation subject"/>
    <w:basedOn w:val="CommentText"/>
    <w:next w:val="CommentText"/>
    <w:link w:val="CommentSubjectChar"/>
    <w:uiPriority w:val="99"/>
    <w:semiHidden/>
    <w:unhideWhenUsed/>
    <w:rsid w:val="00AB51B5"/>
    <w:rPr>
      <w:b/>
      <w:bCs/>
    </w:rPr>
  </w:style>
  <w:style w:type="character" w:customStyle="1" w:styleId="CommentSubjectChar1">
    <w:name w:val="Comment Subject Char1"/>
    <w:basedOn w:val="CommentTextChar1"/>
    <w:link w:val="CommentSubject"/>
    <w:uiPriority w:val="99"/>
    <w:semiHidden/>
    <w:rsid w:val="00AB51B5"/>
    <w:rPr>
      <w:b/>
      <w:bCs/>
    </w:rPr>
  </w:style>
  <w:style w:type="paragraph" w:customStyle="1" w:styleId="1tekst">
    <w:name w:val="1tekst"/>
    <w:basedOn w:val="Normal"/>
    <w:uiPriority w:val="99"/>
    <w:rsid w:val="00AB51B5"/>
    <w:pPr>
      <w:suppressAutoHyphens w:val="0"/>
      <w:ind w:left="375" w:right="375" w:firstLine="240"/>
      <w:jc w:val="both"/>
    </w:pPr>
    <w:rPr>
      <w:rFonts w:ascii="Arial" w:hAnsi="Arial" w:cs="Arial"/>
      <w:sz w:val="20"/>
      <w:szCs w:val="20"/>
      <w:lang w:eastAsia="en-US"/>
    </w:rPr>
  </w:style>
  <w:style w:type="paragraph" w:customStyle="1" w:styleId="4clan">
    <w:name w:val="4clan"/>
    <w:basedOn w:val="Normal"/>
    <w:uiPriority w:val="99"/>
    <w:rsid w:val="00AB51B5"/>
    <w:pPr>
      <w:suppressAutoHyphens w:val="0"/>
      <w:spacing w:before="30" w:after="30"/>
      <w:jc w:val="center"/>
    </w:pPr>
    <w:rPr>
      <w:rFonts w:ascii="Arial" w:hAnsi="Arial" w:cs="Arial"/>
      <w:b/>
      <w:bCs/>
      <w:sz w:val="20"/>
      <w:szCs w:val="20"/>
      <w:lang w:eastAsia="en-US"/>
    </w:rPr>
  </w:style>
  <w:style w:type="paragraph" w:customStyle="1" w:styleId="zakon">
    <w:name w:val="zakon"/>
    <w:basedOn w:val="Normal"/>
    <w:uiPriority w:val="99"/>
    <w:rsid w:val="00AB51B5"/>
    <w:pPr>
      <w:suppressAutoHyphens w:val="0"/>
      <w:spacing w:before="100" w:beforeAutospacing="1" w:after="100" w:afterAutospacing="1"/>
      <w:jc w:val="center"/>
    </w:pPr>
    <w:rPr>
      <w:rFonts w:ascii="Arial" w:hAnsi="Arial" w:cs="Arial"/>
      <w:color w:val="0033CC"/>
      <w:sz w:val="36"/>
      <w:szCs w:val="36"/>
      <w:lang w:eastAsia="en-US"/>
    </w:rPr>
  </w:style>
  <w:style w:type="paragraph" w:customStyle="1" w:styleId="nabrajanje">
    <w:name w:val="nabrajanje"/>
    <w:basedOn w:val="Normal"/>
    <w:uiPriority w:val="99"/>
    <w:rsid w:val="00AB51B5"/>
    <w:pPr>
      <w:suppressAutoHyphens w:val="0"/>
      <w:spacing w:before="100" w:beforeAutospacing="1" w:after="100" w:afterAutospacing="1"/>
      <w:jc w:val="center"/>
    </w:pPr>
    <w:rPr>
      <w:rFonts w:ascii="Arial" w:hAnsi="Arial" w:cs="Arial"/>
      <w:sz w:val="27"/>
      <w:szCs w:val="27"/>
      <w:lang w:eastAsia="en-US"/>
    </w:rPr>
  </w:style>
  <w:style w:type="paragraph" w:customStyle="1" w:styleId="clan">
    <w:name w:val="clan"/>
    <w:basedOn w:val="Normal"/>
    <w:uiPriority w:val="99"/>
    <w:rsid w:val="00AB51B5"/>
    <w:pPr>
      <w:suppressAutoHyphens w:val="0"/>
      <w:spacing w:before="34" w:after="34"/>
      <w:jc w:val="center"/>
    </w:pPr>
    <w:rPr>
      <w:rFonts w:ascii="Arial" w:hAnsi="Arial" w:cs="Arial"/>
      <w:b/>
      <w:bCs/>
      <w:sz w:val="20"/>
      <w:szCs w:val="20"/>
      <w:lang w:eastAsia="en-US"/>
    </w:rPr>
  </w:style>
  <w:style w:type="paragraph" w:customStyle="1" w:styleId="tekst">
    <w:name w:val="tekst"/>
    <w:basedOn w:val="Normal"/>
    <w:uiPriority w:val="99"/>
    <w:rsid w:val="00AB51B5"/>
    <w:pPr>
      <w:suppressAutoHyphens w:val="0"/>
      <w:spacing w:before="100" w:beforeAutospacing="1" w:after="100" w:afterAutospacing="1"/>
      <w:ind w:firstLine="240"/>
      <w:jc w:val="both"/>
    </w:pPr>
    <w:rPr>
      <w:rFonts w:ascii="Arial" w:hAnsi="Arial" w:cs="Arial"/>
      <w:sz w:val="20"/>
      <w:szCs w:val="20"/>
      <w:lang w:eastAsia="en-US"/>
    </w:rPr>
  </w:style>
  <w:style w:type="paragraph" w:customStyle="1" w:styleId="Clan0">
    <w:name w:val="Clan"/>
    <w:basedOn w:val="Normal"/>
    <w:uiPriority w:val="99"/>
    <w:rsid w:val="00AB51B5"/>
    <w:pPr>
      <w:suppressAutoHyphens w:val="0"/>
      <w:spacing w:before="170" w:after="72" w:line="200" w:lineRule="atLeast"/>
      <w:jc w:val="center"/>
    </w:pPr>
    <w:rPr>
      <w:lang w:val="sr-Cyrl-CS" w:eastAsia="en-US"/>
    </w:rPr>
  </w:style>
  <w:style w:type="paragraph" w:customStyle="1" w:styleId="mesto">
    <w:name w:val="mesto"/>
    <w:basedOn w:val="Normal"/>
    <w:next w:val="Normal"/>
    <w:uiPriority w:val="99"/>
    <w:rsid w:val="00AB51B5"/>
    <w:pPr>
      <w:suppressAutoHyphens w:val="0"/>
      <w:autoSpaceDE w:val="0"/>
      <w:autoSpaceDN w:val="0"/>
      <w:adjustRightInd w:val="0"/>
      <w:spacing w:before="100" w:after="100"/>
    </w:pPr>
    <w:rPr>
      <w:rFonts w:ascii="Arial" w:hAnsi="Arial"/>
      <w:lang w:eastAsia="en-US"/>
    </w:rPr>
  </w:style>
  <w:style w:type="paragraph" w:customStyle="1" w:styleId="pn1">
    <w:name w:val="pn1"/>
    <w:basedOn w:val="Normal"/>
    <w:uiPriority w:val="99"/>
    <w:rsid w:val="00AB51B5"/>
    <w:pPr>
      <w:suppressAutoHyphens w:val="0"/>
      <w:spacing w:after="502"/>
      <w:ind w:left="837" w:right="837"/>
      <w:jc w:val="center"/>
    </w:pPr>
    <w:rPr>
      <w:b/>
      <w:bCs/>
      <w:color w:val="006633"/>
      <w:lang w:eastAsia="en-US"/>
    </w:rPr>
  </w:style>
  <w:style w:type="character" w:customStyle="1" w:styleId="expand1">
    <w:name w:val="expand1"/>
    <w:rsid w:val="00AB51B5"/>
    <w:rPr>
      <w:rFonts w:ascii="Arial" w:hAnsi="Arial" w:cs="Arial" w:hint="default"/>
      <w:i w:val="0"/>
      <w:iCs w:val="0"/>
      <w:vanish/>
      <w:webHidden w:val="0"/>
      <w:sz w:val="18"/>
      <w:szCs w:val="18"/>
      <w:specVanish w:val="0"/>
    </w:rPr>
  </w:style>
  <w:style w:type="character" w:customStyle="1" w:styleId="lat">
    <w:name w:val="lat"/>
    <w:rsid w:val="00AB51B5"/>
    <w:rPr>
      <w:sz w:val="24"/>
      <w:szCs w:val="24"/>
    </w:rPr>
  </w:style>
  <w:style w:type="character" w:customStyle="1" w:styleId="NormalText">
    <w:name w:val="~Normal Text"/>
    <w:uiPriority w:val="99"/>
    <w:rsid w:val="00AB51B5"/>
    <w:rPr>
      <w:kern w:val="1"/>
    </w:rPr>
  </w:style>
  <w:style w:type="character" w:customStyle="1" w:styleId="NormalText0">
    <w:name w:val="Normal Text"/>
    <w:uiPriority w:val="99"/>
    <w:rsid w:val="00AB51B5"/>
    <w:rPr>
      <w:kern w:val="1"/>
    </w:rPr>
  </w:style>
  <w:style w:type="character" w:customStyle="1" w:styleId="formtableheads">
    <w:name w:val="form table heads"/>
    <w:uiPriority w:val="99"/>
    <w:rsid w:val="00AB51B5"/>
    <w:rPr>
      <w:rFonts w:ascii="Verdana" w:hAnsi="Verdana"/>
      <w:color w:val="F0F0F0"/>
      <w:kern w:val="1"/>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etarac.co.rs" TargetMode="External"/><Relationship Id="rId13" Type="http://schemas.openxmlformats.org/officeDocument/2006/relationships/hyperlink" Target="http://www.kjn.gov.rs/ci/uputstvo-&#1086;-uplati-republicke-&#1072;dministrativne-&#1090;&#1072;ks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letarac.pazov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poletarac.pazova@gmail.com" TargetMode="External"/><Relationship Id="rId4" Type="http://schemas.openxmlformats.org/officeDocument/2006/relationships/webSettings" Target="webSettings.xml"/><Relationship Id="rId9" Type="http://schemas.openxmlformats.org/officeDocument/2006/relationships/hyperlink" Target="mailto:poletarac.pazov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12405</Words>
  <Characters>70715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2019-12-25T12:37:00Z</cp:lastPrinted>
  <dcterms:created xsi:type="dcterms:W3CDTF">2019-12-25T12:50:00Z</dcterms:created>
  <dcterms:modified xsi:type="dcterms:W3CDTF">2019-12-25T12:50:00Z</dcterms:modified>
</cp:coreProperties>
</file>