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BB" w:rsidRPr="00B043BB" w:rsidRDefault="00B043BB" w:rsidP="00B043B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proofErr w:type="gramStart"/>
      <w:r w:rsidRPr="00B043BB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Pr="00B043BB">
        <w:rPr>
          <w:rFonts w:ascii="Times New Roman" w:eastAsia="TimesNewRoman" w:hAnsi="Times New Roman" w:cs="Times New Roman"/>
          <w:sz w:val="20"/>
          <w:szCs w:val="20"/>
        </w:rPr>
        <w:t xml:space="preserve"> :</w:t>
      </w:r>
      <w:proofErr w:type="gramEnd"/>
      <w:r w:rsidRPr="00B043B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установа„Полетарац“Стара Пазова</w:t>
      </w:r>
    </w:p>
    <w:p w:rsidR="00B043BB" w:rsidRPr="00B043BB" w:rsidRDefault="00B043BB" w:rsidP="00B043B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B043BB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B043BB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>ул. Владимира Хурбана бр. 13, Стара Пазова</w:t>
      </w:r>
    </w:p>
    <w:p w:rsidR="00B043BB" w:rsidRPr="00CF0A9F" w:rsidRDefault="00B043BB" w:rsidP="00B043BB">
      <w:pPr>
        <w:autoSpaceDE w:val="0"/>
        <w:rPr>
          <w:rFonts w:ascii="Times New Roman" w:eastAsia="TimesNewRoman" w:hAnsi="Times New Roman" w:cs="Times New Roman"/>
          <w:sz w:val="20"/>
          <w:szCs w:val="20"/>
          <w:lang/>
        </w:rPr>
      </w:pP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  <w:r w:rsidR="00CF0A9F">
        <w:rPr>
          <w:rFonts w:ascii="Times New Roman" w:eastAsia="TimesNewRoman" w:hAnsi="Times New Roman" w:cs="Times New Roman"/>
          <w:sz w:val="20"/>
          <w:szCs w:val="20"/>
          <w:lang/>
        </w:rPr>
        <w:t>527/1</w:t>
      </w:r>
    </w:p>
    <w:p w:rsidR="00B043BB" w:rsidRPr="00B043BB" w:rsidRDefault="00B043BB" w:rsidP="00B043B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>
        <w:rPr>
          <w:rFonts w:ascii="Times New Roman" w:eastAsia="TimesNewRoman" w:hAnsi="Times New Roman" w:cs="Times New Roman"/>
          <w:sz w:val="20"/>
          <w:szCs w:val="20"/>
        </w:rPr>
        <w:t>: 0</w:t>
      </w:r>
      <w:r w:rsidR="00CF0A9F">
        <w:rPr>
          <w:rFonts w:ascii="Times New Roman" w:eastAsia="TimesNewRoman" w:hAnsi="Times New Roman" w:cs="Times New Roman"/>
          <w:sz w:val="20"/>
          <w:szCs w:val="20"/>
          <w:lang/>
        </w:rPr>
        <w:t>4</w:t>
      </w:r>
      <w:r>
        <w:rPr>
          <w:rFonts w:ascii="Times New Roman" w:eastAsia="TimesNewRoman" w:hAnsi="Times New Roman" w:cs="Times New Roman"/>
          <w:sz w:val="20"/>
          <w:szCs w:val="20"/>
        </w:rPr>
        <w:t>.05.2017</w:t>
      </w:r>
      <w:r w:rsidRPr="00B043BB">
        <w:rPr>
          <w:rFonts w:ascii="Times New Roman" w:eastAsia="TimesNewRoman" w:hAnsi="Times New Roman" w:cs="Times New Roman"/>
          <w:sz w:val="20"/>
          <w:szCs w:val="20"/>
        </w:rPr>
        <w:t>.</w:t>
      </w:r>
    </w:p>
    <w:p w:rsidR="00B043BB" w:rsidRPr="00B043BB" w:rsidRDefault="00B043BB" w:rsidP="00B043B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>БР.ЈНМВ</w:t>
      </w:r>
      <w:r w:rsidRPr="00B043BB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>. 0</w:t>
      </w:r>
      <w:r w:rsidRPr="00B043BB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>
        <w:rPr>
          <w:rFonts w:ascii="Times New Roman" w:eastAsia="TimesNewRoman" w:hAnsi="Times New Roman" w:cs="Times New Roman"/>
          <w:sz w:val="20"/>
          <w:szCs w:val="20"/>
        </w:rPr>
        <w:t>7</w:t>
      </w: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д. </w:t>
      </w:r>
    </w:p>
    <w:p w:rsidR="00B043BB" w:rsidRPr="00B043BB" w:rsidRDefault="00B043BB" w:rsidP="00B043BB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proofErr w:type="gramStart"/>
      <w:r w:rsidRPr="00B043BB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B043B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Pr="00B043B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Pr="00B043B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Pr="00B043BB">
        <w:rPr>
          <w:rFonts w:ascii="Times New Roman" w:eastAsia="TimesNewRoman" w:hAnsi="Times New Roman" w:cs="Times New Roman"/>
          <w:sz w:val="20"/>
          <w:szCs w:val="20"/>
          <w:lang w:val="sr-Latn-CS"/>
        </w:rPr>
        <w:t>8.</w:t>
      </w:r>
      <w:proofErr w:type="gramEnd"/>
      <w:r w:rsidRPr="00B043BB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B043BB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B043BB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B043BB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Pr="00B043B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Pr="00B043B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B043BB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B043BB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B043BB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B043BB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B043BB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proofErr w:type="gramStart"/>
      <w:r w:rsidRPr="00B043BB">
        <w:rPr>
          <w:rFonts w:ascii="Times New Roman" w:eastAsia="Times-Roman" w:hAnsi="Times New Roman" w:cs="Times New Roman"/>
          <w:sz w:val="20"/>
          <w:szCs w:val="20"/>
        </w:rPr>
        <w:t xml:space="preserve">“ </w:t>
      </w:r>
      <w:proofErr w:type="spellStart"/>
      <w:r w:rsidRPr="00B043BB">
        <w:rPr>
          <w:rFonts w:ascii="Times New Roman" w:eastAsia="TimesNewRoman" w:hAnsi="Times New Roman" w:cs="Times New Roman"/>
          <w:sz w:val="20"/>
          <w:szCs w:val="20"/>
        </w:rPr>
        <w:t>број</w:t>
      </w:r>
      <w:proofErr w:type="spellEnd"/>
      <w:proofErr w:type="gramEnd"/>
      <w:r w:rsidRPr="00B043B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B043BB">
        <w:rPr>
          <w:rFonts w:ascii="Times New Roman" w:eastAsia="Times-Roman" w:hAnsi="Times New Roman" w:cs="Times New Roman"/>
          <w:sz w:val="20"/>
          <w:szCs w:val="20"/>
        </w:rPr>
        <w:t>1</w:t>
      </w:r>
      <w:r w:rsidRPr="00B043BB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B043BB">
        <w:rPr>
          <w:rFonts w:ascii="Times New Roman" w:eastAsia="Times-Roman" w:hAnsi="Times New Roman" w:cs="Times New Roman"/>
          <w:sz w:val="20"/>
          <w:szCs w:val="20"/>
        </w:rPr>
        <w:t>/</w:t>
      </w:r>
      <w:r w:rsidRPr="00B043BB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B043BB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,14/2015 </w:t>
      </w:r>
      <w:r w:rsidRPr="00B043BB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B043BB">
        <w:rPr>
          <w:rFonts w:ascii="Times New Roman" w:eastAsia="Times-Roman" w:hAnsi="Times New Roman" w:cs="Times New Roman"/>
          <w:sz w:val="20"/>
          <w:szCs w:val="20"/>
        </w:rPr>
        <w:t>)</w:t>
      </w:r>
      <w:r w:rsidRPr="00B043B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>, директор Предшколске установе „ Полетарац“ , доноси:</w:t>
      </w:r>
    </w:p>
    <w:p w:rsidR="00B043BB" w:rsidRPr="00B043BB" w:rsidRDefault="00B043BB" w:rsidP="00B043BB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B043BB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B043BB" w:rsidRPr="00B043BB" w:rsidRDefault="00B043BB" w:rsidP="00B043BB">
      <w:pPr>
        <w:jc w:val="center"/>
        <w:rPr>
          <w:rFonts w:ascii="Times New Roman" w:eastAsia="Lucida Sans Unicode" w:hAnsi="Times New Roman" w:cs="Times New Roman"/>
          <w:b/>
          <w:sz w:val="20"/>
          <w:szCs w:val="20"/>
          <w:lang w:val="sr-Latn-CS"/>
        </w:rPr>
      </w:pPr>
      <w:r w:rsidRPr="00B043BB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             </w:t>
      </w:r>
      <w:r w:rsidRPr="00B043B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предмет: добра,  материјал за одржавање хигијене   </w:t>
      </w:r>
    </w:p>
    <w:p w:rsidR="00B043BB" w:rsidRPr="00B043BB" w:rsidRDefault="00B043BB" w:rsidP="00B043B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Pr="00B043BB">
        <w:rPr>
          <w:rFonts w:ascii="Times New Roman" w:hAnsi="Times New Roman" w:cs="Times New Roman"/>
          <w:sz w:val="20"/>
          <w:szCs w:val="20"/>
          <w:lang w:val="sr-Latn-CS"/>
        </w:rPr>
        <w:t>„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>МЕДИЦИНСКИ ДЕПО ПЛУС</w:t>
      </w:r>
      <w:r w:rsidRPr="00B043BB">
        <w:rPr>
          <w:rFonts w:ascii="Times New Roman" w:hAnsi="Times New Roman" w:cs="Times New Roman"/>
          <w:sz w:val="20"/>
          <w:szCs w:val="20"/>
          <w:lang w:val="sr-Latn-CS"/>
        </w:rPr>
        <w:t>“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ДОО , НОВИ САД  </w:t>
      </w:r>
      <w:r w:rsidR="00AF3C88">
        <w:rPr>
          <w:rFonts w:ascii="Times New Roman" w:hAnsi="Times New Roman" w:cs="Times New Roman"/>
          <w:sz w:val="20"/>
          <w:szCs w:val="20"/>
          <w:lang w:val="sr-Cyrl-CS"/>
        </w:rPr>
        <w:t>Ново насеље 2 бр.5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, који је доставио понуду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</w:t>
      </w:r>
      <w:r>
        <w:rPr>
          <w:rFonts w:ascii="Times New Roman" w:eastAsia="TimesNewRoman" w:hAnsi="Times New Roman" w:cs="Times New Roman"/>
          <w:sz w:val="20"/>
          <w:szCs w:val="20"/>
        </w:rPr>
        <w:t>499</w:t>
      </w:r>
      <w:r>
        <w:rPr>
          <w:rFonts w:ascii="Times New Roman" w:hAnsi="Times New Roman" w:cs="Times New Roman"/>
          <w:sz w:val="20"/>
          <w:szCs w:val="20"/>
          <w:lang w:val="sr-Cyrl-CS"/>
        </w:rPr>
        <w:t>. од 27.04.201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>.године</w:t>
      </w:r>
    </w:p>
    <w:p w:rsidR="00B043BB" w:rsidRPr="00B043BB" w:rsidRDefault="00B043BB" w:rsidP="00B043B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3BB">
        <w:rPr>
          <w:rFonts w:ascii="Times New Roman" w:hAnsi="Times New Roman" w:cs="Times New Roman"/>
          <w:sz w:val="20"/>
          <w:szCs w:val="20"/>
          <w:lang w:val="sr-Cyrl-CS"/>
        </w:rPr>
        <w:t>Наручилац је дужан да одлуку о додели уговора  објави на Порталу јавних набавки  и на својој интернет страници у року од три дана од дана доношења.</w:t>
      </w:r>
    </w:p>
    <w:p w:rsidR="00B043BB" w:rsidRPr="00B043BB" w:rsidRDefault="00B043BB" w:rsidP="00B043BB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043BB" w:rsidRPr="00B043BB" w:rsidRDefault="00B043BB" w:rsidP="00B043BB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</w:t>
      </w:r>
      <w:r w:rsidRPr="00B043B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043BB">
        <w:rPr>
          <w:rFonts w:ascii="Times New Roman" w:hAnsi="Times New Roman" w:cs="Times New Roman"/>
          <w:sz w:val="20"/>
          <w:szCs w:val="20"/>
          <w:lang w:val="sr-Latn-CS"/>
        </w:rPr>
        <w:t xml:space="preserve">    </w:t>
      </w:r>
      <w:r w:rsidRPr="00B043BB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B043BB" w:rsidRPr="00B043BB" w:rsidRDefault="00B043BB" w:rsidP="00B043BB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Наручилац је дана </w:t>
      </w:r>
      <w:r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>.године донео Одлуку о покретању поступка јавне набавке добара , материјал за одржавање хигијене</w:t>
      </w:r>
      <w:r w:rsidRPr="00B043B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, ЈНМВ 01/201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-д </w:t>
      </w:r>
      <w:r w:rsidRPr="00B043BB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Позив за подношење понуда објављен је на </w:t>
      </w:r>
      <w:proofErr w:type="spellStart"/>
      <w:r w:rsidRPr="00B043BB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Pr="00B043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Pr="00B043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Pr="00B043B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043BB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Pr="00B043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color w:val="000000"/>
          <w:sz w:val="20"/>
          <w:szCs w:val="20"/>
        </w:rPr>
        <w:t>страници</w:t>
      </w:r>
      <w:proofErr w:type="spellEnd"/>
      <w:r w:rsidRPr="00B043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Pr="00B043B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B043BB" w:rsidRPr="00B043BB" w:rsidRDefault="00B043BB" w:rsidP="00B043BB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B043B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          Након спроведеног поступка 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а о отварању понуда дел.бр.  </w:t>
      </w:r>
      <w:r>
        <w:rPr>
          <w:rFonts w:ascii="Times New Roman" w:hAnsi="Times New Roman" w:cs="Times New Roman"/>
          <w:sz w:val="20"/>
          <w:szCs w:val="20"/>
        </w:rPr>
        <w:t>507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sr-Cyrl-CS"/>
        </w:rPr>
        <w:t>од  27.04.201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>.године</w:t>
      </w:r>
      <w:proofErr w:type="gramEnd"/>
      <w:r w:rsidRPr="00B043BB">
        <w:rPr>
          <w:rFonts w:ascii="Times New Roman" w:hAnsi="Times New Roman" w:cs="Times New Roman"/>
          <w:sz w:val="20"/>
          <w:szCs w:val="20"/>
          <w:lang w:val="sr-Cyrl-CS"/>
        </w:rPr>
        <w:t>, Комисија за јавну набавку је приступила стручној оцени понуда , датој у Извештају о стручној оцени понуда</w:t>
      </w:r>
      <w:r w:rsidRPr="00B043BB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>дел.бр.</w:t>
      </w:r>
      <w:r w:rsidR="00CF0A9F">
        <w:rPr>
          <w:rFonts w:ascii="Times New Roman" w:hAnsi="Times New Roman" w:cs="Times New Roman"/>
          <w:sz w:val="20"/>
          <w:szCs w:val="20"/>
          <w:lang/>
        </w:rPr>
        <w:t xml:space="preserve">527 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од  0</w:t>
      </w:r>
      <w:r w:rsidR="00CF0A9F">
        <w:rPr>
          <w:rFonts w:ascii="Times New Roman" w:hAnsi="Times New Roman" w:cs="Times New Roman"/>
          <w:sz w:val="20"/>
          <w:szCs w:val="20"/>
          <w:lang/>
        </w:rPr>
        <w:t>4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>.0</w:t>
      </w:r>
      <w:r w:rsidRPr="00B043BB">
        <w:rPr>
          <w:rFonts w:ascii="Times New Roman" w:hAnsi="Times New Roman" w:cs="Times New Roman"/>
          <w:sz w:val="20"/>
          <w:szCs w:val="20"/>
          <w:lang w:val="sr-Latn-CS"/>
        </w:rPr>
        <w:t>5</w:t>
      </w:r>
      <w:r>
        <w:rPr>
          <w:rFonts w:ascii="Times New Roman" w:hAnsi="Times New Roman" w:cs="Times New Roman"/>
          <w:sz w:val="20"/>
          <w:szCs w:val="20"/>
          <w:lang w:val="sr-Cyrl-CS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>.године. У Извештају о стручној оцени понуда , Комисија је констатовала следеће:</w:t>
      </w:r>
    </w:p>
    <w:p w:rsidR="00B043BB" w:rsidRPr="00B043BB" w:rsidRDefault="00B043BB" w:rsidP="00B043BB">
      <w:pPr>
        <w:pStyle w:val="BodyTextIndent"/>
        <w:numPr>
          <w:ilvl w:val="0"/>
          <w:numId w:val="2"/>
        </w:numPr>
        <w:rPr>
          <w:rFonts w:eastAsia="Times-Bold"/>
          <w:b/>
          <w:bCs/>
          <w:sz w:val="20"/>
          <w:szCs w:val="20"/>
          <w:lang w:val="sr-Cyrl-CS"/>
        </w:rPr>
      </w:pPr>
      <w:r w:rsidRPr="00B043BB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Pr="00B043BB">
        <w:rPr>
          <w:rFonts w:eastAsia="TimesNewRoman"/>
          <w:b/>
          <w:bCs/>
          <w:sz w:val="20"/>
          <w:szCs w:val="20"/>
        </w:rPr>
        <w:t>редмета</w:t>
      </w:r>
      <w:proofErr w:type="spellEnd"/>
      <w:r w:rsidRPr="00B043BB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B043BB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Pr="00B043BB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B043BB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B043BB">
        <w:rPr>
          <w:rFonts w:eastAsia="Times-Bold"/>
          <w:b/>
          <w:bCs/>
          <w:sz w:val="20"/>
          <w:szCs w:val="20"/>
        </w:rPr>
        <w:t xml:space="preserve">: </w:t>
      </w:r>
    </w:p>
    <w:p w:rsidR="00B043BB" w:rsidRPr="00B043BB" w:rsidRDefault="00B043BB" w:rsidP="00B043BB">
      <w:pPr>
        <w:rPr>
          <w:rFonts w:ascii="Times New Roman" w:eastAsia="Lucida Sans Unicode" w:hAnsi="Times New Roman" w:cs="Times New Roman"/>
          <w:sz w:val="18"/>
          <w:szCs w:val="18"/>
          <w:lang w:val="sr-Cyrl-CS"/>
        </w:rPr>
      </w:pP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043BB">
        <w:rPr>
          <w:rFonts w:ascii="Times New Roman" w:hAnsi="Times New Roman" w:cs="Times New Roman"/>
          <w:sz w:val="18"/>
          <w:szCs w:val="18"/>
          <w:lang w:val="sr-Cyrl-CS"/>
        </w:rPr>
        <w:t xml:space="preserve">Предмет јавне набавке мале вредности  јесте: </w:t>
      </w:r>
    </w:p>
    <w:p w:rsidR="00B043BB" w:rsidRPr="00B043BB" w:rsidRDefault="00B043BB" w:rsidP="00B043BB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043BB">
        <w:rPr>
          <w:rFonts w:ascii="Times New Roman" w:hAnsi="Times New Roman" w:cs="Times New Roman"/>
          <w:sz w:val="18"/>
          <w:szCs w:val="18"/>
          <w:lang w:val="sr-Cyrl-CS"/>
        </w:rPr>
        <w:t>материјал</w:t>
      </w:r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одржавање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хигијене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ознака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општег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речника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: </w:t>
      </w:r>
    </w:p>
    <w:p w:rsidR="00B043BB" w:rsidRPr="00B043BB" w:rsidRDefault="00B043BB" w:rsidP="00B043BB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043BB">
        <w:rPr>
          <w:rFonts w:ascii="Times New Roman" w:hAnsi="Times New Roman" w:cs="Times New Roman"/>
          <w:sz w:val="18"/>
          <w:szCs w:val="18"/>
          <w:lang w:val="sr-Latn-CS"/>
        </w:rPr>
        <w:t xml:space="preserve">39831000 – </w:t>
      </w:r>
      <w:r w:rsidRPr="00B043BB">
        <w:rPr>
          <w:rFonts w:ascii="Times New Roman" w:hAnsi="Times New Roman" w:cs="Times New Roman"/>
          <w:sz w:val="18"/>
          <w:szCs w:val="18"/>
          <w:lang w:val="sr-Cyrl-CS"/>
        </w:rPr>
        <w:t xml:space="preserve">препарати за прање </w:t>
      </w:r>
      <w:r w:rsidRPr="00B043BB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      </w:t>
      </w:r>
      <w:r w:rsidRPr="00B043BB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</w:p>
    <w:p w:rsidR="00B043BB" w:rsidRPr="00B043BB" w:rsidRDefault="00B043BB" w:rsidP="00B043BB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043BB">
        <w:rPr>
          <w:rFonts w:ascii="Times New Roman" w:hAnsi="Times New Roman" w:cs="Times New Roman"/>
          <w:sz w:val="18"/>
          <w:szCs w:val="18"/>
        </w:rPr>
        <w:t xml:space="preserve">19500000 – </w:t>
      </w:r>
      <w:proofErr w:type="spellStart"/>
      <w:proofErr w:type="gramStart"/>
      <w:r w:rsidRPr="00B043BB">
        <w:rPr>
          <w:rFonts w:ascii="Times New Roman" w:hAnsi="Times New Roman" w:cs="Times New Roman"/>
          <w:sz w:val="18"/>
          <w:szCs w:val="18"/>
        </w:rPr>
        <w:t>гумени</w:t>
      </w:r>
      <w:proofErr w:type="spellEnd"/>
      <w:proofErr w:type="gramEnd"/>
      <w:r w:rsidRPr="00B043BB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пластични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материјали</w:t>
      </w:r>
      <w:proofErr w:type="spellEnd"/>
    </w:p>
    <w:p w:rsidR="00B043BB" w:rsidRPr="00B043BB" w:rsidRDefault="00B043BB" w:rsidP="00B043BB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043BB">
        <w:rPr>
          <w:rFonts w:ascii="Times New Roman" w:hAnsi="Times New Roman" w:cs="Times New Roman"/>
          <w:sz w:val="18"/>
          <w:szCs w:val="18"/>
        </w:rPr>
        <w:t xml:space="preserve">24000000 – </w:t>
      </w:r>
      <w:proofErr w:type="spellStart"/>
      <w:proofErr w:type="gramStart"/>
      <w:r w:rsidRPr="00B043BB">
        <w:rPr>
          <w:rFonts w:ascii="Times New Roman" w:hAnsi="Times New Roman" w:cs="Times New Roman"/>
          <w:sz w:val="18"/>
          <w:szCs w:val="18"/>
        </w:rPr>
        <w:t>хемијски</w:t>
      </w:r>
      <w:proofErr w:type="spellEnd"/>
      <w:proofErr w:type="gram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производи</w:t>
      </w:r>
      <w:proofErr w:type="spellEnd"/>
    </w:p>
    <w:p w:rsidR="00B043BB" w:rsidRPr="00B043BB" w:rsidRDefault="00B043BB" w:rsidP="00B043BB">
      <w:pPr>
        <w:rPr>
          <w:rFonts w:ascii="Times New Roman" w:hAnsi="Times New Roman" w:cs="Times New Roman"/>
          <w:bCs/>
          <w:color w:val="000000"/>
          <w:sz w:val="18"/>
          <w:szCs w:val="18"/>
          <w:lang w:val="sr-Cyrl-CS"/>
        </w:rPr>
      </w:pPr>
      <w:r w:rsidRPr="00B043B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39830000 </w:t>
      </w:r>
      <w:r w:rsidRPr="00B043BB">
        <w:rPr>
          <w:rFonts w:ascii="Times New Roman" w:hAnsi="Times New Roman" w:cs="Times New Roman"/>
          <w:color w:val="FF00FF"/>
          <w:sz w:val="18"/>
          <w:szCs w:val="18"/>
        </w:rPr>
        <w:t xml:space="preserve">- </w:t>
      </w:r>
      <w:proofErr w:type="spellStart"/>
      <w:proofErr w:type="gramStart"/>
      <w:r w:rsidRPr="00B043BB">
        <w:rPr>
          <w:rFonts w:ascii="Times New Roman" w:hAnsi="Times New Roman" w:cs="Times New Roman"/>
          <w:bCs/>
          <w:color w:val="000000"/>
          <w:sz w:val="18"/>
          <w:szCs w:val="18"/>
        </w:rPr>
        <w:t>производи</w:t>
      </w:r>
      <w:proofErr w:type="spellEnd"/>
      <w:proofErr w:type="gramEnd"/>
      <w:r w:rsidRPr="00B043B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bCs/>
          <w:color w:val="000000"/>
          <w:sz w:val="18"/>
          <w:szCs w:val="18"/>
        </w:rPr>
        <w:t>за</w:t>
      </w:r>
      <w:proofErr w:type="spellEnd"/>
      <w:r w:rsidRPr="00B043B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bCs/>
          <w:color w:val="000000"/>
          <w:sz w:val="18"/>
          <w:szCs w:val="18"/>
        </w:rPr>
        <w:t>чишћење</w:t>
      </w:r>
      <w:proofErr w:type="spellEnd"/>
    </w:p>
    <w:p w:rsidR="00B043BB" w:rsidRPr="00B043BB" w:rsidRDefault="00B043BB" w:rsidP="00B043BB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043BB">
        <w:rPr>
          <w:rFonts w:ascii="Times New Roman" w:hAnsi="Times New Roman" w:cs="Times New Roman"/>
          <w:sz w:val="18"/>
          <w:szCs w:val="18"/>
        </w:rPr>
        <w:t xml:space="preserve">39224000 – </w:t>
      </w:r>
      <w:proofErr w:type="spellStart"/>
      <w:proofErr w:type="gramStart"/>
      <w:r w:rsidRPr="00B043BB">
        <w:rPr>
          <w:rFonts w:ascii="Times New Roman" w:hAnsi="Times New Roman" w:cs="Times New Roman"/>
          <w:sz w:val="18"/>
          <w:szCs w:val="18"/>
        </w:rPr>
        <w:t>метле</w:t>
      </w:r>
      <w:proofErr w:type="spellEnd"/>
      <w:proofErr w:type="gramEnd"/>
      <w:r w:rsidRPr="00B043B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четке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други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производи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разних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врста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>,</w:t>
      </w:r>
    </w:p>
    <w:p w:rsidR="00B043BB" w:rsidRPr="00B043BB" w:rsidRDefault="00B043BB" w:rsidP="00B043BB">
      <w:pPr>
        <w:rPr>
          <w:rFonts w:ascii="Times New Roman" w:hAnsi="Times New Roman" w:cs="Times New Roman"/>
          <w:sz w:val="18"/>
          <w:szCs w:val="18"/>
        </w:rPr>
      </w:pPr>
      <w:r w:rsidRPr="00B043BB">
        <w:rPr>
          <w:rFonts w:ascii="Times New Roman" w:hAnsi="Times New Roman" w:cs="Times New Roman"/>
          <w:sz w:val="18"/>
          <w:szCs w:val="18"/>
        </w:rPr>
        <w:t xml:space="preserve">33760000 – </w:t>
      </w:r>
      <w:proofErr w:type="spellStart"/>
      <w:proofErr w:type="gramStart"/>
      <w:r w:rsidRPr="00B043BB">
        <w:rPr>
          <w:rFonts w:ascii="Times New Roman" w:hAnsi="Times New Roman" w:cs="Times New Roman"/>
          <w:sz w:val="18"/>
          <w:szCs w:val="18"/>
        </w:rPr>
        <w:t>тоалетна</w:t>
      </w:r>
      <w:proofErr w:type="spellEnd"/>
      <w:proofErr w:type="gram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хартија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марамице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пешкири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руке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салвете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>,</w:t>
      </w:r>
    </w:p>
    <w:p w:rsidR="00B043BB" w:rsidRPr="00B043BB" w:rsidRDefault="00B043BB" w:rsidP="00B043BB">
      <w:pPr>
        <w:rPr>
          <w:rFonts w:ascii="Times New Roman" w:hAnsi="Times New Roman" w:cs="Times New Roman"/>
          <w:sz w:val="18"/>
          <w:szCs w:val="18"/>
        </w:rPr>
      </w:pPr>
      <w:r w:rsidRPr="00B043BB">
        <w:rPr>
          <w:rFonts w:ascii="Times New Roman" w:hAnsi="Times New Roman" w:cs="Times New Roman"/>
          <w:sz w:val="18"/>
          <w:szCs w:val="18"/>
        </w:rPr>
        <w:t xml:space="preserve">33700000 – </w:t>
      </w:r>
      <w:proofErr w:type="spellStart"/>
      <w:proofErr w:type="gramStart"/>
      <w:r w:rsidRPr="00B043BB">
        <w:rPr>
          <w:rFonts w:ascii="Times New Roman" w:hAnsi="Times New Roman" w:cs="Times New Roman"/>
          <w:sz w:val="18"/>
          <w:szCs w:val="18"/>
        </w:rPr>
        <w:t>производи</w:t>
      </w:r>
      <w:proofErr w:type="spellEnd"/>
      <w:proofErr w:type="gram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личну</w:t>
      </w:r>
      <w:proofErr w:type="spellEnd"/>
      <w:r w:rsidRPr="00B043B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18"/>
          <w:szCs w:val="18"/>
        </w:rPr>
        <w:t>негу</w:t>
      </w:r>
      <w:proofErr w:type="spellEnd"/>
    </w:p>
    <w:p w:rsidR="00B043BB" w:rsidRPr="00B043BB" w:rsidRDefault="00B043BB" w:rsidP="00B043B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B043BB">
        <w:rPr>
          <w:rFonts w:ascii="Times New Roman" w:eastAsia="TimesNewRoman" w:hAnsi="Times New Roman" w:cs="Times New Roman"/>
          <w:b/>
          <w:bCs/>
          <w:sz w:val="20"/>
          <w:szCs w:val="20"/>
        </w:rPr>
        <w:t>Процењена</w:t>
      </w:r>
      <w:proofErr w:type="spellEnd"/>
      <w:r w:rsidRPr="00B043BB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043BB">
        <w:rPr>
          <w:rFonts w:ascii="Times New Roman" w:eastAsia="TimesNewRoman" w:hAnsi="Times New Roman" w:cs="Times New Roman"/>
          <w:b/>
          <w:bCs/>
          <w:sz w:val="20"/>
          <w:szCs w:val="20"/>
        </w:rPr>
        <w:t>вредност</w:t>
      </w:r>
      <w:proofErr w:type="spellEnd"/>
      <w:r w:rsidRPr="00B043BB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043BB">
        <w:rPr>
          <w:rFonts w:ascii="Times New Roman" w:eastAsia="TimesNewRoman" w:hAnsi="Times New Roman" w:cs="Times New Roman"/>
          <w:b/>
          <w:bCs/>
          <w:sz w:val="20"/>
          <w:szCs w:val="20"/>
        </w:rPr>
        <w:t>јавне</w:t>
      </w:r>
      <w:proofErr w:type="spellEnd"/>
      <w:r w:rsidRPr="00B043BB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043BB">
        <w:rPr>
          <w:rFonts w:ascii="Times New Roman" w:eastAsia="TimesNewRoman" w:hAnsi="Times New Roman" w:cs="Times New Roman"/>
          <w:b/>
          <w:bCs/>
          <w:sz w:val="20"/>
          <w:szCs w:val="20"/>
        </w:rPr>
        <w:t>набавке</w:t>
      </w:r>
      <w:proofErr w:type="spellEnd"/>
      <w:r w:rsidRPr="00B043BB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</w:p>
    <w:p w:rsidR="00B043BB" w:rsidRPr="00B043BB" w:rsidRDefault="00B043BB" w:rsidP="00B043BB">
      <w:pPr>
        <w:autoSpaceDE w:val="0"/>
        <w:ind w:left="360"/>
        <w:rPr>
          <w:rFonts w:ascii="Times New Roman" w:eastAsia="TimesNewRoman" w:hAnsi="Times New Roman" w:cs="Times New Roman"/>
          <w:sz w:val="20"/>
          <w:szCs w:val="20"/>
        </w:rPr>
      </w:pPr>
      <w:r w:rsidRPr="00B043BB">
        <w:rPr>
          <w:rFonts w:ascii="Times New Roman" w:hAnsi="Times New Roman" w:cs="Times New Roman"/>
          <w:bCs/>
          <w:sz w:val="20"/>
          <w:szCs w:val="20"/>
          <w:lang w:val="sr-Cyrl-CS"/>
        </w:rPr>
        <w:t>П</w:t>
      </w:r>
      <w:proofErr w:type="spellStart"/>
      <w:r w:rsidRPr="00B043BB">
        <w:rPr>
          <w:rFonts w:ascii="Times New Roman" w:hAnsi="Times New Roman" w:cs="Times New Roman"/>
          <w:bCs/>
          <w:sz w:val="20"/>
          <w:szCs w:val="20"/>
        </w:rPr>
        <w:t>р</w:t>
      </w:r>
      <w:r>
        <w:rPr>
          <w:rFonts w:ascii="Times New Roman" w:hAnsi="Times New Roman" w:cs="Times New Roman"/>
          <w:bCs/>
          <w:sz w:val="20"/>
          <w:szCs w:val="20"/>
        </w:rPr>
        <w:t>оцењена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вредност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:  3.200.000,00</w:t>
      </w:r>
      <w:r w:rsidRPr="00B043B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bCs/>
          <w:sz w:val="20"/>
          <w:szCs w:val="20"/>
        </w:rPr>
        <w:t>дин</w:t>
      </w:r>
      <w:proofErr w:type="spellEnd"/>
      <w:r w:rsidRPr="00B043B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B043BB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B043BB">
        <w:rPr>
          <w:rFonts w:ascii="Times New Roman" w:hAnsi="Times New Roman" w:cs="Times New Roman"/>
          <w:bCs/>
          <w:sz w:val="20"/>
          <w:szCs w:val="20"/>
        </w:rPr>
        <w:t>без</w:t>
      </w:r>
      <w:proofErr w:type="spellEnd"/>
      <w:r w:rsidRPr="00B043BB">
        <w:rPr>
          <w:rFonts w:ascii="Times New Roman" w:hAnsi="Times New Roman" w:cs="Times New Roman"/>
          <w:bCs/>
          <w:sz w:val="20"/>
          <w:szCs w:val="20"/>
        </w:rPr>
        <w:t xml:space="preserve"> ПДВ)</w:t>
      </w:r>
    </w:p>
    <w:p w:rsidR="00B043BB" w:rsidRPr="00CF0A9F" w:rsidRDefault="00B043BB" w:rsidP="00B043B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B043BB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lastRenderedPageBreak/>
        <w:t>Основни подаци о понуђачима:</w:t>
      </w:r>
    </w:p>
    <w:p w:rsidR="00CF0A9F" w:rsidRPr="00B043BB" w:rsidRDefault="00CF0A9F" w:rsidP="00CF0A9F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</w:p>
    <w:p w:rsidR="00B043BB" w:rsidRDefault="00B043BB" w:rsidP="00B043B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Понуђач </w:t>
      </w:r>
      <w:r w:rsidRPr="00B043BB">
        <w:rPr>
          <w:rFonts w:ascii="Times New Roman" w:hAnsi="Times New Roman" w:cs="Times New Roman"/>
          <w:sz w:val="20"/>
          <w:szCs w:val="20"/>
          <w:lang w:val="sr-Latn-CS"/>
        </w:rPr>
        <w:t>„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>МЕДИЦИНСКИ ДЕПО ПЛУС</w:t>
      </w:r>
      <w:r w:rsidRPr="00B043BB">
        <w:rPr>
          <w:rFonts w:ascii="Times New Roman" w:hAnsi="Times New Roman" w:cs="Times New Roman"/>
          <w:sz w:val="20"/>
          <w:szCs w:val="20"/>
          <w:lang w:val="sr-Latn-CS"/>
        </w:rPr>
        <w:t>“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ДОО , НОВИ САД  , матични број:0876749</w:t>
      </w:r>
      <w:r w:rsidR="00CF0A9F">
        <w:rPr>
          <w:rFonts w:ascii="Times New Roman" w:hAnsi="Times New Roman" w:cs="Times New Roman"/>
          <w:sz w:val="20"/>
          <w:szCs w:val="20"/>
          <w:lang w:val="sr-Cyrl-CS"/>
        </w:rPr>
        <w:t>1, ул.Ново насеље 2 бр.5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, Нови Сад </w:t>
      </w:r>
      <w:r w:rsidRPr="00B043BB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</w:t>
      </w:r>
      <w:r>
        <w:rPr>
          <w:rFonts w:ascii="Times New Roman" w:eastAsia="TimesNewRoman" w:hAnsi="Times New Roman" w:cs="Times New Roman"/>
          <w:sz w:val="20"/>
          <w:szCs w:val="20"/>
        </w:rPr>
        <w:t>99</w:t>
      </w:r>
      <w:r>
        <w:rPr>
          <w:rFonts w:ascii="Times New Roman" w:hAnsi="Times New Roman" w:cs="Times New Roman"/>
          <w:sz w:val="20"/>
          <w:szCs w:val="20"/>
          <w:lang w:val="sr-Cyrl-CS"/>
        </w:rPr>
        <w:t>. од 27.04.201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>.године. П</w:t>
      </w:r>
      <w:r>
        <w:rPr>
          <w:rFonts w:ascii="Times New Roman" w:hAnsi="Times New Roman" w:cs="Times New Roman"/>
          <w:sz w:val="20"/>
          <w:szCs w:val="20"/>
          <w:lang w:val="sr-Cyrl-CS"/>
        </w:rPr>
        <w:t>онуђена цена износи 2.</w:t>
      </w:r>
      <w:r>
        <w:rPr>
          <w:rFonts w:ascii="Times New Roman" w:hAnsi="Times New Roman" w:cs="Times New Roman"/>
          <w:sz w:val="20"/>
          <w:szCs w:val="20"/>
        </w:rPr>
        <w:t>978.147,00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дин.без ПДВ-а и 3.</w:t>
      </w:r>
      <w:r>
        <w:rPr>
          <w:rFonts w:ascii="Times New Roman" w:hAnsi="Times New Roman" w:cs="Times New Roman"/>
          <w:sz w:val="20"/>
          <w:szCs w:val="20"/>
        </w:rPr>
        <w:t>573.776,40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дин.с</w:t>
      </w:r>
      <w:r w:rsidR="00CF0A9F">
        <w:rPr>
          <w:rFonts w:ascii="Times New Roman" w:hAnsi="Times New Roman" w:cs="Times New Roman"/>
          <w:sz w:val="20"/>
          <w:szCs w:val="20"/>
          <w:lang w:val="sr-Cyrl-CS"/>
        </w:rPr>
        <w:t>а ПДВ-ом. Рок важења понуде је 6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>0 дана.</w:t>
      </w:r>
    </w:p>
    <w:p w:rsidR="00CF0A9F" w:rsidRDefault="00CF0A9F" w:rsidP="00CF0A9F">
      <w:pPr>
        <w:widowControl w:val="0"/>
        <w:suppressAutoHyphens/>
        <w:autoSpaceDE w:val="0"/>
        <w:spacing w:after="0" w:line="240" w:lineRule="auto"/>
        <w:ind w:left="92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043BB" w:rsidRDefault="00B043BB" w:rsidP="00CF0A9F">
      <w:pPr>
        <w:widowControl w:val="0"/>
        <w:suppressAutoHyphens/>
        <w:autoSpaceDE w:val="0"/>
        <w:spacing w:after="0" w:line="240" w:lineRule="auto"/>
        <w:ind w:left="927"/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</w:pPr>
      <w:r w:rsidRPr="00CF0A9F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Наведена понуда је благовремена и одговарајућа</w:t>
      </w:r>
    </w:p>
    <w:p w:rsidR="00CF0A9F" w:rsidRPr="00CF0A9F" w:rsidRDefault="00CF0A9F" w:rsidP="00CF0A9F">
      <w:pPr>
        <w:widowControl w:val="0"/>
        <w:suppressAutoHyphens/>
        <w:autoSpaceDE w:val="0"/>
        <w:spacing w:after="0" w:line="240" w:lineRule="auto"/>
        <w:ind w:left="92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043BB" w:rsidRPr="00B043BB" w:rsidRDefault="00B043BB" w:rsidP="00B043BB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</w:pPr>
      <w:r w:rsidRPr="00B043BB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4 ) Понуде које су одбијене , разлог за њихово одбијање и понуђену цену тих понуда:</w:t>
      </w:r>
      <w:r w:rsidRPr="00B043BB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                                                  </w:t>
      </w:r>
    </w:p>
    <w:p w:rsidR="00B043BB" w:rsidRPr="00B043BB" w:rsidRDefault="00B043BB" w:rsidP="00B043BB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 Није било одбијених понуда.</w:t>
      </w:r>
    </w:p>
    <w:p w:rsidR="00B043BB" w:rsidRPr="00B043BB" w:rsidRDefault="00B043BB" w:rsidP="00B043BB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B043BB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5)Ако је понуда одбијена због неуобичајено ниске цене , детаљно образложење-начин на који је утврђена та цена:</w:t>
      </w:r>
    </w:p>
    <w:p w:rsidR="00B043BB" w:rsidRPr="00B043BB" w:rsidRDefault="00B043BB" w:rsidP="00B043BB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r w:rsidRPr="00B043BB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  </w:t>
      </w: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 због неуобичајено ниске цене.</w:t>
      </w:r>
    </w:p>
    <w:p w:rsidR="00B043BB" w:rsidRPr="00B043BB" w:rsidRDefault="00B043BB" w:rsidP="00B043BB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B043BB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6)Начин примене методологије доделе пондера:</w:t>
      </w:r>
    </w:p>
    <w:p w:rsidR="00B043BB" w:rsidRPr="00B043BB" w:rsidRDefault="00B043BB" w:rsidP="00B043BB">
      <w:pPr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 </w:t>
      </w:r>
      <w:proofErr w:type="spellStart"/>
      <w:proofErr w:type="gramStart"/>
      <w:r w:rsidRPr="00B043BB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B043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B043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B043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B043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B043BB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B043BB" w:rsidRPr="00B043BB" w:rsidRDefault="00B043BB" w:rsidP="00B043BB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Latn-CS"/>
        </w:rPr>
      </w:pPr>
      <w:r w:rsidRPr="00B043BB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7)Назив понуђача коме се додељује уговор :</w:t>
      </w:r>
    </w:p>
    <w:p w:rsidR="00CF0A9F" w:rsidRDefault="00B043BB" w:rsidP="00B043BB">
      <w:pPr>
        <w:autoSpaceDE w:val="0"/>
        <w:ind w:left="720"/>
        <w:jc w:val="both"/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</w:pP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Наручилац је утврдио да 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je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приспел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a једна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понуда да је</w:t>
      </w:r>
      <w:r w:rsidRPr="00B043BB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благовремен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а</w:t>
      </w:r>
      <w:r w:rsidRPr="00B043BB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и одговарајућ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 </w:t>
      </w:r>
    </w:p>
    <w:p w:rsidR="00B043BB" w:rsidRDefault="00B043BB" w:rsidP="00B043BB">
      <w:pPr>
        <w:autoSpaceDE w:val="0"/>
        <w:ind w:left="72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B043BB">
        <w:rPr>
          <w:rFonts w:ascii="Times New Roman" w:eastAsia="Times-Bold" w:hAnsi="Times New Roman" w:cs="Times New Roman"/>
          <w:sz w:val="20"/>
          <w:szCs w:val="20"/>
          <w:lang w:val="sr-Cyrl-CS"/>
        </w:rPr>
        <w:t>Након спроведеног јавног отварања понуда -</w:t>
      </w:r>
      <w:r w:rsidR="00CF0A9F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</w:t>
      </w:r>
      <w:r w:rsidRPr="00B043BB">
        <w:rPr>
          <w:rFonts w:ascii="Times New Roman" w:eastAsia="Times-Bold" w:hAnsi="Times New Roman" w:cs="Times New Roman"/>
          <w:sz w:val="20"/>
          <w:szCs w:val="20"/>
          <w:lang w:val="sr-Cyrl-CS"/>
        </w:rPr>
        <w:t>Записн</w:t>
      </w:r>
      <w:r>
        <w:rPr>
          <w:rFonts w:ascii="Times New Roman" w:eastAsia="Times-Bold" w:hAnsi="Times New Roman" w:cs="Times New Roman"/>
          <w:sz w:val="20"/>
          <w:szCs w:val="20"/>
          <w:lang w:val="sr-Cyrl-CS"/>
        </w:rPr>
        <w:t>ик  о отварању понуда дел.бр.507. од 27.04.2017</w:t>
      </w:r>
      <w:r w:rsidRPr="00B043BB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.год. а </w:t>
      </w: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 основу чл</w:t>
      </w:r>
      <w:r w:rsidRPr="00B043BB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.</w:t>
      </w:r>
      <w:r w:rsidRPr="00B043BB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B043BB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107. ст. 3</w:t>
      </w: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>. и ст. 4 Закона о јавним наба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вкама, Комисија констатује да је</w:t>
      </w: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прибављена једна</w:t>
      </w:r>
      <w:r w:rsidRPr="00B043BB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благовремена</w:t>
      </w:r>
      <w:r w:rsidRPr="00B043BB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и одговарајућ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а</w:t>
      </w:r>
      <w:r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 понуда</w:t>
      </w:r>
      <w:r w:rsidRPr="00B043BB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те </w:t>
      </w:r>
      <w:r w:rsidRPr="00B043B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предлаже да се уговор додели понуђачу</w:t>
      </w:r>
      <w:r w:rsidRPr="00B043B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Pr="00B043BB">
        <w:rPr>
          <w:rFonts w:ascii="Times New Roman" w:hAnsi="Times New Roman" w:cs="Times New Roman"/>
          <w:sz w:val="20"/>
          <w:szCs w:val="20"/>
          <w:lang w:val="sr-Latn-CS"/>
        </w:rPr>
        <w:t>„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>МЕДИЦИНСКИ ДЕПО ПЛУС</w:t>
      </w:r>
      <w:r w:rsidRPr="00B043BB">
        <w:rPr>
          <w:rFonts w:ascii="Times New Roman" w:hAnsi="Times New Roman" w:cs="Times New Roman"/>
          <w:sz w:val="20"/>
          <w:szCs w:val="20"/>
          <w:lang w:val="sr-Latn-CS"/>
        </w:rPr>
        <w:t>“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ДОО , НОВИ САД ,</w:t>
      </w:r>
      <w:r w:rsidR="007B2249" w:rsidRPr="007B224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7B2249">
        <w:rPr>
          <w:rFonts w:ascii="Times New Roman" w:hAnsi="Times New Roman" w:cs="Times New Roman"/>
          <w:sz w:val="20"/>
          <w:szCs w:val="20"/>
          <w:lang w:val="sr-Cyrl-CS"/>
        </w:rPr>
        <w:t>Ново насеље 2 бр.5,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бр.499</w:t>
      </w:r>
      <w:r>
        <w:rPr>
          <w:rFonts w:ascii="Times New Roman" w:hAnsi="Times New Roman" w:cs="Times New Roman"/>
          <w:sz w:val="20"/>
          <w:szCs w:val="20"/>
          <w:lang w:val="sr-Cyrl-CS"/>
        </w:rPr>
        <w:t>. од 27.04.2017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</w:p>
    <w:p w:rsidR="00B043BB" w:rsidRPr="00AF3C88" w:rsidRDefault="00B043BB" w:rsidP="00AF3C88">
      <w:pPr>
        <w:autoSpaceDE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043BB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Одговорно лице наручиоца прихватило је предлог Комисије за јавне набавке , те је на основу свог законског овлашћења донело одлуку о додели уговора којом се уговор о јавној набавци </w:t>
      </w:r>
      <w:r w:rsidRPr="00B043BB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Pr="00B043BB">
        <w:rPr>
          <w:rFonts w:ascii="Times New Roman" w:hAnsi="Times New Roman" w:cs="Times New Roman"/>
          <w:b/>
          <w:sz w:val="20"/>
          <w:szCs w:val="20"/>
          <w:lang w:val="sr-Cyrl-CS"/>
        </w:rPr>
        <w:t>„МЕДИЦИНСКИ ДЕПО ПЛУС</w:t>
      </w:r>
      <w:r w:rsidRPr="00B043BB">
        <w:rPr>
          <w:rFonts w:ascii="Times New Roman" w:hAnsi="Times New Roman" w:cs="Times New Roman"/>
          <w:b/>
          <w:sz w:val="20"/>
          <w:szCs w:val="20"/>
          <w:lang w:val="sr-Latn-CS"/>
        </w:rPr>
        <w:t>“</w:t>
      </w:r>
      <w:r w:rsidRPr="00B043B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ДОО , НОВИ САД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 , </w:t>
      </w:r>
      <w:r w:rsidR="007B2249">
        <w:rPr>
          <w:rFonts w:ascii="Times New Roman" w:hAnsi="Times New Roman" w:cs="Times New Roman"/>
          <w:sz w:val="20"/>
          <w:szCs w:val="20"/>
          <w:lang w:val="sr-Cyrl-CS"/>
        </w:rPr>
        <w:t xml:space="preserve">Ново насеље 2 бр.5 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>дел.бр.</w:t>
      </w:r>
      <w:r w:rsidR="00AF3C88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499</w:t>
      </w:r>
      <w:r w:rsidR="00AF3C88">
        <w:rPr>
          <w:rFonts w:ascii="Times New Roman" w:hAnsi="Times New Roman" w:cs="Times New Roman"/>
          <w:sz w:val="20"/>
          <w:szCs w:val="20"/>
          <w:lang w:val="sr-Cyrl-CS"/>
        </w:rPr>
        <w:t>. од 27.04.2017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.године </w:t>
      </w:r>
      <w:r w:rsidR="00AF3C88">
        <w:rPr>
          <w:rFonts w:ascii="Times New Roman" w:hAnsi="Times New Roman" w:cs="Times New Roman"/>
          <w:sz w:val="20"/>
          <w:szCs w:val="20"/>
          <w:lang w:val="sr-Cyrl-CS"/>
        </w:rPr>
        <w:t>на износ од 2.978.147,00 динара без ПДВ и 3.573.776,4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>0 динара са ПДВ</w:t>
      </w:r>
      <w:r w:rsidRPr="00B043BB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Pr="00B043BB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Latn-CS"/>
        </w:rPr>
        <w:t>.</w:t>
      </w:r>
    </w:p>
    <w:p w:rsidR="00B043BB" w:rsidRPr="00B043BB" w:rsidRDefault="00B043BB" w:rsidP="00B043BB">
      <w:pPr>
        <w:pStyle w:val="ListParagraph"/>
        <w:ind w:left="0"/>
        <w:rPr>
          <w:sz w:val="20"/>
          <w:szCs w:val="20"/>
        </w:rPr>
      </w:pPr>
    </w:p>
    <w:p w:rsidR="00B043BB" w:rsidRPr="00B043BB" w:rsidRDefault="00B043BB" w:rsidP="00B043BB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B043B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Против ове одлуке понуђач може поднети захтев за заштиту права у року од 5 дана од дана објављивања одлуке на Порталу јавних набавки. Захтев за заштиту права подноси се наручиоцу ,а копија се истовремено доставља Републичкој комисији.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>60</w:t>
      </w:r>
      <w:r w:rsidRPr="00B043BB">
        <w:rPr>
          <w:rFonts w:ascii="Times New Roman" w:hAnsi="Times New Roman" w:cs="Times New Roman"/>
          <w:sz w:val="20"/>
          <w:szCs w:val="20"/>
        </w:rPr>
        <w:t xml:space="preserve">.000,00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43BB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B043BB">
        <w:rPr>
          <w:rFonts w:ascii="Times New Roman" w:hAnsi="Times New Roman" w:cs="Times New Roman"/>
          <w:sz w:val="20"/>
          <w:szCs w:val="20"/>
        </w:rPr>
        <w:t>).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</w:t>
      </w:r>
    </w:p>
    <w:p w:rsidR="00B043BB" w:rsidRPr="00B043BB" w:rsidRDefault="00B043BB" w:rsidP="00B043BB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043BB" w:rsidRPr="00B043BB" w:rsidRDefault="00B043BB" w:rsidP="00B043BB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043B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ДИРЕКТОР</w:t>
      </w:r>
    </w:p>
    <w:p w:rsidR="00944432" w:rsidRPr="00B043BB" w:rsidRDefault="00B043BB" w:rsidP="00CF0A9F">
      <w:pPr>
        <w:ind w:left="825"/>
        <w:rPr>
          <w:sz w:val="20"/>
          <w:szCs w:val="20"/>
        </w:rPr>
      </w:pP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B043BB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B043BB">
        <w:rPr>
          <w:rFonts w:ascii="Times New Roman" w:hAnsi="Times New Roman" w:cs="Times New Roman"/>
          <w:sz w:val="20"/>
          <w:szCs w:val="20"/>
          <w:lang w:val="sr-Cyrl-CS"/>
        </w:rPr>
        <w:t xml:space="preserve">     </w:t>
      </w:r>
    </w:p>
    <w:sectPr w:rsidR="00944432" w:rsidRPr="00B043BB" w:rsidSect="00B21C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BFD"/>
    <w:multiLevelType w:val="hybridMultilevel"/>
    <w:tmpl w:val="10CE3100"/>
    <w:lvl w:ilvl="0" w:tplc="45E6F3F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84C71"/>
    <w:multiLevelType w:val="hybridMultilevel"/>
    <w:tmpl w:val="5492BE92"/>
    <w:lvl w:ilvl="0" w:tplc="8500C19C">
      <w:start w:val="1"/>
      <w:numFmt w:val="decimal"/>
      <w:lvlText w:val="%1."/>
      <w:lvlJc w:val="left"/>
      <w:pPr>
        <w:ind w:left="927" w:hanging="360"/>
      </w:pPr>
      <w:rPr>
        <w:b w:val="0"/>
        <w:color w:val="00000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43BB"/>
    <w:rsid w:val="007B2249"/>
    <w:rsid w:val="00944432"/>
    <w:rsid w:val="00AF3C88"/>
    <w:rsid w:val="00B043BB"/>
    <w:rsid w:val="00B21CB3"/>
    <w:rsid w:val="00C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43B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43BB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3B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B043BB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cp:lastPrinted>2017-05-04T08:42:00Z</cp:lastPrinted>
  <dcterms:created xsi:type="dcterms:W3CDTF">2017-05-03T11:35:00Z</dcterms:created>
  <dcterms:modified xsi:type="dcterms:W3CDTF">2017-05-04T08:44:00Z</dcterms:modified>
</cp:coreProperties>
</file>